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EDF447">
      <w:pPr>
        <w:pStyle w:val="2"/>
        <w:bidi w:val="0"/>
        <w:rPr>
          <w:rFonts w:hint="eastAsia"/>
        </w:rPr>
      </w:pPr>
      <w:r>
        <w:rPr>
          <w:rFonts w:hint="eastAsia"/>
        </w:rPr>
        <w:t>业绩一览表</w:t>
      </w:r>
    </w:p>
    <w:p w14:paraId="61D46EA6">
      <w:pPr>
        <w:bidi w:val="0"/>
      </w:pPr>
    </w:p>
    <w:tbl>
      <w:tblPr>
        <w:tblStyle w:val="3"/>
        <w:tblW w:w="90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92"/>
        <w:gridCol w:w="1784"/>
        <w:gridCol w:w="1635"/>
        <w:gridCol w:w="1856"/>
        <w:gridCol w:w="1554"/>
        <w:gridCol w:w="1295"/>
      </w:tblGrid>
      <w:tr w14:paraId="152F5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80" w:hRule="atLeast"/>
          <w:jc w:val="center"/>
        </w:trPr>
        <w:tc>
          <w:tcPr>
            <w:tcW w:w="892" w:type="dxa"/>
            <w:tcBorders>
              <w:top w:val="single" w:color="auto" w:sz="4" w:space="0"/>
            </w:tcBorders>
            <w:vAlign w:val="center"/>
          </w:tcPr>
          <w:p w14:paraId="0583EB81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年份</w:t>
            </w:r>
          </w:p>
        </w:tc>
        <w:tc>
          <w:tcPr>
            <w:tcW w:w="1784" w:type="dxa"/>
            <w:tcBorders>
              <w:top w:val="single" w:color="auto" w:sz="4" w:space="0"/>
            </w:tcBorders>
            <w:vAlign w:val="center"/>
          </w:tcPr>
          <w:p w14:paraId="5F9A589A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用户名称</w:t>
            </w:r>
          </w:p>
        </w:tc>
        <w:tc>
          <w:tcPr>
            <w:tcW w:w="1635" w:type="dxa"/>
            <w:tcBorders>
              <w:top w:val="single" w:color="auto" w:sz="4" w:space="0"/>
            </w:tcBorders>
            <w:vAlign w:val="center"/>
          </w:tcPr>
          <w:p w14:paraId="647BB1B8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1856" w:type="dxa"/>
            <w:tcBorders>
              <w:top w:val="single" w:color="auto" w:sz="4" w:space="0"/>
            </w:tcBorders>
            <w:vAlign w:val="center"/>
          </w:tcPr>
          <w:p w14:paraId="3690E800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合同签订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时间</w:t>
            </w:r>
          </w:p>
        </w:tc>
        <w:tc>
          <w:tcPr>
            <w:tcW w:w="1554" w:type="dxa"/>
            <w:tcBorders>
              <w:top w:val="single" w:color="auto" w:sz="4" w:space="0"/>
            </w:tcBorders>
            <w:vAlign w:val="center"/>
          </w:tcPr>
          <w:p w14:paraId="78830E25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合同金额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64259D42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3333E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0BA3B0DD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 w14:paraId="2EF04199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424E0454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75A9D70C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59966A9B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40E7784D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3CDE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016755CD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 w14:paraId="44A7B06B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16174460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0E3FFB78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7050D58D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3086BA73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6ED1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1F442692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 w14:paraId="5B615B78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70362259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53BFA486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3228EAF0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396F8816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AC2E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57A55200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tcBorders>
              <w:right w:val="single" w:color="auto" w:sz="4" w:space="0"/>
            </w:tcBorders>
            <w:vAlign w:val="center"/>
          </w:tcPr>
          <w:p w14:paraId="7DD0D759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tcBorders>
              <w:left w:val="single" w:color="auto" w:sz="4" w:space="0"/>
            </w:tcBorders>
            <w:vAlign w:val="center"/>
          </w:tcPr>
          <w:p w14:paraId="23ABB193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7E14977C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2DE4532C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6629572B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AABA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tcBorders>
              <w:right w:val="single" w:color="auto" w:sz="4" w:space="0"/>
            </w:tcBorders>
            <w:vAlign w:val="center"/>
          </w:tcPr>
          <w:p w14:paraId="5A681C97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B724EC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FB22EB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6CCB72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D39D09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39B77297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2013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3366E418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 w14:paraId="656F62AF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5876FF84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38DFB8BE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tcBorders>
              <w:right w:val="single" w:color="auto" w:sz="4" w:space="0"/>
            </w:tcBorders>
            <w:vAlign w:val="center"/>
          </w:tcPr>
          <w:p w14:paraId="03069DF5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3316BE84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09DA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892" w:type="dxa"/>
            <w:tcBorders>
              <w:bottom w:val="single" w:color="auto" w:sz="4" w:space="0"/>
            </w:tcBorders>
            <w:vAlign w:val="center"/>
          </w:tcPr>
          <w:p w14:paraId="3E9E3895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tcBorders>
              <w:bottom w:val="single" w:color="auto" w:sz="4" w:space="0"/>
            </w:tcBorders>
            <w:vAlign w:val="center"/>
          </w:tcPr>
          <w:p w14:paraId="6F5604AB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tcBorders>
              <w:bottom w:val="single" w:color="auto" w:sz="4" w:space="0"/>
            </w:tcBorders>
            <w:vAlign w:val="center"/>
          </w:tcPr>
          <w:p w14:paraId="4FECA22F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tcBorders>
              <w:bottom w:val="single" w:color="auto" w:sz="4" w:space="0"/>
            </w:tcBorders>
            <w:vAlign w:val="center"/>
          </w:tcPr>
          <w:p w14:paraId="3D1C87EE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49BB0950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2E257207">
            <w:pPr>
              <w:pStyle w:val="5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7FC957F5">
      <w:pPr>
        <w:bidi w:val="0"/>
        <w:rPr>
          <w:sz w:val="24"/>
          <w:szCs w:val="24"/>
        </w:rPr>
      </w:pPr>
      <w:r>
        <w:rPr>
          <w:rFonts w:hint="eastAsia"/>
          <w:sz w:val="24"/>
          <w:szCs w:val="24"/>
        </w:rPr>
        <w:t>后附合同复印件</w:t>
      </w:r>
    </w:p>
    <w:p w14:paraId="5D4AD95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4ODMwNjNiZWE4OGJkYzJkNWI1MjZhMjg0MGY0NWEifQ=="/>
  </w:docVars>
  <w:rsids>
    <w:rsidRoot w:val="00000000"/>
    <w:rsid w:val="2294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表格"/>
    <w:basedOn w:val="1"/>
    <w:qFormat/>
    <w:uiPriority w:val="0"/>
    <w:pPr>
      <w:wordWrap w:val="0"/>
      <w:adjustRightInd w:val="0"/>
      <w:snapToGrid w:val="0"/>
      <w:spacing w:line="420" w:lineRule="exact"/>
      <w:jc w:val="center"/>
    </w:pPr>
    <w:rPr>
      <w:rFonts w:hint="eastAsia" w:ascii="宋体" w:hAnsi="宋体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2024-10-23T08:30:46Z</dcterms:created>
  <dc:creator>admin</dc:creator>
  <cp:lastModifiedBy>吴楠</cp:lastModifiedBy>
  <dcterms:modified xsi:type="dcterms:W3CDTF">2024-10-23T08:32:17Z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3B3155C728354A56AD48E6145E75D53D_12</vt:lpwstr>
  </property>
</Properties>
</file>