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仿宋" w:hAnsi="仿宋" w:eastAsia="仿宋"/>
          <w:b/>
          <w:sz w:val="32"/>
        </w:rPr>
      </w:pPr>
      <w:r>
        <w:rPr>
          <w:rFonts w:hint="eastAsia" w:ascii="仿宋" w:hAnsi="仿宋" w:eastAsia="仿宋"/>
          <w:b/>
          <w:sz w:val="32"/>
        </w:rPr>
        <w:t>陕西省政府采购供应商拒绝政府采购领域商业贿赂承诺书</w:t>
      </w:r>
    </w:p>
    <w:p>
      <w:pPr>
        <w:rPr>
          <w:rFonts w:hint="eastAsia" w:ascii="仿宋" w:hAnsi="仿宋" w:eastAsia="仿宋"/>
        </w:rPr>
      </w:pPr>
    </w:p>
    <w:p>
      <w:pPr>
        <w:spacing w:line="360" w:lineRule="auto"/>
        <w:ind w:firstLine="360" w:firstLineChars="150"/>
        <w:rPr>
          <w:rFonts w:hint="eastAsia" w:ascii="仿宋" w:hAnsi="仿宋" w:eastAsia="仿宋"/>
          <w:sz w:val="24"/>
          <w:szCs w:val="28"/>
        </w:rPr>
      </w:pPr>
      <w:r>
        <w:rPr>
          <w:rFonts w:hint="eastAsia" w:ascii="仿宋" w:hAnsi="仿宋" w:eastAsia="仿宋"/>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1、在参与政府采购活动中遵纪守法、诚信经营、公平竞标。</w:t>
      </w: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2、不向政府采购人、采购代理机构和政府采购评审专家进行任何形式的商业贿赂以谋取交易机会。</w:t>
      </w: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3、不向政府采购代理机构和采购人提供虚假资质文件或采用虚假应标方式参与政府采购市场竞争并谋取成交。</w:t>
      </w: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4、不采取“围标、陪标”等商业欺诈手段获得政府采购订单。</w:t>
      </w: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5、不采取不正当手段诋毁、排挤其他供应商。</w:t>
      </w: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6、不在提供商品和服务时“偷梁换柱、以次充好”损害采购人的合法权益。</w:t>
      </w: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7、不与采购人、采购代理机构政府采购评审专家或其它供应商恶意串通，进行质疑和投诉，维护政府采购市场秩序。</w:t>
      </w: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8、尊重和接受政府采购监督管理部门的监督和政府采购代理机构的采购要求，承担因违约行为给采购人造成的损失。</w:t>
      </w: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9、不发生其他有悖于政府采购公开、公平、公正和诚信原则的行为。</w:t>
      </w:r>
    </w:p>
    <w:p>
      <w:pPr>
        <w:spacing w:line="360" w:lineRule="auto"/>
        <w:ind w:firstLine="480" w:firstLineChars="200"/>
        <w:rPr>
          <w:rFonts w:hint="eastAsia" w:ascii="仿宋" w:hAnsi="仿宋" w:eastAsia="仿宋"/>
          <w:sz w:val="24"/>
          <w:szCs w:val="28"/>
        </w:rPr>
      </w:pP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承诺单位：（盖章）</w:t>
      </w:r>
    </w:p>
    <w:p>
      <w:pPr>
        <w:spacing w:line="360" w:lineRule="auto"/>
        <w:ind w:firstLine="360" w:firstLineChars="150"/>
        <w:rPr>
          <w:rFonts w:hint="eastAsia" w:ascii="仿宋" w:hAnsi="仿宋" w:eastAsia="仿宋"/>
          <w:sz w:val="24"/>
          <w:szCs w:val="28"/>
        </w:rPr>
      </w:pP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全权代表：（签字</w:t>
      </w:r>
      <w:r>
        <w:rPr>
          <w:rFonts w:hint="eastAsia" w:ascii="仿宋" w:hAnsi="仿宋" w:eastAsia="仿宋"/>
          <w:sz w:val="24"/>
          <w:szCs w:val="28"/>
          <w:lang w:val="en-US" w:eastAsia="zh-CN"/>
        </w:rPr>
        <w:t>或盖章</w:t>
      </w:r>
      <w:bookmarkStart w:id="0" w:name="_GoBack"/>
      <w:bookmarkEnd w:id="0"/>
      <w:r>
        <w:rPr>
          <w:rFonts w:hint="eastAsia" w:ascii="仿宋" w:hAnsi="仿宋" w:eastAsia="仿宋"/>
          <w:sz w:val="24"/>
          <w:szCs w:val="28"/>
        </w:rPr>
        <w:t>）</w:t>
      </w:r>
    </w:p>
    <w:p>
      <w:pPr>
        <w:spacing w:line="360" w:lineRule="auto"/>
        <w:ind w:firstLine="360" w:firstLineChars="150"/>
        <w:rPr>
          <w:rFonts w:hint="eastAsia" w:ascii="仿宋" w:hAnsi="仿宋" w:eastAsia="仿宋"/>
          <w:sz w:val="24"/>
          <w:szCs w:val="28"/>
        </w:rPr>
      </w:pP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地址：                              邮编：</w:t>
      </w:r>
    </w:p>
    <w:p>
      <w:pPr>
        <w:spacing w:line="360" w:lineRule="auto"/>
        <w:ind w:firstLine="480" w:firstLineChars="200"/>
        <w:rPr>
          <w:rFonts w:hint="eastAsia" w:ascii="仿宋" w:hAnsi="仿宋" w:eastAsia="仿宋"/>
          <w:sz w:val="24"/>
          <w:szCs w:val="28"/>
        </w:rPr>
      </w:pPr>
    </w:p>
    <w:p>
      <w:pPr>
        <w:spacing w:line="360" w:lineRule="auto"/>
        <w:ind w:firstLine="480" w:firstLineChars="200"/>
        <w:rPr>
          <w:rFonts w:hint="eastAsia" w:ascii="仿宋" w:hAnsi="仿宋" w:eastAsia="仿宋"/>
          <w:sz w:val="24"/>
          <w:szCs w:val="28"/>
        </w:rPr>
      </w:pPr>
      <w:r>
        <w:rPr>
          <w:rFonts w:hint="eastAsia" w:ascii="仿宋" w:hAnsi="仿宋" w:eastAsia="仿宋"/>
          <w:sz w:val="24"/>
          <w:szCs w:val="28"/>
        </w:rPr>
        <w:t>电话：</w:t>
      </w:r>
    </w:p>
    <w:p>
      <w:pPr>
        <w:spacing w:line="360" w:lineRule="auto"/>
        <w:ind w:firstLine="360" w:firstLineChars="150"/>
        <w:rPr>
          <w:rFonts w:hint="eastAsia" w:ascii="仿宋" w:hAnsi="仿宋" w:eastAsia="仿宋"/>
          <w:sz w:val="24"/>
          <w:szCs w:val="28"/>
        </w:rPr>
      </w:pPr>
    </w:p>
    <w:p>
      <w:pPr>
        <w:spacing w:line="360" w:lineRule="auto"/>
        <w:ind w:right="480" w:firstLine="360" w:firstLineChars="150"/>
        <w:jc w:val="center"/>
        <w:rPr>
          <w:rFonts w:hint="eastAsia" w:ascii="仿宋" w:hAnsi="仿宋" w:eastAsia="仿宋"/>
          <w:sz w:val="24"/>
          <w:szCs w:val="28"/>
        </w:rPr>
      </w:pPr>
      <w:r>
        <w:rPr>
          <w:rFonts w:hint="eastAsia" w:ascii="仿宋" w:hAnsi="仿宋" w:eastAsia="仿宋"/>
          <w:sz w:val="24"/>
          <w:szCs w:val="28"/>
        </w:rPr>
        <w:t xml:space="preserve">                                                 年  月  日</w:t>
      </w:r>
    </w:p>
    <w:p>
      <w:pPr>
        <w:jc w:val="cente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U0ZDE4Njc5ZjEyMmI0MjI1YzQwMTFhMjZhM2JlMGIifQ=="/>
  </w:docVars>
  <w:rsids>
    <w:rsidRoot w:val="003262DD"/>
    <w:rsid w:val="003262DD"/>
    <w:rsid w:val="006B7ED5"/>
    <w:rsid w:val="006C3BB0"/>
    <w:rsid w:val="00E47BB0"/>
    <w:rsid w:val="38555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5"/>
    <w:uiPriority w:val="0"/>
    <w:rPr>
      <w:rFonts w:ascii="宋体" w:hAnsi="Courier New" w:cs="Courier New"/>
      <w:szCs w:val="21"/>
    </w:rPr>
  </w:style>
  <w:style w:type="character" w:customStyle="1" w:styleId="5">
    <w:name w:val="纯文本 Char"/>
    <w:basedOn w:val="4"/>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80</Words>
  <Characters>461</Characters>
  <Lines>3</Lines>
  <Paragraphs>1</Paragraphs>
  <TotalTime>0</TotalTime>
  <ScaleCrop>false</ScaleCrop>
  <LinksUpToDate>false</LinksUpToDate>
  <CharactersWithSpaces>540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2023-08-16T10:17:00Z</dcterms:created>
  <dc:creator>xbany</dc:creator>
  <cp:lastModifiedBy>半岛晴空．Hr2u°</cp:lastModifiedBy>
  <dcterms:modified xsi:type="dcterms:W3CDTF">2023-11-27T07:54:33Z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4E312C4D176348A38E1CE2BF39488BE4_12</vt:lpwstr>
  </property>
</Properties>
</file>