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921D5">
      <w:pPr>
        <w:widowControl/>
        <w:adjustRightInd w:val="0"/>
        <w:snapToGrid w:val="0"/>
        <w:spacing w:beforeAutospacing="0" w:afterAutospacing="0" w:line="360"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shd w:val="clear" w:color="auto" w:fill="FFFFFF"/>
          <w:lang w:val="en-US" w:eastAsia="zh-CN" w:bidi="ar-SA"/>
        </w:rPr>
        <w:t>投标人应提交的相关资格证明材料</w:t>
      </w:r>
    </w:p>
    <w:p w14:paraId="3055D25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投标人</w:t>
      </w:r>
      <w:r>
        <w:rPr>
          <w:rFonts w:hint="eastAsia" w:ascii="宋体" w:hAnsi="宋体" w:eastAsia="宋体" w:cs="宋体"/>
          <w:b/>
          <w:bCs/>
          <w:color w:val="auto"/>
          <w:sz w:val="24"/>
          <w:szCs w:val="24"/>
          <w:highlight w:val="none"/>
        </w:rPr>
        <w:t>按招标文件要求，应提供以下相关资格证明材料：</w:t>
      </w:r>
    </w:p>
    <w:p w14:paraId="6F8F713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Calibri" w:hAnsi="Calibri" w:eastAsia="宋体" w:cs="宋体"/>
          <w:b/>
          <w:bCs/>
          <w:color w:val="auto"/>
          <w:sz w:val="24"/>
          <w:szCs w:val="24"/>
          <w:highlight w:val="none"/>
          <w:shd w:val="clear" w:color="auto" w:fill="FFFFFF"/>
          <w:lang w:eastAsia="zh-CN"/>
        </w:rPr>
      </w:pPr>
      <w:r>
        <w:rPr>
          <w:rFonts w:hint="eastAsia" w:ascii="Calibri" w:hAnsi="Calibri" w:eastAsia="宋体" w:cs="宋体"/>
          <w:b/>
          <w:bCs/>
          <w:color w:val="auto"/>
          <w:sz w:val="24"/>
          <w:szCs w:val="24"/>
          <w:highlight w:val="none"/>
          <w:shd w:val="clear" w:color="auto" w:fill="FFFFFF"/>
          <w:lang w:eastAsia="zh-CN"/>
        </w:rPr>
        <w:t>【</w:t>
      </w:r>
      <w:r>
        <w:rPr>
          <w:rFonts w:ascii="Calibri" w:hAnsi="Calibri" w:eastAsia="宋体" w:cs="宋体"/>
          <w:b/>
          <w:bCs/>
          <w:color w:val="auto"/>
          <w:sz w:val="24"/>
          <w:szCs w:val="24"/>
          <w:highlight w:val="none"/>
          <w:shd w:val="clear" w:color="auto" w:fill="FFFFFF"/>
        </w:rPr>
        <w:t>一般资格审查</w:t>
      </w:r>
      <w:r>
        <w:rPr>
          <w:rFonts w:hint="eastAsia" w:ascii="Calibri" w:hAnsi="Calibri" w:eastAsia="宋体" w:cs="宋体"/>
          <w:b/>
          <w:bCs/>
          <w:color w:val="auto"/>
          <w:sz w:val="24"/>
          <w:szCs w:val="24"/>
          <w:highlight w:val="none"/>
          <w:shd w:val="clear" w:color="auto" w:fill="FFFFFF"/>
          <w:lang w:eastAsia="zh-CN"/>
        </w:rPr>
        <w:t>】</w:t>
      </w:r>
    </w:p>
    <w:p w14:paraId="003CF550">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ascii="Calibri" w:hAnsi="Calibri" w:eastAsia="宋体" w:cs="宋体"/>
          <w:b/>
          <w:bCs/>
          <w:color w:val="auto"/>
          <w:sz w:val="2"/>
          <w:szCs w:val="2"/>
          <w:highlight w:val="none"/>
          <w:shd w:val="clear" w:color="auto" w:fill="FFFFFF"/>
          <w:lang w:eastAsia="zh-CN"/>
        </w:rPr>
      </w:pPr>
    </w:p>
    <w:p w14:paraId="46826A1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1.投标人应具备《中华人民共和国政府采购法》第二十二条规定的条件：</w:t>
      </w:r>
    </w:p>
    <w:p w14:paraId="5701D15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szCs w:val="24"/>
          <w:highlight w:val="none"/>
          <w:shd w:val="clear" w:color="auto" w:fill="FFFFFF"/>
          <w:lang w:val="en-US" w:eastAsia="zh-CN"/>
        </w:rPr>
        <w:t>评审依据：</w:t>
      </w:r>
      <w:r>
        <w:rPr>
          <w:rFonts w:hint="eastAsia" w:ascii="宋体" w:hAnsi="宋体" w:eastAsia="宋体" w:cs="宋体"/>
          <w:b/>
          <w:bCs/>
          <w:color w:val="auto"/>
          <w:sz w:val="24"/>
          <w:highlight w:val="none"/>
          <w:lang w:eastAsia="zh-CN"/>
        </w:rPr>
        <w:t>投标人</w:t>
      </w:r>
      <w:r>
        <w:rPr>
          <w:rFonts w:hint="eastAsia" w:ascii="宋体" w:hAnsi="宋体" w:eastAsia="宋体" w:cs="宋体"/>
          <w:b/>
          <w:bCs/>
          <w:color w:val="auto"/>
          <w:sz w:val="24"/>
          <w:highlight w:val="none"/>
        </w:rPr>
        <w:t>需在项目电子化交易系统中按要求填写《投标函》完成承诺并进行电子签章。</w:t>
      </w:r>
    </w:p>
    <w:p w14:paraId="34C70B8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2.投标人应提供健全的财务会计制度的证明材料；</w:t>
      </w:r>
    </w:p>
    <w:p w14:paraId="47C6144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评审依据：投标人需在项目电子化交易系统中按要求上传相应证明文件并进行电子签章。</w:t>
      </w:r>
    </w:p>
    <w:p w14:paraId="3948C0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3.单位负责人为同一人或者存在直接控股、管理关系的不同投标人不得参加同一合同项下的政府采购活动；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p w14:paraId="52265F7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32"/>
          <w:highlight w:val="none"/>
          <w:lang w:eastAsia="zh-CN"/>
        </w:rPr>
      </w:pP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sz w:val="24"/>
          <w:szCs w:val="32"/>
          <w:highlight w:val="none"/>
          <w:lang w:eastAsia="zh-CN"/>
        </w:rPr>
        <w:t>投标人</w:t>
      </w:r>
      <w:r>
        <w:rPr>
          <w:rFonts w:hint="eastAsia" w:ascii="宋体" w:hAnsi="宋体" w:eastAsia="宋体" w:cs="宋体"/>
          <w:b/>
          <w:bCs/>
          <w:color w:val="auto"/>
          <w:sz w:val="24"/>
          <w:szCs w:val="32"/>
          <w:highlight w:val="none"/>
        </w:rPr>
        <w:t>需在项目电子化交易系统中按要求填写《投标函》完成承诺并进行电子签章。</w:t>
      </w:r>
    </w:p>
    <w:p w14:paraId="087979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color w:val="auto"/>
          <w:sz w:val="24"/>
          <w:szCs w:val="32"/>
          <w:highlight w:val="none"/>
          <w:lang w:eastAsia="zh-CN"/>
        </w:rPr>
      </w:pP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b/>
          <w:bCs/>
          <w:color w:val="auto"/>
          <w:sz w:val="24"/>
          <w:szCs w:val="32"/>
          <w:highlight w:val="none"/>
          <w:lang w:val="en-US" w:eastAsia="zh-CN"/>
        </w:rPr>
        <w:t xml:space="preserve">    </w:t>
      </w:r>
      <w:r>
        <w:rPr>
          <w:rFonts w:hint="eastAsia" w:ascii="宋体" w:hAnsi="宋体" w:eastAsia="宋体" w:cs="宋体"/>
          <w:b/>
          <w:bCs/>
          <w:color w:val="auto"/>
          <w:sz w:val="24"/>
          <w:szCs w:val="32"/>
          <w:highlight w:val="none"/>
          <w:lang w:eastAsia="zh-CN"/>
        </w:rPr>
        <w:t>【特殊资格审查】</w:t>
      </w:r>
    </w:p>
    <w:p w14:paraId="14ADB11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1.主体资格：投标人为向招标人提供货物的法人或其他组织；</w:t>
      </w:r>
    </w:p>
    <w:p w14:paraId="0221527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评审依据：提供营业执照或其他证明材料加盖单位公章。</w:t>
      </w:r>
    </w:p>
    <w:p w14:paraId="21B1F0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2.财务状况证明：投标人提供经会计师事务所审计的2023年的财务审计报告 (包括资产负债表、利润表、现金流量表、所有者权益变动表及其附注，成立时间至提交投标文件截止时间不足一年的可提供成立后任意时段的资产负债表)，或其开标前六个月内基本账户开户行开具的银行资信证明 （加盖银行盖章的证明材料）；</w:t>
      </w:r>
    </w:p>
    <w:p w14:paraId="3E41493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评审依据：提供符合上述证明材料并加盖单位公章。</w:t>
      </w:r>
    </w:p>
    <w:p w14:paraId="0E26E0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3.税收缴纳证明：投标人提供本单位2023年11月01日至今已缴纳的不少于三个月纳税证明或完税证明，依法免税的单位应提供相关证明材料；</w:t>
      </w:r>
    </w:p>
    <w:p w14:paraId="569951B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评审依据：提供符合上述证明材料并加盖单位公章。</w:t>
      </w:r>
    </w:p>
    <w:p w14:paraId="599CB01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4.社会保障资金缴纳证明：投标人提供本单位2023年11月01日至今已缴存不少于三个月的社会保障资金缴存单据或社保机构开具的社会保险参保缴费情况证明，单据或证明上应有社保机构或代收机构的公章。依法不需要缴纳社会保障资金的投标人应提供相关文件证明；</w:t>
      </w:r>
    </w:p>
    <w:p w14:paraId="43E3B10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评审依据：提供符合上述证明材料并加盖单位公章。</w:t>
      </w:r>
    </w:p>
    <w:p w14:paraId="2442FA1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5.信誉要求：截止至投标文件递交截止时间之前，投标人未被 “信用中国”网站（www.creditchina.gov.cn）中被列入“信用服务”查询栏目中严重失信主体名单以及重点领域严重失信主体名单；未被列入“中国政府采购网(www.ccgp.gov.cn)”政府采购严重违法失信行为记录名单；</w:t>
      </w:r>
    </w:p>
    <w:p w14:paraId="0634C57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评审依据：提供上述书面声明原件加盖单位公章，格式详见附件。</w:t>
      </w:r>
    </w:p>
    <w:p w14:paraId="0B89DD9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shd w:val="clear" w:color="auto" w:fill="FFFFFF"/>
          <w:lang w:val="en-US" w:eastAsia="zh-CN"/>
        </w:rPr>
      </w:pPr>
      <w:r>
        <w:rPr>
          <w:rFonts w:hint="eastAsia" w:ascii="宋体" w:hAnsi="宋体" w:eastAsia="宋体" w:cs="宋体"/>
          <w:b w:val="0"/>
          <w:bCs w:val="0"/>
          <w:color w:val="auto"/>
          <w:sz w:val="24"/>
          <w:szCs w:val="24"/>
          <w:highlight w:val="none"/>
          <w:shd w:val="clear" w:color="auto" w:fill="FFFFFF"/>
          <w:lang w:val="en-US" w:eastAsia="zh-CN"/>
        </w:rPr>
        <w:t>6.投标授权代表：投标人应授权合法的人员参加本项目开标活动全过程，其中法定代表人直接参加开标活动的，应出具法定代表人合法有效的身份证原件，且应与营业执照上信息一致；法定代表人授权代表参加开标活动的，应出具法定代表人授权书及授权代表合法有效的身份证原件；</w:t>
      </w:r>
    </w:p>
    <w:p w14:paraId="6B402B9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评审依据：提供上述证明材料原件加盖单位公章，格式详见附件。</w:t>
      </w:r>
    </w:p>
    <w:p w14:paraId="3E04145D">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outlineLvl w:val="2"/>
        <w:rPr>
          <w:rFonts w:hint="default" w:ascii="宋体" w:hAnsi="宋体" w:eastAsia="宋体" w:cs="宋体"/>
          <w:b w:val="0"/>
          <w:bCs w:val="0"/>
          <w:color w:val="auto"/>
          <w:kern w:val="2"/>
          <w:sz w:val="24"/>
          <w:szCs w:val="24"/>
          <w:highlight w:val="none"/>
          <w:shd w:val="clear" w:color="auto" w:fill="FFFFFF"/>
          <w:lang w:val="en-US" w:eastAsia="zh-CN" w:bidi="ar-SA"/>
        </w:rPr>
      </w:pPr>
      <w:r>
        <w:rPr>
          <w:rFonts w:hint="eastAsia" w:ascii="宋体" w:hAnsi="宋体" w:eastAsia="宋体" w:cs="宋体"/>
          <w:b w:val="0"/>
          <w:bCs w:val="0"/>
          <w:color w:val="auto"/>
          <w:kern w:val="2"/>
          <w:sz w:val="24"/>
          <w:szCs w:val="24"/>
          <w:highlight w:val="none"/>
          <w:shd w:val="clear" w:color="auto" w:fill="FFFFFF"/>
          <w:lang w:val="en-US" w:eastAsia="zh-CN" w:bidi="ar-SA"/>
        </w:rPr>
        <w:t>7.其他要求：投标人所投车辆及生产厂家须在工信部发布的《道路机动车辆生产企业及产品信息公告目录（名录）》可查</w:t>
      </w:r>
      <w:bookmarkStart w:id="0" w:name="_GoBack"/>
      <w:bookmarkEnd w:id="0"/>
      <w:r>
        <w:rPr>
          <w:rFonts w:hint="eastAsia" w:ascii="宋体" w:hAnsi="宋体" w:eastAsia="宋体" w:cs="宋体"/>
          <w:b w:val="0"/>
          <w:bCs w:val="0"/>
          <w:color w:val="auto"/>
          <w:kern w:val="2"/>
          <w:sz w:val="24"/>
          <w:szCs w:val="24"/>
          <w:highlight w:val="none"/>
          <w:shd w:val="clear" w:color="auto" w:fill="FFFFFF"/>
          <w:lang w:val="en-US" w:eastAsia="zh-CN" w:bidi="ar-SA"/>
        </w:rPr>
        <w:t>询；</w:t>
      </w:r>
    </w:p>
    <w:p w14:paraId="712BB62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评审依据：提供上述证明材料加盖单位公章。</w:t>
      </w:r>
    </w:p>
    <w:p w14:paraId="25B1A081">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outlineLvl w:val="2"/>
        <w:rPr>
          <w:rFonts w:hint="eastAsia" w:ascii="宋体" w:hAnsi="宋体" w:eastAsia="宋体" w:cs="宋体"/>
          <w:b w:val="0"/>
          <w:bCs w:val="0"/>
          <w:color w:val="auto"/>
          <w:kern w:val="2"/>
          <w:sz w:val="24"/>
          <w:szCs w:val="24"/>
          <w:highlight w:val="none"/>
          <w:shd w:val="clear" w:color="auto" w:fill="FFFFFF"/>
          <w:lang w:val="en-US" w:eastAsia="zh-CN" w:bidi="ar-SA"/>
        </w:rPr>
      </w:pPr>
      <w:r>
        <w:rPr>
          <w:rFonts w:hint="eastAsia" w:ascii="宋体" w:hAnsi="宋体" w:eastAsia="宋体" w:cs="宋体"/>
          <w:b w:val="0"/>
          <w:bCs w:val="0"/>
          <w:color w:val="auto"/>
          <w:kern w:val="2"/>
          <w:sz w:val="24"/>
          <w:szCs w:val="24"/>
          <w:highlight w:val="none"/>
          <w:shd w:val="clear" w:color="auto" w:fill="FFFFFF"/>
          <w:lang w:val="en-US" w:eastAsia="zh-CN" w:bidi="ar-SA"/>
        </w:rPr>
        <w:t>8.是否面向中小企业采购： 本采购包非专门面向中小企业。</w:t>
      </w:r>
    </w:p>
    <w:p w14:paraId="4624D5E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评审依据：投标人根据企业自身情况提供。</w:t>
      </w:r>
    </w:p>
    <w:p w14:paraId="15B86F5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kern w:val="2"/>
          <w:sz w:val="24"/>
          <w:szCs w:val="24"/>
          <w:highlight w:val="none"/>
          <w:shd w:val="clear" w:color="auto" w:fill="FFFFFF"/>
          <w:lang w:val="en-US" w:eastAsia="zh-CN" w:bidi="ar-SA"/>
        </w:rPr>
      </w:pPr>
      <w:r>
        <w:rPr>
          <w:rFonts w:hint="eastAsia" w:ascii="宋体" w:hAnsi="宋体" w:eastAsia="宋体" w:cs="宋体"/>
          <w:b w:val="0"/>
          <w:bCs w:val="0"/>
          <w:color w:val="auto"/>
          <w:kern w:val="2"/>
          <w:sz w:val="24"/>
          <w:szCs w:val="24"/>
          <w:shd w:val="clear" w:fill="FFFFFF"/>
          <w:lang w:val="en-US" w:eastAsia="zh-CN" w:bidi="ar-SA"/>
        </w:rPr>
        <w:t>9.</w:t>
      </w:r>
      <w:r>
        <w:rPr>
          <w:rFonts w:hint="eastAsia" w:ascii="宋体" w:hAnsi="宋体" w:eastAsia="宋体" w:cs="宋体"/>
          <w:b w:val="0"/>
          <w:bCs w:val="0"/>
          <w:color w:val="auto"/>
          <w:kern w:val="2"/>
          <w:sz w:val="24"/>
          <w:szCs w:val="24"/>
          <w:highlight w:val="none"/>
          <w:shd w:val="clear" w:color="auto" w:fill="FFFFFF"/>
          <w:lang w:val="en-US" w:eastAsia="zh-CN" w:bidi="ar-SA"/>
        </w:rPr>
        <w:t>是否接受联合体投标：本项目不接受联合体投标。</w:t>
      </w:r>
    </w:p>
    <w:p w14:paraId="5D70612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评审依据：投标人根据上述要求提供书面声明，格式自拟。</w:t>
      </w:r>
    </w:p>
    <w:p w14:paraId="27DE94A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auto"/>
          <w:kern w:val="2"/>
          <w:sz w:val="24"/>
          <w:szCs w:val="24"/>
          <w:highlight w:val="none"/>
          <w:shd w:val="clear" w:color="auto" w:fill="FFFFFF"/>
          <w:lang w:val="en-US" w:eastAsia="zh-CN" w:bidi="ar-SA"/>
        </w:rPr>
      </w:pPr>
      <w:r>
        <w:rPr>
          <w:rFonts w:hint="eastAsia" w:ascii="宋体" w:hAnsi="宋体" w:eastAsia="宋体" w:cs="宋体"/>
          <w:b w:val="0"/>
          <w:bCs w:val="0"/>
          <w:color w:val="auto"/>
          <w:kern w:val="2"/>
          <w:sz w:val="24"/>
          <w:szCs w:val="24"/>
          <w:highlight w:val="none"/>
          <w:shd w:val="clear" w:color="auto" w:fill="FFFFFF"/>
          <w:lang w:val="en-US" w:eastAsia="zh-CN" w:bidi="ar-SA"/>
        </w:rPr>
        <w:t>10.本项目未做进口论证，不接受进口产品的投标。</w:t>
      </w:r>
    </w:p>
    <w:p w14:paraId="416B075D">
      <w:pPr>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auto"/>
          <w:kern w:val="2"/>
          <w:sz w:val="24"/>
          <w:szCs w:val="24"/>
          <w:highlight w:val="none"/>
          <w:shd w:val="clear" w:color="auto" w:fill="FFFFFF"/>
          <w:lang w:val="en-US" w:eastAsia="zh-CN" w:bidi="ar-SA"/>
        </w:rPr>
      </w:pPr>
      <w:r>
        <w:rPr>
          <w:rFonts w:hint="eastAsia" w:ascii="宋体" w:hAnsi="宋体" w:eastAsia="宋体" w:cs="宋体"/>
          <w:b/>
          <w:bCs/>
          <w:color w:val="auto"/>
          <w:kern w:val="2"/>
          <w:sz w:val="24"/>
          <w:szCs w:val="24"/>
          <w:highlight w:val="none"/>
          <w:shd w:val="clear" w:color="auto" w:fill="FFFFFF"/>
          <w:lang w:val="en-US" w:eastAsia="zh-CN" w:bidi="ar-SA"/>
        </w:rPr>
        <w:t>评审依据：投标人根据上述要求提供书面声明，格式自拟。</w:t>
      </w:r>
    </w:p>
    <w:p w14:paraId="73ADC8D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2"/>
          <w:sz w:val="24"/>
          <w:szCs w:val="24"/>
          <w:highlight w:val="none"/>
          <w:shd w:val="clear" w:color="auto" w:fill="FFFFFF"/>
          <w:lang w:val="en-US" w:eastAsia="zh-CN" w:bidi="ar-SA"/>
        </w:rPr>
      </w:pPr>
      <w:r>
        <w:rPr>
          <w:rFonts w:hint="eastAsia" w:ascii="宋体" w:hAnsi="宋体" w:eastAsia="宋体" w:cs="宋体"/>
          <w:b w:val="0"/>
          <w:bCs w:val="0"/>
          <w:color w:val="auto"/>
          <w:kern w:val="2"/>
          <w:sz w:val="24"/>
          <w:szCs w:val="24"/>
          <w:highlight w:val="none"/>
          <w:shd w:val="clear" w:color="auto" w:fill="FFFFFF"/>
          <w:lang w:val="en-US" w:eastAsia="zh-CN" w:bidi="ar-SA"/>
        </w:rPr>
        <w:t>后附格式供参考。</w:t>
      </w:r>
    </w:p>
    <w:p w14:paraId="2B2A9CB3">
      <w:pPr>
        <w:widowControl w:val="0"/>
        <w:numPr>
          <w:ilvl w:val="0"/>
          <w:numId w:val="0"/>
        </w:num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shd w:val="clear" w:color="auto" w:fill="FFFFFF"/>
          <w:lang w:val="en-US" w:eastAsia="zh-CN" w:bidi="ar-SA"/>
        </w:rPr>
        <w:br w:type="page"/>
      </w:r>
      <w:r>
        <w:rPr>
          <w:rFonts w:hint="eastAsia" w:ascii="宋体" w:hAnsi="宋体" w:eastAsia="宋体" w:cs="宋体"/>
          <w:b/>
          <w:bCs/>
          <w:color w:val="auto"/>
          <w:kern w:val="2"/>
          <w:sz w:val="24"/>
          <w:szCs w:val="24"/>
          <w:lang w:val="zh-CN" w:eastAsia="zh-CN" w:bidi="zh-CN"/>
        </w:rPr>
        <w:t>附件</w:t>
      </w:r>
      <w:r>
        <w:rPr>
          <w:rFonts w:hint="eastAsia" w:ascii="宋体" w:hAnsi="宋体" w:eastAsia="宋体" w:cs="宋体"/>
          <w:b/>
          <w:bCs/>
          <w:color w:val="auto"/>
          <w:kern w:val="2"/>
          <w:sz w:val="24"/>
          <w:szCs w:val="24"/>
          <w:lang w:val="en-US" w:eastAsia="zh-CN" w:bidi="zh-CN"/>
        </w:rPr>
        <w:t>1</w:t>
      </w:r>
      <w:r>
        <w:rPr>
          <w:rFonts w:hint="eastAsia" w:ascii="宋体" w:hAnsi="宋体" w:eastAsia="宋体" w:cs="宋体"/>
          <w:b/>
          <w:bCs/>
          <w:color w:val="auto"/>
          <w:kern w:val="2"/>
          <w:sz w:val="24"/>
          <w:szCs w:val="24"/>
          <w:lang w:val="zh-CN" w:eastAsia="zh-CN" w:bidi="zh-CN"/>
        </w:rPr>
        <w:t>：书面声明</w:t>
      </w:r>
    </w:p>
    <w:p w14:paraId="79E2DA81">
      <w:pPr>
        <w:spacing w:line="360" w:lineRule="auto"/>
        <w:rPr>
          <w:rFonts w:hint="eastAsia" w:ascii="宋体" w:hAnsi="宋体" w:eastAsia="宋体" w:cs="宋体"/>
          <w:color w:val="auto"/>
          <w:spacing w:val="4"/>
          <w:sz w:val="24"/>
          <w:szCs w:val="24"/>
          <w:highlight w:val="none"/>
          <w:u w:val="single"/>
        </w:rPr>
      </w:pPr>
    </w:p>
    <w:p w14:paraId="7C4236C1">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w:t>
      </w:r>
      <w:r>
        <w:rPr>
          <w:rFonts w:hint="eastAsia" w:ascii="宋体" w:hAnsi="宋体" w:eastAsia="宋体" w:cs="宋体"/>
          <w:color w:val="auto"/>
          <w:spacing w:val="4"/>
          <w:sz w:val="24"/>
          <w:szCs w:val="24"/>
          <w:highlight w:val="none"/>
          <w:u w:val="single"/>
          <w:lang w:val="en-US" w:eastAsia="zh-CN"/>
        </w:rPr>
        <w:t>招标</w:t>
      </w:r>
      <w:r>
        <w:rPr>
          <w:rFonts w:hint="eastAsia" w:ascii="宋体" w:hAnsi="宋体" w:eastAsia="宋体" w:cs="宋体"/>
          <w:color w:val="auto"/>
          <w:spacing w:val="4"/>
          <w:sz w:val="24"/>
          <w:szCs w:val="24"/>
          <w:highlight w:val="none"/>
          <w:u w:val="single"/>
        </w:rPr>
        <w:t>人名称）    ：</w:t>
      </w:r>
    </w:p>
    <w:p w14:paraId="786559D1">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参与</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项目的政府采购活动，经全面细致的了解项目情况及招标文件要求后，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007D6DCC">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我公司截止至投标文件递交截止时间之前，未被 “信用中国”网站（www.creditchina.gov.cn）中被列入“信用服务”查询栏目中严重失信主体名单以及重点领域严重失信主体名单；未被列入“中国政府采购网(www.ccgp.gov.cn)”政府采购严重违法失信行为记录名单。</w:t>
      </w:r>
    </w:p>
    <w:p w14:paraId="3043D300">
      <w:pPr>
        <w:snapToGrid w:val="0"/>
        <w:spacing w:line="560" w:lineRule="exact"/>
        <w:ind w:firstLine="480" w:firstLineChars="200"/>
        <w:jc w:val="left"/>
        <w:rPr>
          <w:rFonts w:hint="eastAsia" w:ascii="宋体" w:hAnsi="宋体" w:eastAsia="宋体" w:cs="宋体"/>
          <w:bCs/>
          <w:color w:val="auto"/>
          <w:sz w:val="24"/>
          <w:szCs w:val="24"/>
          <w:highlight w:val="none"/>
        </w:rPr>
      </w:pPr>
    </w:p>
    <w:p w14:paraId="3CBAF80C">
      <w:pPr>
        <w:spacing w:line="360" w:lineRule="auto"/>
        <w:jc w:val="both"/>
        <w:rPr>
          <w:rFonts w:hint="eastAsia" w:ascii="宋体" w:hAnsi="宋体" w:eastAsia="宋体" w:cs="宋体"/>
          <w:color w:val="auto"/>
          <w:sz w:val="24"/>
          <w:szCs w:val="24"/>
          <w:highlight w:val="none"/>
          <w:lang w:val="en-US" w:eastAsia="zh-CN"/>
        </w:rPr>
      </w:pPr>
    </w:p>
    <w:p w14:paraId="61224E5B">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E495328">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40878A5C">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r>
        <w:rPr>
          <w:rFonts w:hint="eastAsia" w:ascii="宋体" w:hAnsi="宋体" w:eastAsia="宋体" w:cs="宋体"/>
          <w:b w:val="0"/>
          <w:bCs w:val="0"/>
          <w:color w:val="auto"/>
          <w:sz w:val="24"/>
          <w:szCs w:val="24"/>
          <w:highlight w:val="none"/>
          <w:lang w:val="en-US" w:eastAsia="zh-CN"/>
        </w:rPr>
        <w:br w:type="page"/>
      </w:r>
    </w:p>
    <w:p w14:paraId="7CF1344E">
      <w:pPr>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highlight w:val="none"/>
          <w:lang w:val="en-US" w:eastAsia="zh-CN"/>
        </w:rPr>
        <w:t>附件2：</w:t>
      </w:r>
      <w:r>
        <w:rPr>
          <w:rFonts w:hint="eastAsia" w:ascii="宋体" w:hAnsi="宋体" w:eastAsia="宋体" w:cs="宋体"/>
          <w:b/>
          <w:bCs/>
          <w:color w:val="auto"/>
          <w:sz w:val="24"/>
          <w:szCs w:val="24"/>
        </w:rPr>
        <w:t>法定代表人证明书及授权书</w:t>
      </w:r>
    </w:p>
    <w:p w14:paraId="4F696DC5">
      <w:pPr>
        <w:spacing w:line="360" w:lineRule="auto"/>
        <w:ind w:firstLine="21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法定代表人证明书</w:t>
      </w:r>
    </w:p>
    <w:tbl>
      <w:tblPr>
        <w:tblStyle w:val="6"/>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14:paraId="5F509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14:paraId="43BAEF41">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致：</w:t>
            </w:r>
            <w:r>
              <w:rPr>
                <w:rFonts w:hint="eastAsia" w:ascii="宋体" w:hAnsi="宋体" w:eastAsia="宋体" w:cs="宋体"/>
                <w:bCs/>
                <w:color w:val="auto"/>
                <w:sz w:val="24"/>
                <w:szCs w:val="24"/>
                <w:lang w:eastAsia="zh-CN"/>
              </w:rPr>
              <w:t>（招标人名称）</w:t>
            </w:r>
          </w:p>
        </w:tc>
      </w:tr>
      <w:tr w14:paraId="1C38D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0E7BC105">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olor w:val="auto"/>
                <w:sz w:val="24"/>
                <w:szCs w:val="24"/>
              </w:rPr>
            </w:pPr>
          </w:p>
          <w:p w14:paraId="7A6D1BEB">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olor w:val="auto"/>
                <w:sz w:val="24"/>
                <w:szCs w:val="24"/>
              </w:rPr>
            </w:pPr>
          </w:p>
          <w:p w14:paraId="10B3200C">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企</w:t>
            </w:r>
          </w:p>
          <w:p w14:paraId="3527022E">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业</w:t>
            </w:r>
          </w:p>
          <w:p w14:paraId="61D1168A">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w:t>
            </w:r>
          </w:p>
          <w:p w14:paraId="512BDC42">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人</w:t>
            </w:r>
          </w:p>
        </w:tc>
        <w:tc>
          <w:tcPr>
            <w:tcW w:w="2162" w:type="dxa"/>
            <w:noWrap w:val="0"/>
            <w:vAlign w:val="top"/>
          </w:tcPr>
          <w:p w14:paraId="6A29AD9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企 业 名 称 </w:t>
            </w:r>
          </w:p>
        </w:tc>
        <w:tc>
          <w:tcPr>
            <w:tcW w:w="5833" w:type="dxa"/>
            <w:gridSpan w:val="3"/>
            <w:noWrap w:val="0"/>
            <w:vAlign w:val="top"/>
          </w:tcPr>
          <w:p w14:paraId="047205EF">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00A6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1ED44D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2162" w:type="dxa"/>
            <w:noWrap w:val="0"/>
            <w:vAlign w:val="top"/>
          </w:tcPr>
          <w:p w14:paraId="7B055FF5">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 定 地 址</w:t>
            </w:r>
          </w:p>
        </w:tc>
        <w:tc>
          <w:tcPr>
            <w:tcW w:w="5833" w:type="dxa"/>
            <w:gridSpan w:val="3"/>
            <w:noWrap w:val="0"/>
            <w:vAlign w:val="top"/>
          </w:tcPr>
          <w:p w14:paraId="66F12A64">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0C389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894B0A5">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2162" w:type="dxa"/>
            <w:noWrap w:val="0"/>
            <w:vAlign w:val="top"/>
          </w:tcPr>
          <w:p w14:paraId="4A9C92B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 政 编 码</w:t>
            </w:r>
          </w:p>
        </w:tc>
        <w:tc>
          <w:tcPr>
            <w:tcW w:w="5833" w:type="dxa"/>
            <w:gridSpan w:val="3"/>
            <w:noWrap w:val="0"/>
            <w:vAlign w:val="top"/>
          </w:tcPr>
          <w:p w14:paraId="2348A84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20B1B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765A31D">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2162" w:type="dxa"/>
            <w:noWrap w:val="0"/>
            <w:vAlign w:val="top"/>
          </w:tcPr>
          <w:p w14:paraId="2E5CDFA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工商登记机关</w:t>
            </w:r>
          </w:p>
        </w:tc>
        <w:tc>
          <w:tcPr>
            <w:tcW w:w="5833" w:type="dxa"/>
            <w:gridSpan w:val="3"/>
            <w:noWrap w:val="0"/>
            <w:vAlign w:val="top"/>
          </w:tcPr>
          <w:p w14:paraId="3CF50EED">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color w:val="auto"/>
                <w:sz w:val="24"/>
                <w:szCs w:val="24"/>
              </w:rPr>
            </w:pPr>
          </w:p>
        </w:tc>
      </w:tr>
      <w:tr w14:paraId="4C0AB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466B9A81">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2162" w:type="dxa"/>
            <w:noWrap w:val="0"/>
            <w:vAlign w:val="center"/>
          </w:tcPr>
          <w:p w14:paraId="44266518">
            <w:pPr>
              <w:tabs>
                <w:tab w:val="right" w:leader="dot" w:pos="9022"/>
              </w:tabs>
              <w:autoSpaceDE w:val="0"/>
              <w:autoSpaceDN w:val="0"/>
              <w:adjustRightInd w:val="0"/>
              <w:spacing w:line="500" w:lineRule="exact"/>
              <w:rPr>
                <w:rFonts w:hint="eastAsia" w:ascii="宋体" w:hAnsi="宋体" w:eastAsia="宋体" w:cs="宋体"/>
                <w:bCs/>
                <w:color w:val="auto"/>
                <w:sz w:val="24"/>
                <w:szCs w:val="24"/>
              </w:rPr>
            </w:pPr>
            <w:r>
              <w:rPr>
                <w:rFonts w:hint="eastAsia" w:ascii="宋体" w:hAnsi="宋体" w:eastAsia="宋体" w:cs="宋体"/>
                <w:bCs/>
                <w:color w:val="auto"/>
                <w:sz w:val="24"/>
                <w:szCs w:val="24"/>
              </w:rPr>
              <w:t>税务登记机关</w:t>
            </w:r>
          </w:p>
        </w:tc>
        <w:tc>
          <w:tcPr>
            <w:tcW w:w="5833" w:type="dxa"/>
            <w:gridSpan w:val="3"/>
            <w:noWrap w:val="0"/>
            <w:vAlign w:val="top"/>
          </w:tcPr>
          <w:p w14:paraId="75A0AFA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284AC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879C6E0">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2162" w:type="dxa"/>
            <w:noWrap w:val="0"/>
            <w:vAlign w:val="top"/>
          </w:tcPr>
          <w:p w14:paraId="625FF2A0">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统一社会信用代码</w:t>
            </w:r>
          </w:p>
        </w:tc>
        <w:tc>
          <w:tcPr>
            <w:tcW w:w="5833" w:type="dxa"/>
            <w:gridSpan w:val="3"/>
            <w:noWrap w:val="0"/>
            <w:vAlign w:val="top"/>
          </w:tcPr>
          <w:p w14:paraId="5D1FCD99">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54A50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4EDF483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法定代 表人</w:t>
            </w:r>
          </w:p>
        </w:tc>
        <w:tc>
          <w:tcPr>
            <w:tcW w:w="2162" w:type="dxa"/>
            <w:noWrap w:val="0"/>
            <w:vAlign w:val="top"/>
          </w:tcPr>
          <w:p w14:paraId="06C78E1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姓    名</w:t>
            </w:r>
          </w:p>
        </w:tc>
        <w:tc>
          <w:tcPr>
            <w:tcW w:w="1748" w:type="dxa"/>
            <w:noWrap w:val="0"/>
            <w:vAlign w:val="top"/>
          </w:tcPr>
          <w:p w14:paraId="69AB71A5">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324" w:type="dxa"/>
            <w:noWrap w:val="0"/>
            <w:vAlign w:val="top"/>
          </w:tcPr>
          <w:p w14:paraId="19CE1377">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性    别</w:t>
            </w:r>
          </w:p>
        </w:tc>
        <w:tc>
          <w:tcPr>
            <w:tcW w:w="2761" w:type="dxa"/>
            <w:noWrap w:val="0"/>
            <w:vAlign w:val="top"/>
          </w:tcPr>
          <w:p w14:paraId="5B31037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7A704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ED18E4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2162" w:type="dxa"/>
            <w:noWrap w:val="0"/>
            <w:vAlign w:val="top"/>
          </w:tcPr>
          <w:p w14:paraId="5F82DAD8">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职    务</w:t>
            </w:r>
          </w:p>
        </w:tc>
        <w:tc>
          <w:tcPr>
            <w:tcW w:w="1748" w:type="dxa"/>
            <w:noWrap w:val="0"/>
            <w:vAlign w:val="top"/>
          </w:tcPr>
          <w:p w14:paraId="7B27B03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324" w:type="dxa"/>
            <w:noWrap w:val="0"/>
            <w:vAlign w:val="top"/>
          </w:tcPr>
          <w:p w14:paraId="02BE71C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联系电话</w:t>
            </w:r>
          </w:p>
        </w:tc>
        <w:tc>
          <w:tcPr>
            <w:tcW w:w="2761" w:type="dxa"/>
            <w:noWrap w:val="0"/>
            <w:vAlign w:val="top"/>
          </w:tcPr>
          <w:p w14:paraId="2F0E1E6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207BD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EE42F6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2162" w:type="dxa"/>
            <w:noWrap w:val="0"/>
            <w:vAlign w:val="top"/>
          </w:tcPr>
          <w:p w14:paraId="46A7EDBF">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    真</w:t>
            </w:r>
          </w:p>
        </w:tc>
        <w:tc>
          <w:tcPr>
            <w:tcW w:w="5833" w:type="dxa"/>
            <w:gridSpan w:val="3"/>
            <w:noWrap w:val="0"/>
            <w:vAlign w:val="top"/>
          </w:tcPr>
          <w:p w14:paraId="0BF929A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7CCFF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11A209D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p w14:paraId="67B2ED0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p w14:paraId="78034900">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p w14:paraId="09627DF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法定代表人身份证复印件</w:t>
            </w:r>
          </w:p>
        </w:tc>
        <w:tc>
          <w:tcPr>
            <w:tcW w:w="3910" w:type="dxa"/>
            <w:gridSpan w:val="2"/>
            <w:vMerge w:val="restart"/>
            <w:noWrap w:val="0"/>
            <w:vAlign w:val="center"/>
          </w:tcPr>
          <w:p w14:paraId="443F0F1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rPr>
            </w:pPr>
          </w:p>
          <w:p w14:paraId="47601C7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rPr>
            </w:pPr>
          </w:p>
          <w:p w14:paraId="4C99FD5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rPr>
            </w:pPr>
            <w:r>
              <w:rPr>
                <w:rFonts w:hint="eastAsia" w:ascii="宋体" w:hAnsi="宋体" w:eastAsia="宋体" w:cs="宋体"/>
                <w:color w:val="auto"/>
                <w:spacing w:val="-4"/>
                <w:sz w:val="24"/>
                <w:szCs w:val="24"/>
              </w:rPr>
              <w:t xml:space="preserve">二代身份证正、反两面 </w:t>
            </w:r>
          </w:p>
          <w:p w14:paraId="37F7EF84">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color w:val="auto"/>
                <w:sz w:val="24"/>
                <w:szCs w:val="24"/>
              </w:rPr>
            </w:pPr>
          </w:p>
          <w:p w14:paraId="0C56B80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（粘贴处）</w:t>
            </w:r>
          </w:p>
        </w:tc>
        <w:tc>
          <w:tcPr>
            <w:tcW w:w="4085" w:type="dxa"/>
            <w:gridSpan w:val="2"/>
            <w:noWrap w:val="0"/>
            <w:vAlign w:val="top"/>
          </w:tcPr>
          <w:p w14:paraId="55E41376">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w:t>
            </w:r>
          </w:p>
          <w:p w14:paraId="2263EBCF">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 xml:space="preserve"> 法定代表人</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签字或盖章</w:t>
            </w:r>
            <w:r>
              <w:rPr>
                <w:rFonts w:hint="eastAsia" w:ascii="宋体" w:hAnsi="宋体" w:eastAsia="宋体" w:cs="宋体"/>
                <w:bCs/>
                <w:color w:val="auto"/>
                <w:sz w:val="24"/>
                <w:szCs w:val="24"/>
                <w:u w:val="none"/>
                <w:lang w:val="en-US" w:eastAsia="zh-CN"/>
              </w:rPr>
              <w:t>）</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lang w:val="en-US" w:eastAsia="zh-CN"/>
              </w:rPr>
              <w:t xml:space="preserve"> </w:t>
            </w:r>
          </w:p>
        </w:tc>
      </w:tr>
      <w:tr w14:paraId="61ED9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1D17575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3910" w:type="dxa"/>
            <w:gridSpan w:val="2"/>
            <w:vMerge w:val="continue"/>
            <w:noWrap w:val="0"/>
            <w:vAlign w:val="top"/>
          </w:tcPr>
          <w:p w14:paraId="491E2279">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4085" w:type="dxa"/>
            <w:gridSpan w:val="2"/>
            <w:noWrap w:val="0"/>
            <w:vAlign w:val="top"/>
          </w:tcPr>
          <w:p w14:paraId="07E0D82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p w14:paraId="73028777">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p w14:paraId="5E442651">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投标人签章</w:t>
            </w:r>
            <w:r>
              <w:rPr>
                <w:rFonts w:hint="eastAsia" w:ascii="宋体" w:hAnsi="宋体" w:eastAsia="宋体" w:cs="宋体"/>
                <w:bCs/>
                <w:color w:val="auto"/>
                <w:sz w:val="24"/>
                <w:szCs w:val="24"/>
              </w:rPr>
              <w:t>）</w:t>
            </w:r>
          </w:p>
          <w:p w14:paraId="4EDF176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w:t>
            </w:r>
          </w:p>
          <w:p w14:paraId="319A3285">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p w14:paraId="5176FC0C">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年  月  日</w:t>
            </w:r>
          </w:p>
        </w:tc>
      </w:tr>
    </w:tbl>
    <w:p w14:paraId="49C8B4D2">
      <w:pPr>
        <w:spacing w:line="360" w:lineRule="auto"/>
        <w:ind w:firstLine="211"/>
        <w:jc w:val="center"/>
        <w:rPr>
          <w:rFonts w:hint="eastAsia" w:ascii="宋体" w:hAnsi="宋体" w:eastAsia="宋体" w:cs="宋体"/>
          <w:b/>
          <w:color w:val="auto"/>
          <w:sz w:val="28"/>
          <w:szCs w:val="28"/>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0D07E1BB">
      <w:pPr>
        <w:spacing w:line="360" w:lineRule="auto"/>
        <w:ind w:firstLine="21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法定代表人授权书</w:t>
      </w:r>
    </w:p>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2AE8E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744E444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致：</w:t>
            </w:r>
            <w:r>
              <w:rPr>
                <w:rFonts w:hint="eastAsia" w:ascii="宋体" w:hAnsi="宋体" w:eastAsia="宋体" w:cs="宋体"/>
                <w:bCs/>
                <w:color w:val="auto"/>
                <w:sz w:val="24"/>
                <w:szCs w:val="24"/>
                <w:lang w:eastAsia="zh-CN"/>
              </w:rPr>
              <w:t>（招标人名称）</w:t>
            </w:r>
          </w:p>
        </w:tc>
      </w:tr>
      <w:tr w14:paraId="7F5FD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424F8896">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w:t>
            </w:r>
          </w:p>
          <w:p w14:paraId="32C9194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授</w:t>
            </w:r>
          </w:p>
          <w:p w14:paraId="5AE12CE6">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权</w:t>
            </w:r>
          </w:p>
          <w:p w14:paraId="2D98FFEF">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人</w:t>
            </w:r>
          </w:p>
        </w:tc>
        <w:tc>
          <w:tcPr>
            <w:tcW w:w="1413" w:type="dxa"/>
            <w:noWrap w:val="0"/>
            <w:vAlign w:val="top"/>
          </w:tcPr>
          <w:p w14:paraId="3372725F">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姓    名</w:t>
            </w:r>
          </w:p>
        </w:tc>
        <w:tc>
          <w:tcPr>
            <w:tcW w:w="3298" w:type="dxa"/>
            <w:gridSpan w:val="2"/>
            <w:noWrap w:val="0"/>
            <w:vAlign w:val="top"/>
          </w:tcPr>
          <w:p w14:paraId="06577745">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top"/>
          </w:tcPr>
          <w:p w14:paraId="65E963E9">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性    别</w:t>
            </w:r>
          </w:p>
        </w:tc>
        <w:tc>
          <w:tcPr>
            <w:tcW w:w="2358" w:type="dxa"/>
            <w:noWrap w:val="0"/>
            <w:vAlign w:val="top"/>
          </w:tcPr>
          <w:p w14:paraId="7C7FF13D">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098C3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71750394">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top"/>
          </w:tcPr>
          <w:p w14:paraId="0550688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职    务</w:t>
            </w:r>
          </w:p>
        </w:tc>
        <w:tc>
          <w:tcPr>
            <w:tcW w:w="3298" w:type="dxa"/>
            <w:gridSpan w:val="2"/>
            <w:noWrap w:val="0"/>
            <w:vAlign w:val="top"/>
          </w:tcPr>
          <w:p w14:paraId="4573FB7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top"/>
          </w:tcPr>
          <w:p w14:paraId="12FBEC5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手机号码</w:t>
            </w:r>
          </w:p>
        </w:tc>
        <w:tc>
          <w:tcPr>
            <w:tcW w:w="2358" w:type="dxa"/>
            <w:noWrap w:val="0"/>
            <w:vAlign w:val="top"/>
          </w:tcPr>
          <w:p w14:paraId="27D52E17">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568EE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27C748B0">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top"/>
          </w:tcPr>
          <w:p w14:paraId="43EDEAC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联系电话</w:t>
            </w:r>
          </w:p>
        </w:tc>
        <w:tc>
          <w:tcPr>
            <w:tcW w:w="3298" w:type="dxa"/>
            <w:gridSpan w:val="2"/>
            <w:noWrap w:val="0"/>
            <w:vAlign w:val="top"/>
          </w:tcPr>
          <w:p w14:paraId="73561EA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top"/>
          </w:tcPr>
          <w:p w14:paraId="61C57934">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    真</w:t>
            </w:r>
          </w:p>
        </w:tc>
        <w:tc>
          <w:tcPr>
            <w:tcW w:w="2358" w:type="dxa"/>
            <w:noWrap w:val="0"/>
            <w:vAlign w:val="top"/>
          </w:tcPr>
          <w:p w14:paraId="5EEF5D9D">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0FE2B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79ED92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top"/>
          </w:tcPr>
          <w:p w14:paraId="1721E2A7">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通讯地址</w:t>
            </w:r>
          </w:p>
        </w:tc>
        <w:tc>
          <w:tcPr>
            <w:tcW w:w="7069" w:type="dxa"/>
            <w:gridSpan w:val="4"/>
            <w:noWrap w:val="0"/>
            <w:vAlign w:val="top"/>
          </w:tcPr>
          <w:p w14:paraId="7E36360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1F4AC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2EAC4D6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w:t>
            </w:r>
          </w:p>
          <w:p w14:paraId="65CAE1F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授</w:t>
            </w:r>
          </w:p>
          <w:p w14:paraId="63BA9DA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权</w:t>
            </w:r>
          </w:p>
          <w:p w14:paraId="22999B29">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项</w:t>
            </w:r>
          </w:p>
          <w:p w14:paraId="2E346C4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目</w:t>
            </w:r>
          </w:p>
          <w:p w14:paraId="435D8EF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与</w:t>
            </w:r>
          </w:p>
          <w:p w14:paraId="22AF7167">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内</w:t>
            </w:r>
          </w:p>
          <w:p w14:paraId="6CBB7247">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容</w:t>
            </w:r>
          </w:p>
        </w:tc>
        <w:tc>
          <w:tcPr>
            <w:tcW w:w="1413" w:type="dxa"/>
            <w:noWrap w:val="0"/>
            <w:vAlign w:val="top"/>
          </w:tcPr>
          <w:p w14:paraId="295B3BF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项目名称</w:t>
            </w:r>
          </w:p>
        </w:tc>
        <w:tc>
          <w:tcPr>
            <w:tcW w:w="7069" w:type="dxa"/>
            <w:gridSpan w:val="4"/>
            <w:noWrap w:val="0"/>
            <w:vAlign w:val="top"/>
          </w:tcPr>
          <w:p w14:paraId="71452126">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r>
      <w:tr w14:paraId="446A9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B4CEEC4">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top"/>
          </w:tcPr>
          <w:p w14:paraId="5A0915A6">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项目编号</w:t>
            </w:r>
          </w:p>
        </w:tc>
        <w:tc>
          <w:tcPr>
            <w:tcW w:w="7069" w:type="dxa"/>
            <w:gridSpan w:val="4"/>
            <w:noWrap w:val="0"/>
            <w:vAlign w:val="top"/>
          </w:tcPr>
          <w:p w14:paraId="11D416B4">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color w:val="auto"/>
                <w:sz w:val="24"/>
                <w:szCs w:val="24"/>
              </w:rPr>
            </w:pPr>
          </w:p>
        </w:tc>
      </w:tr>
      <w:tr w14:paraId="5FDB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1F277F66">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center"/>
          </w:tcPr>
          <w:p w14:paraId="50A54AB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授权范围</w:t>
            </w:r>
          </w:p>
        </w:tc>
        <w:tc>
          <w:tcPr>
            <w:tcW w:w="7069" w:type="dxa"/>
            <w:gridSpan w:val="4"/>
            <w:noWrap w:val="0"/>
            <w:vAlign w:val="top"/>
          </w:tcPr>
          <w:p w14:paraId="7F0723B9">
            <w:pPr>
              <w:tabs>
                <w:tab w:val="right" w:leader="dot" w:pos="9022"/>
              </w:tabs>
              <w:autoSpaceDE w:val="0"/>
              <w:autoSpaceDN w:val="0"/>
              <w:adjustRightInd w:val="0"/>
              <w:spacing w:line="4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全权办理本次招标采购项目的投标、联系、洽谈、签约、执行等具体事务，签署全部有关文件、文书、协议及合同。</w:t>
            </w:r>
          </w:p>
        </w:tc>
      </w:tr>
      <w:tr w14:paraId="0E4F0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2A3376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top"/>
          </w:tcPr>
          <w:p w14:paraId="272232D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法律责任</w:t>
            </w:r>
          </w:p>
        </w:tc>
        <w:tc>
          <w:tcPr>
            <w:tcW w:w="7069" w:type="dxa"/>
            <w:gridSpan w:val="4"/>
            <w:noWrap w:val="0"/>
            <w:vAlign w:val="top"/>
          </w:tcPr>
          <w:p w14:paraId="1341423A">
            <w:pPr>
              <w:tabs>
                <w:tab w:val="right" w:leader="dot" w:pos="9022"/>
              </w:tabs>
              <w:autoSpaceDE w:val="0"/>
              <w:autoSpaceDN w:val="0"/>
              <w:adjustRightInd w:val="0"/>
              <w:spacing w:line="4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本公司对被授权人在本项目中的签名承担全部法律责任。</w:t>
            </w:r>
          </w:p>
        </w:tc>
      </w:tr>
      <w:tr w14:paraId="2BF4A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2426C84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1413" w:type="dxa"/>
            <w:noWrap w:val="0"/>
            <w:vAlign w:val="center"/>
          </w:tcPr>
          <w:p w14:paraId="5966F499">
            <w:pPr>
              <w:tabs>
                <w:tab w:val="right" w:leader="dot" w:pos="9022"/>
              </w:tabs>
              <w:autoSpaceDE w:val="0"/>
              <w:autoSpaceDN w:val="0"/>
              <w:adjustRightInd w:val="0"/>
              <w:spacing w:line="500" w:lineRule="exact"/>
              <w:rPr>
                <w:rFonts w:hint="eastAsia" w:ascii="宋体" w:hAnsi="宋体" w:eastAsia="宋体" w:cs="宋体"/>
                <w:bCs/>
                <w:color w:val="auto"/>
                <w:sz w:val="24"/>
                <w:szCs w:val="24"/>
              </w:rPr>
            </w:pPr>
            <w:r>
              <w:rPr>
                <w:rFonts w:hint="eastAsia" w:ascii="宋体" w:hAnsi="宋体" w:eastAsia="宋体" w:cs="宋体"/>
                <w:bCs/>
                <w:color w:val="auto"/>
                <w:sz w:val="24"/>
                <w:szCs w:val="24"/>
              </w:rPr>
              <w:t>授权期限</w:t>
            </w:r>
          </w:p>
        </w:tc>
        <w:tc>
          <w:tcPr>
            <w:tcW w:w="7069" w:type="dxa"/>
            <w:gridSpan w:val="4"/>
            <w:noWrap w:val="0"/>
            <w:vAlign w:val="center"/>
          </w:tcPr>
          <w:p w14:paraId="4F4EB17F">
            <w:pPr>
              <w:tabs>
                <w:tab w:val="right" w:leader="dot" w:pos="9022"/>
              </w:tabs>
              <w:autoSpaceDE w:val="0"/>
              <w:autoSpaceDN w:val="0"/>
              <w:adjustRightInd w:val="0"/>
              <w:spacing w:line="400" w:lineRule="exact"/>
              <w:rPr>
                <w:rFonts w:hint="eastAsia" w:ascii="宋体" w:hAnsi="宋体" w:eastAsia="宋体" w:cs="宋体"/>
                <w:bCs/>
                <w:color w:val="auto"/>
                <w:sz w:val="24"/>
                <w:szCs w:val="24"/>
              </w:rPr>
            </w:pPr>
            <w:r>
              <w:rPr>
                <w:rFonts w:hint="eastAsia" w:ascii="宋体" w:hAnsi="宋体" w:eastAsia="宋体" w:cs="宋体"/>
                <w:bCs/>
                <w:color w:val="auto"/>
                <w:sz w:val="24"/>
                <w:szCs w:val="24"/>
              </w:rPr>
              <w:t>本授权书自开标会议之日计算有效期为90天。</w:t>
            </w:r>
          </w:p>
        </w:tc>
      </w:tr>
      <w:tr w14:paraId="7ECD5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30A09F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被授权人身份证复印件</w:t>
            </w:r>
          </w:p>
        </w:tc>
        <w:tc>
          <w:tcPr>
            <w:tcW w:w="4876" w:type="dxa"/>
            <w:gridSpan w:val="3"/>
            <w:vMerge w:val="restart"/>
            <w:noWrap w:val="0"/>
            <w:vAlign w:val="top"/>
          </w:tcPr>
          <w:p w14:paraId="33FAAD34">
            <w:pPr>
              <w:tabs>
                <w:tab w:val="right" w:leader="dot" w:pos="9022"/>
              </w:tabs>
              <w:autoSpaceDE w:val="0"/>
              <w:autoSpaceDN w:val="0"/>
              <w:adjustRightInd w:val="0"/>
              <w:spacing w:line="400" w:lineRule="exact"/>
              <w:rPr>
                <w:rFonts w:hint="eastAsia" w:ascii="宋体" w:hAnsi="宋体" w:eastAsia="宋体" w:cs="宋体"/>
                <w:bCs/>
                <w:color w:val="auto"/>
                <w:sz w:val="24"/>
                <w:szCs w:val="24"/>
              </w:rPr>
            </w:pPr>
          </w:p>
          <w:p w14:paraId="2F0C686A">
            <w:pPr>
              <w:tabs>
                <w:tab w:val="right" w:leader="dot" w:pos="9022"/>
              </w:tabs>
              <w:autoSpaceDE w:val="0"/>
              <w:autoSpaceDN w:val="0"/>
              <w:adjustRightInd w:val="0"/>
              <w:spacing w:line="400" w:lineRule="exac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法定代表人</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lang w:eastAsia="zh-CN"/>
              </w:rPr>
              <w:t>（签字或盖章）</w:t>
            </w:r>
          </w:p>
          <w:p w14:paraId="57FDE769">
            <w:pPr>
              <w:widowControl w:val="0"/>
              <w:jc w:val="both"/>
              <w:rPr>
                <w:rFonts w:hint="default" w:ascii="宋体" w:hAnsi="宋体" w:eastAsia="宋体" w:cs="宋体"/>
                <w:color w:val="auto"/>
                <w:kern w:val="2"/>
                <w:sz w:val="24"/>
                <w:szCs w:val="24"/>
                <w:lang w:val="en-US" w:eastAsia="zh-CN" w:bidi="zh-CN"/>
              </w:rPr>
            </w:pPr>
            <w:r>
              <w:rPr>
                <w:rFonts w:hint="eastAsia" w:ascii="宋体" w:hAnsi="宋体" w:eastAsia="宋体" w:cs="宋体"/>
                <w:color w:val="auto"/>
                <w:kern w:val="2"/>
                <w:sz w:val="24"/>
                <w:szCs w:val="24"/>
                <w:lang w:val="en-US" w:eastAsia="zh-CN" w:bidi="zh-CN"/>
              </w:rPr>
              <w:t xml:space="preserve">   </w:t>
            </w:r>
          </w:p>
          <w:p w14:paraId="433C12D9">
            <w:pPr>
              <w:tabs>
                <w:tab w:val="right" w:leader="dot" w:pos="9022"/>
              </w:tabs>
              <w:autoSpaceDE w:val="0"/>
              <w:autoSpaceDN w:val="0"/>
              <w:adjustRightInd w:val="0"/>
              <w:spacing w:line="400" w:lineRule="exac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rPr>
              <w:t>被授权人</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lang w:eastAsia="zh-CN"/>
              </w:rPr>
              <w:t>（签字或盖章）</w:t>
            </w:r>
          </w:p>
        </w:tc>
      </w:tr>
      <w:tr w14:paraId="7D65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2C46B9F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二代身份证正、反两面都需复印</w:t>
            </w:r>
          </w:p>
          <w:p w14:paraId="35743F80">
            <w:pPr>
              <w:tabs>
                <w:tab w:val="right" w:leader="dot" w:pos="9022"/>
              </w:tabs>
              <w:autoSpaceDE w:val="0"/>
              <w:autoSpaceDN w:val="0"/>
              <w:adjustRightInd w:val="0"/>
              <w:spacing w:line="500" w:lineRule="exact"/>
              <w:ind w:firstLine="1080" w:firstLineChars="450"/>
              <w:rPr>
                <w:rFonts w:hint="eastAsia" w:ascii="宋体" w:hAnsi="宋体" w:eastAsia="宋体" w:cs="宋体"/>
                <w:bCs/>
                <w:color w:val="auto"/>
                <w:sz w:val="24"/>
                <w:szCs w:val="24"/>
              </w:rPr>
            </w:pPr>
          </w:p>
          <w:p w14:paraId="5967F18B">
            <w:pPr>
              <w:tabs>
                <w:tab w:val="right" w:leader="dot" w:pos="9022"/>
              </w:tabs>
              <w:autoSpaceDE w:val="0"/>
              <w:autoSpaceDN w:val="0"/>
              <w:adjustRightInd w:val="0"/>
              <w:spacing w:line="500" w:lineRule="exact"/>
              <w:ind w:firstLine="1080" w:firstLineChars="450"/>
              <w:rPr>
                <w:rFonts w:hint="eastAsia" w:ascii="宋体" w:hAnsi="宋体" w:eastAsia="宋体" w:cs="宋体"/>
                <w:bCs/>
                <w:color w:val="auto"/>
                <w:sz w:val="24"/>
                <w:szCs w:val="24"/>
              </w:rPr>
            </w:pPr>
            <w:r>
              <w:rPr>
                <w:rFonts w:hint="eastAsia" w:ascii="宋体" w:hAnsi="宋体" w:eastAsia="宋体" w:cs="宋体"/>
                <w:bCs/>
                <w:color w:val="auto"/>
                <w:sz w:val="24"/>
                <w:szCs w:val="24"/>
              </w:rPr>
              <w:t>（粘贴处）</w:t>
            </w:r>
          </w:p>
          <w:p w14:paraId="5EE2E22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4876" w:type="dxa"/>
            <w:gridSpan w:val="3"/>
            <w:vMerge w:val="continue"/>
            <w:noWrap w:val="0"/>
            <w:vAlign w:val="top"/>
          </w:tcPr>
          <w:p w14:paraId="46753204">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color w:val="auto"/>
                <w:sz w:val="24"/>
                <w:szCs w:val="24"/>
              </w:rPr>
            </w:pPr>
          </w:p>
        </w:tc>
      </w:tr>
      <w:tr w14:paraId="336A3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17E9A04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tc>
        <w:tc>
          <w:tcPr>
            <w:tcW w:w="4876" w:type="dxa"/>
            <w:gridSpan w:val="3"/>
            <w:noWrap w:val="0"/>
            <w:vAlign w:val="top"/>
          </w:tcPr>
          <w:p w14:paraId="0D7AAA0E">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p>
          <w:p w14:paraId="052B6C1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w:t>
            </w:r>
          </w:p>
          <w:p w14:paraId="6907C061">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投标人签章</w:t>
            </w:r>
            <w:r>
              <w:rPr>
                <w:rFonts w:hint="eastAsia" w:ascii="宋体" w:hAnsi="宋体" w:eastAsia="宋体" w:cs="宋体"/>
                <w:bCs/>
                <w:color w:val="auto"/>
                <w:sz w:val="24"/>
                <w:szCs w:val="24"/>
              </w:rPr>
              <w:t>）</w:t>
            </w:r>
          </w:p>
          <w:p w14:paraId="25B2668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w:t>
            </w:r>
          </w:p>
          <w:p w14:paraId="27FF0B5E">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年  月  日</w:t>
            </w:r>
          </w:p>
        </w:tc>
      </w:tr>
    </w:tbl>
    <w:p w14:paraId="294A57CF">
      <w:pPr>
        <w:rPr>
          <w:rFonts w:hint="eastAsia" w:ascii="宋体" w:hAnsi="宋体" w:eastAsia="宋体" w:cs="宋体"/>
          <w:b w:val="0"/>
          <w:bCs w:val="0"/>
          <w:color w:val="auto"/>
          <w:sz w:val="24"/>
          <w:szCs w:val="24"/>
          <w:highlight w:val="none"/>
          <w:lang w:val="en-US" w:eastAsia="zh-CN"/>
        </w:rPr>
      </w:pPr>
    </w:p>
    <w:p w14:paraId="39E0ECC7">
      <w:pPr>
        <w:rPr>
          <w:rFonts w:ascii="Calibri" w:hAnsi="Calibri" w:eastAsia="宋体" w:cs="Times New Roman"/>
          <w:b/>
          <w:color w:val="auto"/>
          <w:sz w:val="36"/>
        </w:rPr>
      </w:pPr>
      <w:r>
        <w:rPr>
          <w:rFonts w:ascii="Calibri" w:hAnsi="Calibri" w:eastAsia="宋体" w:cs="Times New Roman"/>
          <w:b/>
          <w:color w:val="auto"/>
          <w:sz w:val="36"/>
        </w:rPr>
        <w:br w:type="page"/>
      </w:r>
    </w:p>
    <w:p w14:paraId="2C2A2994">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lang w:val="en-US" w:eastAsia="zh-CN"/>
        </w:rPr>
        <w:t>其他</w:t>
      </w:r>
      <w:r>
        <w:rPr>
          <w:rFonts w:hint="eastAsia" w:ascii="宋体" w:hAnsi="宋体" w:eastAsia="宋体" w:cs="宋体"/>
          <w:b/>
          <w:bCs/>
          <w:color w:val="auto"/>
          <w:sz w:val="24"/>
          <w:szCs w:val="24"/>
        </w:rPr>
        <w:t>附件：</w:t>
      </w:r>
      <w:r>
        <w:rPr>
          <w:rFonts w:hint="eastAsia" w:ascii="宋体" w:hAnsi="宋体" w:eastAsia="宋体" w:cs="宋体"/>
          <w:b/>
          <w:bCs/>
          <w:color w:val="auto"/>
          <w:kern w:val="2"/>
          <w:sz w:val="24"/>
          <w:szCs w:val="24"/>
          <w:highlight w:val="none"/>
          <w:lang w:val="en-US" w:eastAsia="zh-CN" w:bidi="ar-SA"/>
        </w:rPr>
        <w:t>承诺书</w:t>
      </w:r>
    </w:p>
    <w:p w14:paraId="05A85BFE">
      <w:pPr>
        <w:spacing w:line="360" w:lineRule="auto"/>
        <w:rPr>
          <w:rFonts w:hint="eastAsia" w:ascii="宋体" w:hAnsi="宋体" w:eastAsia="宋体" w:cs="宋体"/>
          <w:color w:val="auto"/>
          <w:spacing w:val="4"/>
          <w:sz w:val="24"/>
          <w:szCs w:val="24"/>
          <w:highlight w:val="none"/>
          <w:u w:val="single"/>
        </w:rPr>
      </w:pPr>
    </w:p>
    <w:p w14:paraId="2FCF5F1D">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w:t>
      </w:r>
      <w:r>
        <w:rPr>
          <w:rFonts w:hint="eastAsia" w:ascii="宋体" w:hAnsi="宋体" w:eastAsia="宋体" w:cs="宋体"/>
          <w:color w:val="auto"/>
          <w:spacing w:val="4"/>
          <w:sz w:val="24"/>
          <w:szCs w:val="24"/>
          <w:highlight w:val="none"/>
          <w:u w:val="single"/>
          <w:lang w:eastAsia="zh-CN"/>
        </w:rPr>
        <w:t>招标人</w:t>
      </w:r>
      <w:r>
        <w:rPr>
          <w:rFonts w:hint="eastAsia" w:ascii="宋体" w:hAnsi="宋体" w:eastAsia="宋体" w:cs="宋体"/>
          <w:color w:val="auto"/>
          <w:spacing w:val="4"/>
          <w:sz w:val="24"/>
          <w:szCs w:val="24"/>
          <w:highlight w:val="none"/>
          <w:u w:val="single"/>
        </w:rPr>
        <w:t>名称）    ：</w:t>
      </w:r>
    </w:p>
    <w:p w14:paraId="6DE0A0B9">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参与</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项目的政府采购活动，经全面细致的了解项目情况及招标文件要求后，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210FCDB5">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20C7D118">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60DDFFC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40A4C5F7">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存在单位负责人为同一人或者存在直接控股、管理关系的不同投标人不得参加同一合同项下的政府采购活动；</w:t>
      </w:r>
    </w:p>
    <w:p w14:paraId="463FF50C">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我方与招标人不存在利害关系及其他可能影响招标公正性的情形。</w:t>
      </w:r>
    </w:p>
    <w:p w14:paraId="3C8C76F0">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同时我单位已经全面了解了有关陕西省财政厅电子化招投标及招标文件的规定，愿意承担相应的风险及责任</w:t>
      </w:r>
      <w:r>
        <w:rPr>
          <w:rFonts w:hint="eastAsia" w:ascii="宋体" w:hAnsi="宋体" w:eastAsia="宋体" w:cs="宋体"/>
          <w:bCs/>
          <w:color w:val="auto"/>
          <w:sz w:val="24"/>
          <w:szCs w:val="24"/>
          <w:highlight w:val="none"/>
        </w:rPr>
        <w:t>。</w:t>
      </w:r>
    </w:p>
    <w:p w14:paraId="5CA3B941">
      <w:pPr>
        <w:spacing w:line="360" w:lineRule="auto"/>
        <w:jc w:val="both"/>
        <w:rPr>
          <w:rFonts w:hint="eastAsia" w:ascii="宋体" w:hAnsi="宋体" w:eastAsia="宋体" w:cs="宋体"/>
          <w:color w:val="auto"/>
          <w:sz w:val="24"/>
          <w:szCs w:val="24"/>
          <w:highlight w:val="none"/>
          <w:lang w:val="en-US" w:eastAsia="zh-CN"/>
        </w:rPr>
      </w:pPr>
    </w:p>
    <w:p w14:paraId="7F3A5484">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color w:val="auto"/>
          <w:sz w:val="24"/>
          <w:szCs w:val="24"/>
          <w:highlight w:val="none"/>
          <w:lang w:val="en-US" w:eastAsia="zh-CN"/>
        </w:rPr>
      </w:pPr>
    </w:p>
    <w:p w14:paraId="02F1E7EA">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391C2A9">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DF399B5">
      <w:pPr>
        <w:jc w:val="righ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324FC1AE">
      <w:pPr>
        <w:rPr>
          <w:rFonts w:ascii="Calibri" w:hAnsi="Calibri" w:eastAsia="宋体" w:cs="Times New Roman"/>
          <w:b/>
          <w:color w:val="auto"/>
          <w:sz w:val="36"/>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FE3DB">
    <w:pPr>
      <w:widowControl w:val="0"/>
      <w:tabs>
        <w:tab w:val="center" w:pos="4153"/>
        <w:tab w:val="right" w:pos="8306"/>
      </w:tabs>
      <w:adjustRightInd w:val="0"/>
      <w:spacing w:line="240" w:lineRule="atLeast"/>
      <w:jc w:val="left"/>
      <w:rPr>
        <w:rFonts w:ascii="Calibri" w:hAnsi="Calibri" w:eastAsia="宋体" w:cs="Times New Roman"/>
        <w:kern w:val="0"/>
        <w:sz w:val="18"/>
        <w:szCs w:val="24"/>
        <w:lang w:val="en-US" w:eastAsia="zh-CN" w:bidi="ar-SA"/>
      </w:rPr>
    </w:pPr>
    <w:r>
      <w:rPr>
        <w:rFonts w:ascii="Calibri" w:hAnsi="Calibri" w:eastAsia="宋体" w:cs="Times New Roman"/>
        <w:kern w:val="0"/>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226006">
                          <w:pPr>
                            <w:widowControl w:val="0"/>
                            <w:tabs>
                              <w:tab w:val="center" w:pos="4153"/>
                              <w:tab w:val="right" w:pos="8306"/>
                            </w:tabs>
                            <w:adjustRightInd w:val="0"/>
                            <w:spacing w:line="240" w:lineRule="atLeast"/>
                            <w:jc w:val="left"/>
                            <w:rPr>
                              <w:rFonts w:ascii="Calibri" w:hAnsi="Calibri" w:eastAsia="宋体" w:cs="Times New Roman"/>
                              <w:kern w:val="0"/>
                              <w:sz w:val="18"/>
                              <w:szCs w:val="24"/>
                              <w:lang w:val="en-US" w:eastAsia="zh-CN" w:bidi="ar-SA"/>
                            </w:rPr>
                          </w:pPr>
                          <w:r>
                            <w:rPr>
                              <w:rFonts w:ascii="Calibri" w:hAnsi="Calibri" w:eastAsia="宋体" w:cs="Times New Roman"/>
                              <w:kern w:val="0"/>
                              <w:sz w:val="18"/>
                              <w:szCs w:val="24"/>
                              <w:lang w:val="en-US" w:eastAsia="zh-CN" w:bidi="ar-SA"/>
                            </w:rPr>
                            <w:fldChar w:fldCharType="begin"/>
                          </w:r>
                          <w:r>
                            <w:rPr>
                              <w:rFonts w:ascii="Calibri" w:hAnsi="Calibri" w:eastAsia="宋体" w:cs="Times New Roman"/>
                              <w:kern w:val="0"/>
                              <w:sz w:val="18"/>
                              <w:szCs w:val="24"/>
                              <w:lang w:val="en-US" w:eastAsia="zh-CN" w:bidi="ar-SA"/>
                            </w:rPr>
                            <w:instrText xml:space="preserve"> PAGE  \* MERGEFORMAT </w:instrText>
                          </w:r>
                          <w:r>
                            <w:rPr>
                              <w:rFonts w:ascii="Calibri" w:hAnsi="Calibri" w:eastAsia="宋体" w:cs="Times New Roman"/>
                              <w:kern w:val="0"/>
                              <w:sz w:val="18"/>
                              <w:szCs w:val="24"/>
                              <w:lang w:val="en-US" w:eastAsia="zh-CN" w:bidi="ar-SA"/>
                            </w:rPr>
                            <w:fldChar w:fldCharType="separate"/>
                          </w:r>
                          <w:r>
                            <w:rPr>
                              <w:rFonts w:ascii="Calibri" w:hAnsi="Calibri" w:eastAsia="宋体" w:cs="Times New Roman"/>
                              <w:kern w:val="0"/>
                              <w:sz w:val="18"/>
                              <w:szCs w:val="24"/>
                              <w:lang w:val="en-US" w:eastAsia="zh-CN" w:bidi="ar-SA"/>
                            </w:rPr>
                            <w:t>2</w:t>
                          </w:r>
                          <w:r>
                            <w:rPr>
                              <w:rFonts w:ascii="Calibri" w:hAnsi="Calibri" w:eastAsia="宋体" w:cs="Times New Roman"/>
                              <w:kern w:val="0"/>
                              <w:sz w:val="18"/>
                              <w:szCs w:val="24"/>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4226006">
                    <w:pPr>
                      <w:widowControl w:val="0"/>
                      <w:tabs>
                        <w:tab w:val="center" w:pos="4153"/>
                        <w:tab w:val="right" w:pos="8306"/>
                      </w:tabs>
                      <w:adjustRightInd w:val="0"/>
                      <w:spacing w:line="240" w:lineRule="atLeast"/>
                      <w:jc w:val="left"/>
                      <w:rPr>
                        <w:rFonts w:ascii="Calibri" w:hAnsi="Calibri" w:eastAsia="宋体" w:cs="Times New Roman"/>
                        <w:kern w:val="0"/>
                        <w:sz w:val="18"/>
                        <w:szCs w:val="24"/>
                        <w:lang w:val="en-US" w:eastAsia="zh-CN" w:bidi="ar-SA"/>
                      </w:rPr>
                    </w:pPr>
                    <w:r>
                      <w:rPr>
                        <w:rFonts w:ascii="Calibri" w:hAnsi="Calibri" w:eastAsia="宋体" w:cs="Times New Roman"/>
                        <w:kern w:val="0"/>
                        <w:sz w:val="18"/>
                        <w:szCs w:val="24"/>
                        <w:lang w:val="en-US" w:eastAsia="zh-CN" w:bidi="ar-SA"/>
                      </w:rPr>
                      <w:fldChar w:fldCharType="begin"/>
                    </w:r>
                    <w:r>
                      <w:rPr>
                        <w:rFonts w:ascii="Calibri" w:hAnsi="Calibri" w:eastAsia="宋体" w:cs="Times New Roman"/>
                        <w:kern w:val="0"/>
                        <w:sz w:val="18"/>
                        <w:szCs w:val="24"/>
                        <w:lang w:val="en-US" w:eastAsia="zh-CN" w:bidi="ar-SA"/>
                      </w:rPr>
                      <w:instrText xml:space="preserve"> PAGE  \* MERGEFORMAT </w:instrText>
                    </w:r>
                    <w:r>
                      <w:rPr>
                        <w:rFonts w:ascii="Calibri" w:hAnsi="Calibri" w:eastAsia="宋体" w:cs="Times New Roman"/>
                        <w:kern w:val="0"/>
                        <w:sz w:val="18"/>
                        <w:szCs w:val="24"/>
                        <w:lang w:val="en-US" w:eastAsia="zh-CN" w:bidi="ar-SA"/>
                      </w:rPr>
                      <w:fldChar w:fldCharType="separate"/>
                    </w:r>
                    <w:r>
                      <w:rPr>
                        <w:rFonts w:ascii="Calibri" w:hAnsi="Calibri" w:eastAsia="宋体" w:cs="Times New Roman"/>
                        <w:kern w:val="0"/>
                        <w:sz w:val="18"/>
                        <w:szCs w:val="24"/>
                        <w:lang w:val="en-US" w:eastAsia="zh-CN" w:bidi="ar-SA"/>
                      </w:rPr>
                      <w:t>2</w:t>
                    </w:r>
                    <w:r>
                      <w:rPr>
                        <w:rFonts w:ascii="Calibri" w:hAnsi="Calibri" w:eastAsia="宋体" w:cs="Times New Roman"/>
                        <w:kern w:val="0"/>
                        <w:sz w:val="18"/>
                        <w:szCs w:val="24"/>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930D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7A38BE">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07A38BE">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3E7F1B"/>
    <w:rsid w:val="05A62674"/>
    <w:rsid w:val="19F4792E"/>
    <w:rsid w:val="255F65A3"/>
    <w:rsid w:val="2BC453B2"/>
    <w:rsid w:val="5E0C1986"/>
    <w:rsid w:val="6C2E193E"/>
    <w:rsid w:val="7E3E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4">
    <w:name w:val="footer"/>
    <w:basedOn w:val="1"/>
    <w:qFormat/>
    <w:uiPriority w:val="99"/>
    <w:pPr>
      <w:tabs>
        <w:tab w:val="center" w:pos="4153"/>
        <w:tab w:val="right" w:pos="8306"/>
      </w:tabs>
      <w:adjustRightInd w:val="0"/>
      <w:spacing w:line="240" w:lineRule="atLeast"/>
      <w:jc w:val="left"/>
    </w:pPr>
    <w:rPr>
      <w:kern w:val="0"/>
      <w:sz w:val="18"/>
    </w:rPr>
  </w:style>
  <w:style w:type="paragraph" w:styleId="5">
    <w:name w:val="Normal (Web)"/>
    <w:basedOn w:val="1"/>
    <w:qFormat/>
    <w:uiPriority w:val="0"/>
    <w:pPr>
      <w:spacing w:beforeAutospacing="1" w:afterAutospacing="1"/>
      <w:jc w:val="left"/>
    </w:pPr>
    <w:rPr>
      <w:rFonts w:cs="Times New Roman"/>
      <w:kern w:val="0"/>
      <w:sz w:val="24"/>
    </w:rPr>
  </w:style>
  <w:style w:type="paragraph" w:customStyle="1" w:styleId="8">
    <w:name w:val="null3"/>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2277</Words>
  <Characters>2379</Characters>
  <Lines>0</Lines>
  <Paragraphs>0</Paragraphs>
  <TotalTime>2</TotalTime>
  <ScaleCrop>false</ScaleCrop>
  <LinksUpToDate>false</LinksUpToDate>
  <CharactersWithSpaces>2788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2024-11-28T09:21:00Z</dcterms:created>
  <dc:creator>Khunnie。</dc:creator>
  <cp:lastModifiedBy>Khunnie。</cp:lastModifiedBy>
  <dcterms:modified xsi:type="dcterms:W3CDTF">2024-11-28T11:11:15Z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FCD93D63779B41E1A9FC89556F1C065D_11</vt:lpwstr>
  </property>
</Properties>
</file>