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港务校区教学环境改造提升项目(二次)</w:t>
      </w:r>
    </w:p>
    <w:p>
      <w:pPr>
        <w:pStyle w:val="null3"/>
        <w:jc w:val="center"/>
        <w:outlineLvl w:val="2"/>
      </w:pPr>
      <w:r>
        <w:rPr>
          <w:sz w:val="28"/>
          <w:b/>
        </w:rPr>
        <w:t>采购项目编号：</w:t>
      </w:r>
      <w:r>
        <w:rPr>
          <w:sz w:val="28"/>
          <w:b/>
        </w:rPr>
        <w:t>NBC-2024-ZFCS-G-156.1B1</w:t>
      </w:r>
      <w:r>
        <w:br/>
      </w:r>
      <w:r>
        <w:br/>
      </w:r>
      <w:r>
        <w:br/>
      </w:r>
    </w:p>
    <w:p>
      <w:pPr>
        <w:pStyle w:val="null3"/>
        <w:jc w:val="center"/>
        <w:outlineLvl w:val="2"/>
      </w:pPr>
      <w:r>
        <w:rPr>
          <w:sz w:val="28"/>
          <w:b/>
        </w:rPr>
        <w:t>西安铁路职业技术学院</w:t>
      </w:r>
    </w:p>
    <w:p>
      <w:pPr>
        <w:pStyle w:val="null3"/>
        <w:jc w:val="center"/>
        <w:outlineLvl w:val="2"/>
      </w:pPr>
      <w:r>
        <w:rPr>
          <w:sz w:val="28"/>
          <w:b/>
        </w:rPr>
        <w:t>纳百川项目管理咨询有限公司</w:t>
      </w:r>
      <w:r>
        <w:rPr>
          <w:sz w:val="28"/>
          <w:b/>
        </w:rPr>
        <w:t>共同编制</w:t>
      </w:r>
    </w:p>
    <w:p>
      <w:pPr>
        <w:pStyle w:val="null3"/>
        <w:jc w:val="center"/>
        <w:outlineLvl w:val="2"/>
      </w:pPr>
      <w:r>
        <w:rPr>
          <w:sz w:val="28"/>
          <w:b/>
        </w:rPr>
        <w:t>2024年12月17日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纳百川项目管理咨询有限公司</w:t>
      </w:r>
      <w:r>
        <w:rPr/>
        <w:t>（以下简称“代理机构”）受</w:t>
      </w:r>
      <w:r>
        <w:rPr/>
        <w:t>西安铁路职业技术学院</w:t>
      </w:r>
      <w:r>
        <w:rPr/>
        <w:t>委托，拟对</w:t>
      </w:r>
      <w:r>
        <w:rPr/>
        <w:t>港务校区教学环境改造提升项目(二次)</w:t>
      </w:r>
      <w:r>
        <w:rPr/>
        <w:t>采用竞争性磋商采购方式进行采购，兹邀请供应商参加本项目的竞争性磋商。</w:t>
      </w:r>
    </w:p>
    <w:p>
      <w:pPr>
        <w:pStyle w:val="null3"/>
        <w:outlineLvl w:val="2"/>
      </w:pPr>
      <w:r>
        <w:rPr>
          <w:sz w:val="28"/>
          <w:b/>
        </w:rPr>
        <w:t>一、采购项目编号：</w:t>
      </w:r>
      <w:r>
        <w:rPr>
          <w:sz w:val="28"/>
          <w:b/>
        </w:rPr>
        <w:t>NBC-2024-ZFCS-G-156.1B1</w:t>
      </w:r>
    </w:p>
    <w:p>
      <w:pPr>
        <w:pStyle w:val="null3"/>
        <w:outlineLvl w:val="2"/>
      </w:pPr>
      <w:r>
        <w:rPr>
          <w:sz w:val="28"/>
          <w:b/>
        </w:rPr>
        <w:t>二、采购项目名称：</w:t>
      </w:r>
      <w:r>
        <w:rPr>
          <w:sz w:val="28"/>
          <w:b/>
        </w:rPr>
        <w:t>港务校区教学环境改造提升项目(二次)</w:t>
      </w:r>
    </w:p>
    <w:p>
      <w:pPr>
        <w:pStyle w:val="null3"/>
        <w:outlineLvl w:val="2"/>
      </w:pPr>
      <w:r>
        <w:rPr>
          <w:sz w:val="28"/>
          <w:b/>
        </w:rPr>
        <w:t>三、磋商项目简介</w:t>
      </w:r>
    </w:p>
    <w:p>
      <w:pPr>
        <w:pStyle w:val="null3"/>
        <w:ind w:firstLine="480"/>
      </w:pPr>
      <w:r>
        <w:rPr/>
        <w:t>采购包1：西安铁路职业技术学院零小维修项目，具体以本项目工程量清单为准。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采购包1（学院零小维修项目）：属于专门面向中小企业采购。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1、法定代表人授权委托书：法定代表人授权书及被授权人身份证（法定代表人直接参加的须提供身份证原件及加盖公章的复印件）；</w:t>
      </w:r>
    </w:p>
    <w:p>
      <w:pPr>
        <w:pStyle w:val="null3"/>
      </w:pPr>
      <w:r>
        <w:rPr/>
        <w:t>2、资质：供应商具有建设行政主管部门颁发的建筑工程施工总承包叁级以上(含叁级)资质或建筑装修装饰工程专业承包贰级以上(含贰级)资质，且具备有效的安全生产许可证；</w:t>
      </w:r>
    </w:p>
    <w:p>
      <w:pPr>
        <w:pStyle w:val="null3"/>
      </w:pPr>
      <w:r>
        <w:rPr/>
        <w:t>3、拟派项目经理：供应商拟派项目经理具备建筑工程专业贰级以上(含贰级)建造师证书和有效的安全生产考核合格证书（建安B证），且无在建项目（提供承诺书）。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西安铁路职业技术学院</w:t>
      </w:r>
    </w:p>
    <w:p>
      <w:pPr>
        <w:pStyle w:val="null3"/>
      </w:pPr>
      <w:r>
        <w:rPr/>
        <w:t xml:space="preserve"> 地址： </w:t>
      </w:r>
      <w:r>
        <w:rPr/>
        <w:t>西安市国际港务区港务大道396号</w:t>
      </w:r>
    </w:p>
    <w:p>
      <w:pPr>
        <w:pStyle w:val="null3"/>
      </w:pPr>
      <w:r>
        <w:rPr/>
        <w:t xml:space="preserve"> 邮编： </w:t>
      </w:r>
      <w:r>
        <w:rPr/>
        <w:t>710016</w:t>
      </w:r>
    </w:p>
    <w:p>
      <w:pPr>
        <w:pStyle w:val="null3"/>
      </w:pPr>
      <w:r>
        <w:rPr/>
        <w:t xml:space="preserve"> 联系人： </w:t>
      </w:r>
      <w:r>
        <w:rPr/>
        <w:t>丁敏旭</w:t>
      </w:r>
    </w:p>
    <w:p>
      <w:pPr>
        <w:pStyle w:val="null3"/>
      </w:pPr>
      <w:r>
        <w:rPr/>
        <w:t xml:space="preserve"> 联系电话： </w:t>
      </w:r>
      <w:r>
        <w:rPr/>
        <w:t>13636705889</w:t>
      </w:r>
    </w:p>
    <w:p>
      <w:pPr>
        <w:pStyle w:val="null3"/>
        <w:outlineLvl w:val="3"/>
      </w:pPr>
      <w:r>
        <w:rPr>
          <w:sz w:val="24"/>
          <w:b/>
        </w:rPr>
        <w:t>代理机构：</w:t>
      </w:r>
      <w:r>
        <w:rPr>
          <w:sz w:val="24"/>
          <w:b/>
        </w:rPr>
        <w:t>纳百川项目管理咨询有限公司</w:t>
      </w:r>
    </w:p>
    <w:p>
      <w:pPr>
        <w:pStyle w:val="null3"/>
      </w:pPr>
      <w:r>
        <w:rPr/>
        <w:t xml:space="preserve"> 地址： </w:t>
      </w:r>
      <w:r>
        <w:rPr/>
        <w:t>陕西省西安市曲江新区南三环辅路以南曲江文创中心 7 幢 1 单元 1701 号</w:t>
      </w:r>
    </w:p>
    <w:p>
      <w:pPr>
        <w:pStyle w:val="null3"/>
      </w:pPr>
      <w:r>
        <w:rPr/>
        <w:t xml:space="preserve"> 邮编： </w:t>
      </w:r>
      <w:r>
        <w:rPr/>
        <w:t>710061</w:t>
      </w:r>
    </w:p>
    <w:p>
      <w:pPr>
        <w:pStyle w:val="null3"/>
      </w:pPr>
      <w:r>
        <w:rPr/>
        <w:t xml:space="preserve"> 联系人： </w:t>
      </w:r>
      <w:r>
        <w:rPr/>
        <w:t>李静静、谢瑞琳</w:t>
      </w:r>
    </w:p>
    <w:p>
      <w:pPr>
        <w:pStyle w:val="null3"/>
      </w:pPr>
      <w:r>
        <w:rPr/>
        <w:t xml:space="preserve"> 联系电话： </w:t>
      </w:r>
      <w:r>
        <w:rPr/>
        <w:t>15706027261、18700895616</w:t>
      </w:r>
    </w:p>
    <w:p>
      <w:pPr>
        <w:pStyle w:val="null3"/>
        <w:outlineLvl w:val="3"/>
      </w:pPr>
      <w:r>
        <w:rPr>
          <w:sz w:val="24"/>
          <w:b/>
        </w:rPr>
        <w:t>采购监督机构：</w:t>
      </w:r>
      <w:r>
        <w:rPr>
          <w:sz w:val="24"/>
          <w:b/>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说明：1、中标人在签订合同前须向采购人交纳合同总金额5%的履约保证金。 2、中标人无正当理由不与采购人订立合同，在签订合同时向采购人提出附加条件，或者不按照招标文件要求提交履约保证金的，取消其中标资格。 3、项目验收合格后，中标人可申请退还履约保证金，采购人完成审批手续后，采购人向中标人无息退还。 注：履约保证金转账信息 名称：西安铁路职业技术学院 纳税人识别号：12610100437202545W 地址、电话：西安国际港务区港务大道396号 029-88092228 开户行及账号：建行西安经济技术开发区支行 61001930041052515973</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价为基数，招标代理服务费参考国家计委印发《招标代理服务收费管理暂行办法》的通知(计价格[2002]1980号)文件、发改价格[2011]534号文件及国家发改委印发的《关于进一步放开建设项目专业服务价格的通知》[2015]299号文件的收取标准下浮30%计取，领取中标通知书前中标人向代理方一次性付清。 银行户名:纳百川项目管理咨询有限公司 开户银行:西安银行长延堡支行 账户号码:803011580000040227 转账事由:项目编号/项目名称+代理服务费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西安铁路职业技术学院</w:t>
      </w:r>
      <w:r>
        <w:rPr/>
        <w:t>和</w:t>
      </w:r>
      <w:r>
        <w:rPr/>
        <w:t>纳百川项目管理咨询有限公司</w:t>
      </w:r>
      <w:r>
        <w:rPr/>
        <w:t>享有。对磋商文件中供应商参加本次政府采购活动应当具备的条件，磋商项目技术、服务、商务及其他要求，评审细则及标准由</w:t>
      </w:r>
      <w:r>
        <w:rPr/>
        <w:t>西安铁路职业技术学院</w:t>
      </w:r>
      <w:r>
        <w:rPr/>
        <w:t>负责解释。除上述磋商文件内容，其他内容由</w:t>
      </w:r>
      <w:r>
        <w:rPr/>
        <w:t>纳百川项目管理咨询有限公司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西安铁路职业技术学院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纳百川项目管理咨询有限公司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纳百川项目管理咨询有限公司</w:t>
      </w:r>
      <w:r>
        <w:rPr/>
        <w:t xml:space="preserve"> 负责答复；供应商对采购过程的询问、质疑由</w:t>
      </w:r>
      <w:r>
        <w:rPr/>
        <w:t>纳百川项目管理咨询有限公司</w:t>
      </w:r>
      <w:r>
        <w:rPr/>
        <w:t xml:space="preserve"> 负责答复；供应商对采购结果的询问、质疑由 </w:t>
      </w:r>
      <w:r>
        <w:rPr/>
        <w:t>纳百川项目管理咨询有限公司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联系人：李静静、谢瑞琳</w:t>
      </w:r>
    </w:p>
    <w:p>
      <w:pPr>
        <w:pStyle w:val="null3"/>
      </w:pPr>
      <w:r>
        <w:rPr/>
        <w:t>联系电话：15706027261、18700895616</w:t>
      </w:r>
    </w:p>
    <w:p>
      <w:pPr>
        <w:pStyle w:val="null3"/>
      </w:pPr>
      <w:r>
        <w:rPr/>
        <w:t>地址：陕西省西安市曲江新区南三环辅路以南曲江文创中心 7 幢 1 单元 1701 号</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1,250,000.00</w:t>
      </w:r>
    </w:p>
    <w:p>
      <w:pPr>
        <w:pStyle w:val="null3"/>
      </w:pPr>
      <w:r>
        <w:rPr/>
        <w:t>采购包最高限价（元）: 1,250,000.00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港务校区零小维修项目</w:t>
            </w:r>
          </w:p>
        </w:tc>
        <w:tc>
          <w:tcPr>
            <w:tcW w:type="dxa" w:w="1384"/>
          </w:tcPr>
          <w:p>
            <w:pPr>
              <w:pStyle w:val="null3"/>
              <w:jc w:val="right"/>
            </w:pPr>
            <w:r>
              <w:rPr/>
              <w:t>1.00</w:t>
            </w:r>
          </w:p>
        </w:tc>
        <w:tc>
          <w:tcPr>
            <w:tcW w:type="dxa" w:w="1384"/>
          </w:tcPr>
          <w:p>
            <w:pPr>
              <w:pStyle w:val="null3"/>
              <w:jc w:val="right"/>
            </w:pPr>
            <w:r>
              <w:rPr/>
              <w:t>1,250,000.00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标的名称：港务校区零小维修项目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rFonts w:ascii="simsun" w:hAnsi="simsun" w:cs="simsun" w:eastAsia="simsun"/>
                <w:sz w:val="24"/>
                <w:b/>
              </w:rPr>
              <w:t>一、项目概况</w:t>
            </w:r>
          </w:p>
          <w:p>
            <w:pPr>
              <w:pStyle w:val="null3"/>
              <w:ind w:firstLine="480"/>
            </w:pPr>
            <w:r>
              <w:rPr>
                <w:rFonts w:ascii="simsun" w:hAnsi="simsun" w:cs="simsun" w:eastAsia="simsun"/>
                <w:sz w:val="24"/>
              </w:rPr>
              <w:t>规模：西安铁路职业技术学院零小维修项目，具体以本项目工程量清单为准。</w:t>
            </w:r>
          </w:p>
          <w:p>
            <w:pPr>
              <w:pStyle w:val="null3"/>
              <w:numPr>
                <w:ilvl w:val="0"/>
                <w:numId w:val="1"/>
              </w:numPr>
              <w:jc w:val="both"/>
            </w:pPr>
            <w:r>
              <w:rPr>
                <w:rFonts w:ascii="simsun" w:hAnsi="simsun" w:cs="simsun" w:eastAsia="simsun"/>
                <w:sz w:val="24"/>
                <w:b/>
              </w:rPr>
              <w:t>工程内容和施工地点、计划工期、质量保修期</w:t>
            </w:r>
          </w:p>
          <w:p>
            <w:pPr>
              <w:pStyle w:val="null3"/>
              <w:ind w:firstLine="480"/>
              <w:jc w:val="both"/>
            </w:pPr>
            <w:r>
              <w:rPr>
                <w:rFonts w:ascii="simsun" w:hAnsi="simsun" w:cs="simsun" w:eastAsia="simsun"/>
                <w:sz w:val="24"/>
              </w:rPr>
              <w:t>1、工程内容：港务校区原有破损墙皮铲除，乳胶漆粉刷；破损墙砖、地砖铲除，重新铺设；屋面、楼面漏水维修；基础设施维修等。</w:t>
            </w:r>
          </w:p>
          <w:p>
            <w:pPr>
              <w:pStyle w:val="null3"/>
              <w:ind w:firstLine="480"/>
              <w:jc w:val="both"/>
            </w:pPr>
            <w:r>
              <w:rPr>
                <w:rFonts w:ascii="simsun" w:hAnsi="simsun" w:cs="simsun" w:eastAsia="simsun"/>
                <w:sz w:val="24"/>
              </w:rPr>
              <w:t>2、施工地点：西安铁路职业技术学院港务校区。</w:t>
            </w:r>
          </w:p>
          <w:p>
            <w:pPr>
              <w:pStyle w:val="null3"/>
              <w:ind w:firstLine="480"/>
              <w:jc w:val="both"/>
            </w:pPr>
            <w:r>
              <w:rPr>
                <w:rFonts w:ascii="simsun" w:hAnsi="simsun" w:cs="simsun" w:eastAsia="simsun"/>
                <w:sz w:val="24"/>
              </w:rPr>
              <w:t>3、工  期：自开工之日起至2025年6月30日。</w:t>
            </w:r>
          </w:p>
          <w:p>
            <w:pPr>
              <w:pStyle w:val="null3"/>
              <w:ind w:firstLine="480"/>
              <w:jc w:val="both"/>
            </w:pPr>
            <w:r>
              <w:rPr>
                <w:rFonts w:ascii="simsun" w:hAnsi="simsun" w:cs="simsun" w:eastAsia="simsun"/>
                <w:sz w:val="24"/>
              </w:rPr>
              <w:t>4、质 保 期：验收合格后防水工程5年，其他工程2年。</w:t>
            </w:r>
          </w:p>
          <w:p>
            <w:pPr>
              <w:pStyle w:val="null3"/>
              <w:numPr>
                <w:ilvl w:val="0"/>
                <w:numId w:val="1"/>
              </w:numPr>
              <w:jc w:val="both"/>
            </w:pPr>
            <w:r>
              <w:rPr>
                <w:rFonts w:ascii="simsun" w:hAnsi="simsun" w:cs="simsun" w:eastAsia="simsun"/>
                <w:sz w:val="24"/>
                <w:b/>
              </w:rPr>
              <w:t>工程量清单和计价依据</w:t>
            </w:r>
            <w:r>
              <w:rPr>
                <w:rFonts w:ascii="simsun" w:hAnsi="simsun" w:cs="simsun" w:eastAsia="simsun"/>
                <w:sz w:val="24"/>
                <w:b/>
              </w:rPr>
              <w:t>（可询问设计单位或评审单位）</w:t>
            </w:r>
          </w:p>
          <w:p>
            <w:pPr>
              <w:pStyle w:val="null3"/>
              <w:ind w:left="420"/>
              <w:jc w:val="both"/>
            </w:pPr>
            <w:r>
              <w:rPr>
                <w:rFonts w:ascii="simsun" w:hAnsi="simsun" w:cs="simsun" w:eastAsia="simsun"/>
                <w:sz w:val="24"/>
              </w:rPr>
              <w:t>1、工程量清单</w:t>
            </w:r>
          </w:p>
          <w:p>
            <w:pPr>
              <w:pStyle w:val="null3"/>
              <w:ind w:left="420"/>
              <w:jc w:val="both"/>
            </w:pPr>
            <w:r>
              <w:rPr>
                <w:rFonts w:ascii="simsun" w:hAnsi="simsun" w:cs="simsun" w:eastAsia="simsun"/>
                <w:sz w:val="24"/>
                <w:b/>
              </w:rPr>
              <w:t>注：供应商</w:t>
            </w:r>
            <w:r>
              <w:rPr>
                <w:rFonts w:ascii="simsun" w:hAnsi="simsun" w:cs="simsun" w:eastAsia="simsun"/>
                <w:sz w:val="24"/>
                <w:b/>
              </w:rPr>
              <w:t>的响应报价及工程量清单总价（暂列金包含在内），不得高于</w:t>
            </w:r>
            <w:r>
              <w:rPr>
                <w:rFonts w:ascii="simsun" w:hAnsi="simsun" w:cs="simsun" w:eastAsia="simsun"/>
                <w:sz w:val="24"/>
                <w:b/>
              </w:rPr>
              <w:t>采购</w:t>
            </w:r>
            <w:r>
              <w:rPr>
                <w:rFonts w:ascii="simsun" w:hAnsi="simsun" w:cs="simsun" w:eastAsia="simsun"/>
                <w:sz w:val="24"/>
                <w:b/>
              </w:rPr>
              <w:t>包1的采购预算（最高限价），否则响应文件将按无效处理。</w:t>
            </w:r>
          </w:p>
          <w:tbl>
            <w:tblPr>
              <w:tblBorders>
                <w:top w:val="none" w:color="000000" w:sz="4"/>
                <w:left w:val="none" w:color="000000" w:sz="4"/>
                <w:bottom w:val="none" w:color="000000" w:sz="4"/>
                <w:right w:val="none" w:color="000000" w:sz="4"/>
                <w:insideH w:val="none"/>
                <w:insideV w:val="none"/>
              </w:tblBorders>
            </w:tblPr>
            <w:tblGrid>
              <w:gridCol w:w="140"/>
              <w:gridCol w:w="573"/>
              <w:gridCol w:w="411"/>
              <w:gridCol w:w="213"/>
              <w:gridCol w:w="210"/>
              <w:gridCol w:w="1005"/>
            </w:tblGrid>
            <w:tr>
              <w:tc>
                <w:tcPr>
                  <w:tcW w:type="dxa" w:w="1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序号</w:t>
                  </w:r>
                </w:p>
              </w:tc>
              <w:tc>
                <w:tcPr>
                  <w:tcW w:type="dxa" w:w="5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项目</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规格</w:t>
                  </w:r>
                </w:p>
              </w:tc>
              <w:tc>
                <w:tcPr>
                  <w:tcW w:type="dxa" w:w="2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单位</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数量</w:t>
                  </w:r>
                  <w:r>
                    <w:rPr>
                      <w:rFonts w:ascii="simsun" w:hAnsi="simsun" w:cs="simsun" w:eastAsia="simsun"/>
                      <w:sz w:val="24"/>
                    </w:rPr>
                    <w:t xml:space="preserve"> </w:t>
                  </w:r>
                </w:p>
              </w:tc>
              <w:tc>
                <w:tcPr>
                  <w:tcW w:type="dxa" w:w="10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备注</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地砖修补</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300*300；600*600；800*800；1000*1000</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800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1.拆除破损的地砖；</w:t>
                  </w:r>
                </w:p>
                <w:p>
                  <w:pPr>
                    <w:pStyle w:val="null3"/>
                    <w:jc w:val="center"/>
                  </w:pPr>
                  <w:r>
                    <w:rPr>
                      <w:rFonts w:ascii="simsun" w:hAnsi="simsun" w:cs="simsun" w:eastAsia="simsun"/>
                      <w:sz w:val="24"/>
                      <w:color w:val="000000"/>
                    </w:rPr>
                    <w:t>2.基层清理；</w:t>
                  </w:r>
                </w:p>
                <w:p>
                  <w:pPr>
                    <w:pStyle w:val="null3"/>
                    <w:jc w:val="center"/>
                  </w:pPr>
                  <w:r>
                    <w:rPr>
                      <w:rFonts w:ascii="simsun" w:hAnsi="simsun" w:cs="simsun" w:eastAsia="simsun"/>
                      <w:sz w:val="24"/>
                      <w:color w:val="000000"/>
                    </w:rPr>
                    <w:t>3.铺贴新地砖。</w:t>
                  </w:r>
                </w:p>
                <w:p>
                  <w:pPr>
                    <w:pStyle w:val="null3"/>
                    <w:jc w:val="center"/>
                  </w:pP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2</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内墙砖修补</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400*800；300*600</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700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1.拆除破损的</w:t>
                  </w:r>
                  <w:r>
                    <w:rPr>
                      <w:rFonts w:ascii="simsun" w:hAnsi="simsun" w:cs="simsun" w:eastAsia="simsun"/>
                      <w:sz w:val="24"/>
                      <w:color w:val="000000"/>
                    </w:rPr>
                    <w:t>墙</w:t>
                  </w:r>
                  <w:r>
                    <w:rPr>
                      <w:rFonts w:ascii="simsun" w:hAnsi="simsun" w:cs="simsun" w:eastAsia="simsun"/>
                      <w:sz w:val="24"/>
                      <w:color w:val="000000"/>
                    </w:rPr>
                    <w:t>砖；</w:t>
                  </w:r>
                </w:p>
                <w:p>
                  <w:pPr>
                    <w:pStyle w:val="null3"/>
                    <w:jc w:val="center"/>
                  </w:pPr>
                  <w:r>
                    <w:rPr>
                      <w:rFonts w:ascii="simsun" w:hAnsi="simsun" w:cs="simsun" w:eastAsia="simsun"/>
                      <w:sz w:val="24"/>
                      <w:color w:val="000000"/>
                    </w:rPr>
                    <w:t>2.基层清理；</w:t>
                  </w:r>
                </w:p>
                <w:p>
                  <w:pPr>
                    <w:pStyle w:val="null3"/>
                    <w:jc w:val="center"/>
                  </w:pPr>
                  <w:r>
                    <w:rPr>
                      <w:rFonts w:ascii="simsun" w:hAnsi="simsun" w:cs="simsun" w:eastAsia="simsun"/>
                      <w:sz w:val="24"/>
                      <w:color w:val="000000"/>
                    </w:rPr>
                    <w:t>3.铺贴新地砖。</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3</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外墙砖修补</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200*400</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200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1.拆除破损的</w:t>
                  </w:r>
                  <w:r>
                    <w:rPr>
                      <w:rFonts w:ascii="simsun" w:hAnsi="simsun" w:cs="simsun" w:eastAsia="simsun"/>
                      <w:sz w:val="24"/>
                      <w:color w:val="000000"/>
                    </w:rPr>
                    <w:t>墙</w:t>
                  </w:r>
                  <w:r>
                    <w:rPr>
                      <w:rFonts w:ascii="simsun" w:hAnsi="simsun" w:cs="simsun" w:eastAsia="simsun"/>
                      <w:sz w:val="24"/>
                      <w:color w:val="000000"/>
                    </w:rPr>
                    <w:t>砖；</w:t>
                  </w:r>
                </w:p>
                <w:p>
                  <w:pPr>
                    <w:pStyle w:val="null3"/>
                    <w:jc w:val="center"/>
                  </w:pPr>
                  <w:r>
                    <w:rPr>
                      <w:rFonts w:ascii="simsun" w:hAnsi="simsun" w:cs="simsun" w:eastAsia="simsun"/>
                      <w:sz w:val="24"/>
                      <w:color w:val="000000"/>
                    </w:rPr>
                    <w:t>2.基层清理；</w:t>
                  </w:r>
                </w:p>
                <w:p>
                  <w:pPr>
                    <w:pStyle w:val="null3"/>
                    <w:jc w:val="center"/>
                  </w:pPr>
                  <w:r>
                    <w:rPr>
                      <w:rFonts w:ascii="simsun" w:hAnsi="simsun" w:cs="simsun" w:eastAsia="simsun"/>
                      <w:sz w:val="24"/>
                      <w:color w:val="000000"/>
                    </w:rPr>
                    <w:t>3.铺贴新</w:t>
                  </w:r>
                  <w:r>
                    <w:rPr>
                      <w:rFonts w:ascii="simsun" w:hAnsi="simsun" w:cs="simsun" w:eastAsia="simsun"/>
                      <w:sz w:val="24"/>
                      <w:color w:val="000000"/>
                    </w:rPr>
                    <w:t>墙</w:t>
                  </w:r>
                  <w:r>
                    <w:rPr>
                      <w:rFonts w:ascii="simsun" w:hAnsi="simsun" w:cs="simsun" w:eastAsia="simsun"/>
                      <w:sz w:val="24"/>
                      <w:color w:val="000000"/>
                    </w:rPr>
                    <w:t>砖。</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4</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石材修补</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600*600；300*600</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300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1.拆除破损的</w:t>
                  </w:r>
                  <w:r>
                    <w:rPr>
                      <w:rFonts w:ascii="simsun" w:hAnsi="simsun" w:cs="simsun" w:eastAsia="simsun"/>
                      <w:sz w:val="24"/>
                      <w:color w:val="000000"/>
                    </w:rPr>
                    <w:t>石材</w:t>
                  </w:r>
                  <w:r>
                    <w:rPr>
                      <w:rFonts w:ascii="simsun" w:hAnsi="simsun" w:cs="simsun" w:eastAsia="simsun"/>
                      <w:sz w:val="24"/>
                      <w:color w:val="000000"/>
                    </w:rPr>
                    <w:t>；</w:t>
                  </w:r>
                </w:p>
                <w:p>
                  <w:pPr>
                    <w:pStyle w:val="null3"/>
                    <w:jc w:val="center"/>
                  </w:pPr>
                  <w:r>
                    <w:rPr>
                      <w:rFonts w:ascii="simsun" w:hAnsi="simsun" w:cs="simsun" w:eastAsia="simsun"/>
                      <w:sz w:val="24"/>
                      <w:color w:val="000000"/>
                    </w:rPr>
                    <w:t>2.基层清理；</w:t>
                  </w:r>
                </w:p>
                <w:p>
                  <w:pPr>
                    <w:pStyle w:val="null3"/>
                    <w:jc w:val="center"/>
                  </w:pPr>
                  <w:r>
                    <w:rPr>
                      <w:rFonts w:ascii="simsun" w:hAnsi="simsun" w:cs="simsun" w:eastAsia="simsun"/>
                      <w:sz w:val="24"/>
                      <w:color w:val="000000"/>
                    </w:rPr>
                    <w:t>3.铺贴新</w:t>
                  </w:r>
                  <w:r>
                    <w:rPr>
                      <w:rFonts w:ascii="simsun" w:hAnsi="simsun" w:cs="simsun" w:eastAsia="simsun"/>
                      <w:sz w:val="24"/>
                      <w:color w:val="000000"/>
                    </w:rPr>
                    <w:t>石材</w:t>
                  </w:r>
                  <w:r>
                    <w:rPr>
                      <w:rFonts w:ascii="simsun" w:hAnsi="simsun" w:cs="simsun" w:eastAsia="simsun"/>
                      <w:sz w:val="24"/>
                      <w:color w:val="000000"/>
                    </w:rPr>
                    <w:t>。</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5</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墙面腻子修补</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1500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1.铲除起皮后的墙面；</w:t>
                  </w:r>
                </w:p>
                <w:p>
                  <w:pPr>
                    <w:pStyle w:val="null3"/>
                    <w:jc w:val="center"/>
                  </w:pPr>
                  <w:r>
                    <w:rPr>
                      <w:rFonts w:ascii="simsun" w:hAnsi="simsun" w:cs="simsun" w:eastAsia="simsun"/>
                      <w:sz w:val="24"/>
                      <w:color w:val="000000"/>
                    </w:rPr>
                    <w:t>2.批刮腻子二遍；</w:t>
                  </w:r>
                </w:p>
                <w:p>
                  <w:pPr>
                    <w:pStyle w:val="null3"/>
                    <w:jc w:val="center"/>
                  </w:pPr>
                  <w:r>
                    <w:rPr>
                      <w:rFonts w:ascii="simsun" w:hAnsi="simsun" w:cs="simsun" w:eastAsia="simsun"/>
                      <w:sz w:val="24"/>
                      <w:color w:val="000000"/>
                    </w:rPr>
                    <w:t>3.打磨平整；</w:t>
                  </w:r>
                </w:p>
                <w:p>
                  <w:pPr>
                    <w:pStyle w:val="null3"/>
                    <w:jc w:val="center"/>
                  </w:pPr>
                  <w:r>
                    <w:rPr>
                      <w:rFonts w:ascii="simsun" w:hAnsi="simsun" w:cs="simsun" w:eastAsia="simsun"/>
                      <w:sz w:val="24"/>
                      <w:color w:val="000000"/>
                    </w:rPr>
                    <w:t>4.涂刷乳胶漆二遍</w:t>
                  </w:r>
                  <w:r>
                    <w:rPr>
                      <w:rFonts w:ascii="simsun" w:hAnsi="simsun" w:cs="simsun" w:eastAsia="simsun"/>
                      <w:sz w:val="24"/>
                      <w:color w:val="000000"/>
                    </w:rPr>
                    <w:t>。</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6</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屋面防水修补</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SBS防水卷材</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1000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1.凿除屋面漏水处混凝土；</w:t>
                  </w:r>
                </w:p>
                <w:p>
                  <w:pPr>
                    <w:pStyle w:val="null3"/>
                    <w:jc w:val="center"/>
                  </w:pPr>
                  <w:r>
                    <w:rPr>
                      <w:rFonts w:ascii="simsun" w:hAnsi="simsun" w:cs="simsun" w:eastAsia="simsun"/>
                      <w:sz w:val="24"/>
                      <w:color w:val="000000"/>
                    </w:rPr>
                    <w:t>2.铲除保温层及防水层；</w:t>
                  </w:r>
                </w:p>
                <w:p>
                  <w:pPr>
                    <w:pStyle w:val="null3"/>
                    <w:jc w:val="center"/>
                  </w:pPr>
                  <w:r>
                    <w:rPr>
                      <w:rFonts w:ascii="simsun" w:hAnsi="simsun" w:cs="simsun" w:eastAsia="simsun"/>
                      <w:sz w:val="24"/>
                      <w:color w:val="000000"/>
                    </w:rPr>
                    <w:t>3.铺贴新防水层</w:t>
                  </w:r>
                  <w:r>
                    <w:rPr>
                      <w:rFonts w:ascii="simsun" w:hAnsi="simsun" w:cs="simsun" w:eastAsia="simsun"/>
                      <w:sz w:val="24"/>
                      <w:color w:val="000000"/>
                    </w:rPr>
                    <w:t>（</w:t>
                  </w:r>
                  <w:r>
                    <w:rPr>
                      <w:rFonts w:ascii="simsun" w:hAnsi="simsun" w:cs="simsun" w:eastAsia="simsun"/>
                      <w:sz w:val="24"/>
                      <w:color w:val="000000"/>
                    </w:rPr>
                    <w:t>两遍）</w:t>
                  </w:r>
                  <w:r>
                    <w:rPr>
                      <w:rFonts w:ascii="simsun" w:hAnsi="simsun" w:cs="simsun" w:eastAsia="simsun"/>
                      <w:sz w:val="24"/>
                      <w:color w:val="000000"/>
                    </w:rPr>
                    <w:t>；</w:t>
                  </w:r>
                </w:p>
                <w:p>
                  <w:pPr>
                    <w:pStyle w:val="null3"/>
                    <w:jc w:val="center"/>
                  </w:pPr>
                  <w:r>
                    <w:rPr>
                      <w:rFonts w:ascii="simsun" w:hAnsi="simsun" w:cs="simsun" w:eastAsia="simsun"/>
                      <w:sz w:val="24"/>
                      <w:color w:val="000000"/>
                    </w:rPr>
                    <w:t>4.闭水试验；</w:t>
                  </w:r>
                </w:p>
                <w:p>
                  <w:pPr>
                    <w:pStyle w:val="null3"/>
                    <w:jc w:val="center"/>
                  </w:pPr>
                  <w:r>
                    <w:rPr>
                      <w:rFonts w:ascii="simsun" w:hAnsi="simsun" w:cs="simsun" w:eastAsia="simsun"/>
                      <w:sz w:val="24"/>
                      <w:color w:val="000000"/>
                    </w:rPr>
                    <w:t>5.铺贴保温层</w:t>
                  </w:r>
                  <w:r>
                    <w:rPr>
                      <w:rFonts w:ascii="simsun" w:hAnsi="simsun" w:cs="simsun" w:eastAsia="simsun"/>
                      <w:sz w:val="24"/>
                      <w:color w:val="000000"/>
                    </w:rPr>
                    <w:t>（</w:t>
                  </w:r>
                  <w:r>
                    <w:rPr>
                      <w:rFonts w:ascii="simsun" w:hAnsi="simsun" w:cs="simsun" w:eastAsia="simsun"/>
                      <w:sz w:val="24"/>
                      <w:color w:val="000000"/>
                    </w:rPr>
                    <w:t>原防水层若有）；</w:t>
                  </w:r>
                </w:p>
                <w:p>
                  <w:pPr>
                    <w:pStyle w:val="null3"/>
                    <w:jc w:val="center"/>
                  </w:pPr>
                  <w:r>
                    <w:rPr>
                      <w:rFonts w:ascii="simsun" w:hAnsi="simsun" w:cs="simsun" w:eastAsia="simsun"/>
                      <w:sz w:val="24"/>
                      <w:color w:val="000000"/>
                    </w:rPr>
                    <w:t>6.保护层浇筑</w:t>
                  </w:r>
                  <w:r>
                    <w:rPr>
                      <w:rFonts w:ascii="simsun" w:hAnsi="simsun" w:cs="simsun" w:eastAsia="simsun"/>
                      <w:sz w:val="24"/>
                      <w:color w:val="000000"/>
                    </w:rPr>
                    <w:t>。</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7</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楼面防水修补</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聚氨酯防水涂料</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200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1.铲除</w:t>
                  </w:r>
                  <w:r>
                    <w:rPr>
                      <w:rFonts w:ascii="simsun" w:hAnsi="simsun" w:cs="simsun" w:eastAsia="simsun"/>
                      <w:sz w:val="24"/>
                      <w:color w:val="000000"/>
                    </w:rPr>
                    <w:t>楼面</w:t>
                  </w:r>
                  <w:r>
                    <w:rPr>
                      <w:rFonts w:ascii="simsun" w:hAnsi="simsun" w:cs="simsun" w:eastAsia="simsun"/>
                      <w:sz w:val="24"/>
                      <w:color w:val="000000"/>
                    </w:rPr>
                    <w:t>面层；</w:t>
                  </w:r>
                </w:p>
                <w:p>
                  <w:pPr>
                    <w:pStyle w:val="null3"/>
                    <w:jc w:val="center"/>
                  </w:pPr>
                  <w:r>
                    <w:rPr>
                      <w:rFonts w:ascii="simsun" w:hAnsi="simsun" w:cs="simsun" w:eastAsia="simsun"/>
                      <w:sz w:val="24"/>
                      <w:color w:val="000000"/>
                    </w:rPr>
                    <w:t>2.基层清理；</w:t>
                  </w:r>
                </w:p>
                <w:p>
                  <w:pPr>
                    <w:pStyle w:val="null3"/>
                    <w:jc w:val="center"/>
                  </w:pPr>
                  <w:r>
                    <w:rPr>
                      <w:rFonts w:ascii="simsun" w:hAnsi="simsun" w:cs="simsun" w:eastAsia="simsun"/>
                      <w:sz w:val="24"/>
                      <w:color w:val="000000"/>
                    </w:rPr>
                    <w:t>3.重新涂刷聚氨酯防水涂料；</w:t>
                  </w:r>
                </w:p>
                <w:p>
                  <w:pPr>
                    <w:pStyle w:val="null3"/>
                    <w:jc w:val="center"/>
                  </w:pPr>
                  <w:r>
                    <w:rPr>
                      <w:rFonts w:ascii="simsun" w:hAnsi="simsun" w:cs="simsun" w:eastAsia="simsun"/>
                      <w:sz w:val="24"/>
                      <w:color w:val="000000"/>
                    </w:rPr>
                    <w:t>4.闭水试验；</w:t>
                  </w:r>
                </w:p>
                <w:p>
                  <w:pPr>
                    <w:pStyle w:val="null3"/>
                    <w:jc w:val="center"/>
                  </w:pPr>
                  <w:r>
                    <w:rPr>
                      <w:rFonts w:ascii="simsun" w:hAnsi="simsun" w:cs="simsun" w:eastAsia="simsun"/>
                      <w:sz w:val="24"/>
                      <w:color w:val="000000"/>
                    </w:rPr>
                    <w:t>5.保护层浇筑；</w:t>
                  </w:r>
                </w:p>
                <w:p>
                  <w:pPr>
                    <w:pStyle w:val="null3"/>
                    <w:jc w:val="center"/>
                  </w:pPr>
                  <w:r>
                    <w:rPr>
                      <w:rFonts w:ascii="simsun" w:hAnsi="simsun" w:cs="simsun" w:eastAsia="simsun"/>
                      <w:sz w:val="24"/>
                      <w:color w:val="000000"/>
                    </w:rPr>
                    <w:t>6.瓷砖铺贴.</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8</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吊顶维修</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600*600</w:t>
                  </w:r>
                </w:p>
                <w:p>
                  <w:pPr>
                    <w:pStyle w:val="null3"/>
                    <w:jc w:val="center"/>
                  </w:pPr>
                  <w:r>
                    <w:rPr>
                      <w:rFonts w:ascii="simsun" w:hAnsi="simsun" w:cs="simsun" w:eastAsia="simsun"/>
                      <w:sz w:val="24"/>
                      <w:color w:val="000000"/>
                    </w:rPr>
                    <w:t>岩棉板</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500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w:t>
                  </w:r>
                  <w:r>
                    <w:rPr>
                      <w:rFonts w:ascii="simsun" w:hAnsi="simsun" w:cs="simsun" w:eastAsia="simsun"/>
                      <w:sz w:val="24"/>
                      <w:color w:val="000000"/>
                    </w:rPr>
                    <w:t>破损吊顶拆除</w:t>
                  </w:r>
                  <w:r>
                    <w:rPr>
                      <w:rFonts w:ascii="simsun" w:hAnsi="simsun" w:cs="simsun" w:eastAsia="simsun"/>
                      <w:sz w:val="24"/>
                      <w:color w:val="000000"/>
                    </w:rPr>
                    <w:t>；</w:t>
                  </w:r>
                </w:p>
                <w:p>
                  <w:pPr>
                    <w:pStyle w:val="null3"/>
                    <w:jc w:val="center"/>
                  </w:pPr>
                  <w:r>
                    <w:rPr>
                      <w:rFonts w:ascii="simsun" w:hAnsi="simsun" w:cs="simsun" w:eastAsia="simsun"/>
                      <w:sz w:val="24"/>
                      <w:color w:val="000000"/>
                    </w:rPr>
                    <w:t>2.</w:t>
                  </w:r>
                  <w:r>
                    <w:rPr>
                      <w:rFonts w:ascii="simsun" w:hAnsi="simsun" w:cs="simsun" w:eastAsia="simsun"/>
                      <w:sz w:val="24"/>
                      <w:color w:val="000000"/>
                    </w:rPr>
                    <w:t>更换吊顶</w:t>
                  </w:r>
                  <w:r>
                    <w:rPr>
                      <w:rFonts w:ascii="simsun" w:hAnsi="simsun" w:cs="simsun" w:eastAsia="simsun"/>
                      <w:sz w:val="24"/>
                      <w:color w:val="000000"/>
                    </w:rPr>
                    <w:t>；</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9</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吊顶维修</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300*300</w:t>
                  </w:r>
                </w:p>
                <w:p>
                  <w:pPr>
                    <w:pStyle w:val="null3"/>
                    <w:jc w:val="center"/>
                  </w:pPr>
                  <w:r>
                    <w:rPr>
                      <w:rFonts w:ascii="simsun" w:hAnsi="simsun" w:cs="simsun" w:eastAsia="simsun"/>
                      <w:sz w:val="24"/>
                      <w:color w:val="000000"/>
                    </w:rPr>
                    <w:t>铝扣板</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300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w:t>
                  </w:r>
                  <w:r>
                    <w:rPr>
                      <w:rFonts w:ascii="simsun" w:hAnsi="simsun" w:cs="simsun" w:eastAsia="simsun"/>
                      <w:sz w:val="24"/>
                      <w:color w:val="000000"/>
                    </w:rPr>
                    <w:t>破损吊顶拆除</w:t>
                  </w:r>
                  <w:r>
                    <w:rPr>
                      <w:rFonts w:ascii="simsun" w:hAnsi="simsun" w:cs="simsun" w:eastAsia="simsun"/>
                      <w:sz w:val="24"/>
                      <w:color w:val="000000"/>
                    </w:rPr>
                    <w:t>；</w:t>
                  </w:r>
                </w:p>
                <w:p>
                  <w:pPr>
                    <w:pStyle w:val="null3"/>
                    <w:jc w:val="center"/>
                  </w:pPr>
                  <w:r>
                    <w:rPr>
                      <w:rFonts w:ascii="simsun" w:hAnsi="simsun" w:cs="simsun" w:eastAsia="simsun"/>
                      <w:sz w:val="24"/>
                      <w:color w:val="000000"/>
                    </w:rPr>
                    <w:t>2.</w:t>
                  </w:r>
                  <w:r>
                    <w:rPr>
                      <w:rFonts w:ascii="simsun" w:hAnsi="simsun" w:cs="simsun" w:eastAsia="simsun"/>
                      <w:sz w:val="24"/>
                      <w:color w:val="000000"/>
                    </w:rPr>
                    <w:t>更换吊顶</w:t>
                  </w:r>
                  <w:r>
                    <w:rPr>
                      <w:rFonts w:ascii="simsun" w:hAnsi="simsun" w:cs="simsun" w:eastAsia="simsun"/>
                      <w:sz w:val="24"/>
                      <w:color w:val="000000"/>
                    </w:rPr>
                    <w:t>；</w:t>
                  </w:r>
                </w:p>
              </w:tc>
            </w:tr>
            <w:tr>
              <w:tc>
                <w:tcPr>
                  <w:tcW w:type="dxa" w:w="140"/>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10</w:t>
                  </w:r>
                </w:p>
              </w:tc>
              <w:tc>
                <w:tcPr>
                  <w:tcW w:type="dxa" w:w="573"/>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人行道维修</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240*120*50透水砖；</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500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w:t>
                  </w:r>
                  <w:r>
                    <w:rPr>
                      <w:rFonts w:ascii="simsun" w:hAnsi="simsun" w:cs="simsun" w:eastAsia="simsun"/>
                      <w:sz w:val="24"/>
                      <w:color w:val="000000"/>
                    </w:rPr>
                    <w:t>破损透水砖拆除</w:t>
                  </w:r>
                  <w:r>
                    <w:rPr>
                      <w:rFonts w:ascii="simsun" w:hAnsi="simsun" w:cs="simsun" w:eastAsia="simsun"/>
                      <w:sz w:val="24"/>
                      <w:color w:val="000000"/>
                    </w:rPr>
                    <w:t>；</w:t>
                  </w:r>
                </w:p>
                <w:p>
                  <w:pPr>
                    <w:pStyle w:val="null3"/>
                    <w:jc w:val="center"/>
                  </w:pPr>
                  <w:r>
                    <w:rPr>
                      <w:rFonts w:ascii="simsun" w:hAnsi="simsun" w:cs="simsun" w:eastAsia="simsun"/>
                      <w:sz w:val="24"/>
                      <w:color w:val="000000"/>
                    </w:rPr>
                    <w:t>2.</w:t>
                  </w:r>
                  <w:r>
                    <w:rPr>
                      <w:rFonts w:ascii="simsun" w:hAnsi="simsun" w:cs="simsun" w:eastAsia="simsun"/>
                      <w:sz w:val="24"/>
                      <w:color w:val="000000"/>
                    </w:rPr>
                    <w:t>基层清理</w:t>
                  </w:r>
                  <w:r>
                    <w:rPr>
                      <w:rFonts w:ascii="simsun" w:hAnsi="simsun" w:cs="simsun" w:eastAsia="simsun"/>
                      <w:sz w:val="24"/>
                      <w:color w:val="000000"/>
                    </w:rPr>
                    <w:t>；</w:t>
                  </w:r>
                </w:p>
                <w:p>
                  <w:pPr>
                    <w:pStyle w:val="null3"/>
                    <w:jc w:val="center"/>
                  </w:pPr>
                  <w:r>
                    <w:rPr>
                      <w:rFonts w:ascii="simsun" w:hAnsi="simsun" w:cs="simsun" w:eastAsia="simsun"/>
                      <w:sz w:val="24"/>
                      <w:color w:val="000000"/>
                    </w:rPr>
                    <w:t>3.铺贴新透水砖.</w:t>
                  </w:r>
                </w:p>
              </w:tc>
            </w:tr>
            <w:tr>
              <w:tc>
                <w:tcPr>
                  <w:tcW w:type="dxa" w:w="140"/>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none" w:color="000000" w:sz="4"/>
                    <w:right w:val="single" w:color="000000" w:sz="4"/>
                  </w:tcBorders>
                </w:tc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600*300*100路缘石</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200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w:t>
                  </w:r>
                  <w:r>
                    <w:rPr>
                      <w:rFonts w:ascii="simsun" w:hAnsi="simsun" w:cs="simsun" w:eastAsia="simsun"/>
                      <w:sz w:val="24"/>
                      <w:color w:val="000000"/>
                    </w:rPr>
                    <w:t>破损路缘石拆除</w:t>
                  </w:r>
                  <w:r>
                    <w:rPr>
                      <w:rFonts w:ascii="simsun" w:hAnsi="simsun" w:cs="simsun" w:eastAsia="simsun"/>
                      <w:sz w:val="24"/>
                      <w:color w:val="000000"/>
                    </w:rPr>
                    <w:t>；</w:t>
                  </w:r>
                </w:p>
                <w:p>
                  <w:pPr>
                    <w:pStyle w:val="null3"/>
                    <w:jc w:val="center"/>
                  </w:pPr>
                  <w:r>
                    <w:rPr>
                      <w:rFonts w:ascii="simsun" w:hAnsi="simsun" w:cs="simsun" w:eastAsia="simsun"/>
                      <w:sz w:val="24"/>
                      <w:color w:val="000000"/>
                    </w:rPr>
                    <w:t>2.</w:t>
                  </w:r>
                  <w:r>
                    <w:rPr>
                      <w:rFonts w:ascii="simsun" w:hAnsi="simsun" w:cs="simsun" w:eastAsia="simsun"/>
                      <w:sz w:val="24"/>
                      <w:color w:val="000000"/>
                    </w:rPr>
                    <w:t>基层清理</w:t>
                  </w:r>
                  <w:r>
                    <w:rPr>
                      <w:rFonts w:ascii="simsun" w:hAnsi="simsun" w:cs="simsun" w:eastAsia="simsun"/>
                      <w:sz w:val="24"/>
                      <w:color w:val="000000"/>
                    </w:rPr>
                    <w:t>；</w:t>
                  </w:r>
                </w:p>
                <w:p>
                  <w:pPr>
                    <w:pStyle w:val="null3"/>
                    <w:jc w:val="center"/>
                  </w:pPr>
                  <w:r>
                    <w:rPr>
                      <w:rFonts w:ascii="simsun" w:hAnsi="simsun" w:cs="simsun" w:eastAsia="simsun"/>
                      <w:sz w:val="24"/>
                      <w:color w:val="000000"/>
                    </w:rPr>
                    <w:t>3.铺贴新路缘石.</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11</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运动场、篮球场维修</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center"/>
                  </w:pPr>
                  <w:r>
                    <w:rPr>
                      <w:rFonts w:ascii="simsun" w:hAnsi="simsun" w:cs="simsun" w:eastAsia="simsun"/>
                      <w:sz w:val="24"/>
                      <w:color w:val="000000"/>
                    </w:rPr>
                    <w:t>/</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simsun" w:hAnsi="simsun" w:cs="simsun" w:eastAsia="simsun"/>
                      <w:sz w:val="24"/>
                      <w:color w:val="000000"/>
                    </w:rPr>
                    <w:t>平米</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200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12</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暖气爆管抢修</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center"/>
                  </w:pPr>
                  <w:r>
                    <w:rPr>
                      <w:rFonts w:ascii="simsun" w:hAnsi="simsun" w:cs="simsun" w:eastAsia="simsun"/>
                      <w:sz w:val="24"/>
                      <w:color w:val="000000"/>
                    </w:rPr>
                    <w:t>/</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处</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simsun" w:hAnsi="simsun" w:cs="simsun" w:eastAsia="simsun"/>
                      <w:sz w:val="24"/>
                      <w:color w:val="000000"/>
                    </w:rPr>
                    <w:t>50</w:t>
                  </w: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simsun" w:hAnsi="simsun" w:cs="simsun" w:eastAsia="simsun"/>
                      <w:sz w:val="24"/>
                      <w:color w:val="000000"/>
                    </w:rPr>
                    <w:t>每发生一处爆管暂估价2000元，具体价格以现场实际抢修难易程度进行认定。</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simsun" w:hAnsi="simsun" w:cs="simsun" w:eastAsia="simsun"/>
                      <w:sz w:val="24"/>
                    </w:rPr>
                    <w:t>13</w:t>
                  </w:r>
                </w:p>
              </w:tc>
              <w:tc>
                <w:tcPr>
                  <w:tcW w:type="dxa" w:w="57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simsun" w:hAnsi="simsun" w:cs="simsun" w:eastAsia="simsun"/>
                      <w:sz w:val="24"/>
                    </w:rPr>
                    <w:t>暂列金</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simsun" w:hAnsi="simsun" w:cs="simsun" w:eastAsia="simsun"/>
                      <w:sz w:val="24"/>
                    </w:rPr>
                    <w:t xml:space="preserve">  </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simsun" w:hAnsi="simsun" w:cs="simsun" w:eastAsia="simsun"/>
                      <w:sz w:val="24"/>
                    </w:rPr>
                    <w:t>10万元</w:t>
                  </w:r>
                </w:p>
              </w:tc>
            </w:tr>
          </w:tbl>
          <w:p>
            <w:pPr>
              <w:pStyle w:val="null3"/>
              <w:numPr>
                <w:ilvl w:val="0"/>
                <w:numId w:val="2"/>
              </w:numPr>
              <w:jc w:val="both"/>
            </w:pPr>
            <w:r>
              <w:rPr>
                <w:rFonts w:ascii="simsun" w:hAnsi="simsun" w:cs="simsun" w:eastAsia="simsun"/>
                <w:sz w:val="24"/>
              </w:rPr>
              <w:t>计价依据</w:t>
            </w:r>
          </w:p>
          <w:p>
            <w:pPr>
              <w:pStyle w:val="null3"/>
              <w:ind w:firstLine="480"/>
              <w:jc w:val="both"/>
            </w:pPr>
            <w:r>
              <w:rPr>
                <w:rFonts w:ascii="simsun" w:hAnsi="simsun" w:cs="simsun" w:eastAsia="simsun"/>
                <w:sz w:val="24"/>
              </w:rPr>
              <w:t>（1）依据《陕西省建筑装饰工程价目表2009》、《陕西省安装工程价目表2009》、依据2009《陕西省建设工程工程量清单计价规则》、《陕西省建设工程工程量计价费率》、《陕西省建设工程施工机械台班价目表》和《陕西省建设工程消耗量定额勘误及补充定额》。</w:t>
            </w:r>
          </w:p>
          <w:p>
            <w:pPr>
              <w:pStyle w:val="null3"/>
              <w:ind w:firstLine="480"/>
              <w:jc w:val="both"/>
            </w:pPr>
            <w:r>
              <w:rPr>
                <w:rFonts w:ascii="simsun" w:hAnsi="simsun" w:cs="simsun" w:eastAsia="simsun"/>
                <w:sz w:val="24"/>
              </w:rPr>
              <w:t>（2）关于调整房屋建筑和市政基础设施工程工程量清单计价综合人工单价的通知（陕建发〔2021〕1097号）。</w:t>
            </w:r>
          </w:p>
          <w:p>
            <w:pPr>
              <w:pStyle w:val="null3"/>
              <w:ind w:firstLine="480"/>
              <w:jc w:val="both"/>
            </w:pPr>
            <w:r>
              <w:rPr>
                <w:rFonts w:ascii="simsun" w:hAnsi="simsun" w:cs="simsun" w:eastAsia="simsun"/>
                <w:sz w:val="24"/>
              </w:rPr>
              <w:t>（3）拆除物品由施工单位按照垃圾自行处理。</w:t>
            </w:r>
          </w:p>
          <w:p>
            <w:pPr>
              <w:pStyle w:val="null3"/>
              <w:ind w:firstLine="480"/>
              <w:jc w:val="both"/>
            </w:pPr>
            <w:r>
              <w:rPr>
                <w:rFonts w:ascii="simsun" w:hAnsi="simsun" w:cs="simsun" w:eastAsia="simsun"/>
                <w:sz w:val="24"/>
              </w:rPr>
              <w:t>（4）乳胶漆：材料要求绿色环保，铲除旧墙皮，处理墙面基层裂缝，满刮两遍腻子，找平、打磨，喷两遍面漆。</w:t>
            </w:r>
          </w:p>
          <w:p>
            <w:pPr>
              <w:pStyle w:val="null3"/>
              <w:ind w:firstLine="480"/>
              <w:jc w:val="both"/>
            </w:pPr>
            <w:r>
              <w:rPr>
                <w:rFonts w:ascii="simsun" w:hAnsi="simsun" w:cs="simsun" w:eastAsia="simsun"/>
                <w:sz w:val="24"/>
              </w:rPr>
              <w:t>（5）破损地砖铲除、基层清理，新瓷砖铺贴。</w:t>
            </w:r>
          </w:p>
          <w:p>
            <w:pPr>
              <w:pStyle w:val="null3"/>
              <w:ind w:firstLine="560"/>
              <w:jc w:val="both"/>
            </w:pPr>
            <w:r>
              <w:rPr>
                <w:rFonts w:ascii="simsun" w:hAnsi="simsun" w:cs="simsun" w:eastAsia="simsun"/>
                <w:sz w:val="24"/>
                <w:b/>
              </w:rPr>
              <w:t>四、施工要求</w:t>
            </w:r>
          </w:p>
          <w:p>
            <w:pPr>
              <w:pStyle w:val="null3"/>
              <w:ind w:firstLine="480"/>
              <w:jc w:val="both"/>
            </w:pPr>
            <w:r>
              <w:rPr>
                <w:rFonts w:ascii="simsun" w:hAnsi="simsun" w:cs="simsun" w:eastAsia="simsun"/>
                <w:sz w:val="24"/>
              </w:rPr>
              <w:t>1、按照合同约定进行施工。</w:t>
            </w:r>
          </w:p>
          <w:p>
            <w:pPr>
              <w:pStyle w:val="null3"/>
              <w:ind w:firstLine="480"/>
              <w:jc w:val="both"/>
            </w:pPr>
            <w:r>
              <w:rPr>
                <w:rFonts w:ascii="simsun" w:hAnsi="simsun" w:cs="simsun" w:eastAsia="simsun"/>
                <w:sz w:val="24"/>
              </w:rPr>
              <w:t>2、乙方负责办理完成项目使用审批手续，负责工程安全文明施工、承担一切风险，满足甲方工程的需要。保证甲方正式投入使用，再无其他费用发生。</w:t>
            </w:r>
          </w:p>
          <w:p>
            <w:pPr>
              <w:pStyle w:val="null3"/>
              <w:ind w:firstLine="480"/>
              <w:jc w:val="both"/>
            </w:pPr>
            <w:r>
              <w:rPr>
                <w:rFonts w:ascii="simsun" w:hAnsi="simsun" w:cs="simsun" w:eastAsia="simsun"/>
                <w:sz w:val="24"/>
              </w:rPr>
              <w:t>3、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w:t>
            </w:r>
          </w:p>
          <w:p>
            <w:pPr>
              <w:pStyle w:val="null3"/>
              <w:ind w:firstLine="480"/>
              <w:jc w:val="both"/>
            </w:pPr>
            <w:r>
              <w:rPr>
                <w:rFonts w:ascii="simsun" w:hAnsi="simsun" w:cs="simsun" w:eastAsia="simsun"/>
                <w:sz w:val="24"/>
              </w:rPr>
              <w:t>4、乙方确保工程按合同规定的时间如期完工和交付；应接受甲方代表或委派人员的检查、检验，乙方应为甲方人员检查提供便利条件，对不合格的部分按甲方代表及委派人员的要求返工修改，承担由自身原因导致的返工修改费用，工期不予顺延。</w:t>
            </w:r>
          </w:p>
          <w:p>
            <w:pPr>
              <w:pStyle w:val="null3"/>
              <w:ind w:firstLine="480"/>
              <w:jc w:val="both"/>
            </w:pPr>
            <w:r>
              <w:rPr>
                <w:rFonts w:ascii="simsun" w:hAnsi="simsun" w:cs="simsun" w:eastAsia="simsun"/>
                <w:sz w:val="24"/>
              </w:rPr>
              <w:t>5、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pPr>
              <w:pStyle w:val="null3"/>
              <w:ind w:firstLine="480"/>
              <w:jc w:val="both"/>
            </w:pPr>
            <w:r>
              <w:rPr>
                <w:rFonts w:ascii="simsun" w:hAnsi="simsun" w:cs="simsun" w:eastAsia="simsun"/>
                <w:sz w:val="24"/>
              </w:rPr>
              <w:t>6、隐蔽工程在覆盖前必须经甲方代表或现场监理代表验收签章后，方可进行下一道工序。</w:t>
            </w:r>
          </w:p>
          <w:p>
            <w:pPr>
              <w:pStyle w:val="null3"/>
              <w:ind w:firstLine="480"/>
              <w:jc w:val="both"/>
            </w:pPr>
            <w:r>
              <w:rPr>
                <w:rFonts w:ascii="simsun" w:hAnsi="simsun" w:cs="simsun" w:eastAsia="simsun"/>
                <w:sz w:val="24"/>
              </w:rPr>
              <w:t>7、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由乙方自行承担全部责任。</w:t>
            </w:r>
          </w:p>
          <w:p>
            <w:pPr>
              <w:pStyle w:val="null3"/>
              <w:ind w:firstLine="480"/>
              <w:jc w:val="both"/>
            </w:pPr>
            <w:r>
              <w:rPr>
                <w:rFonts w:ascii="simsun" w:hAnsi="simsun" w:cs="simsun" w:eastAsia="simsun"/>
                <w:sz w:val="24"/>
              </w:rPr>
              <w:t>8、采取有效的安全保障措施，确保施工安全，包括悬挂警示标牌、装设围栏、配备安全人员等，并承担事故的全部费用和责任。</w:t>
            </w:r>
          </w:p>
          <w:p>
            <w:pPr>
              <w:pStyle w:val="null3"/>
              <w:ind w:firstLine="480"/>
              <w:jc w:val="both"/>
            </w:pPr>
            <w:r>
              <w:rPr>
                <w:rFonts w:ascii="simsun" w:hAnsi="simsun" w:cs="simsun" w:eastAsia="simsun"/>
                <w:sz w:val="24"/>
              </w:rPr>
              <w:t>9、工程竣工后提供竣工验收技术资料，办理工程竣工结算手续，参加工程竣工验收。</w:t>
            </w:r>
          </w:p>
          <w:p>
            <w:pPr>
              <w:pStyle w:val="null3"/>
              <w:ind w:firstLine="480"/>
              <w:jc w:val="both"/>
            </w:pPr>
            <w:r>
              <w:rPr>
                <w:rFonts w:ascii="simsun" w:hAnsi="simsun" w:cs="simsun" w:eastAsia="simsun"/>
                <w:sz w:val="24"/>
              </w:rPr>
              <w:t>10、已完工的项目，在交工前乙方应负责保管，清理现场达到建筑物无污染，现场无建筑垃圾。</w:t>
            </w:r>
          </w:p>
          <w:p>
            <w:pPr>
              <w:pStyle w:val="null3"/>
              <w:ind w:firstLine="480"/>
              <w:jc w:val="both"/>
            </w:pPr>
            <w:r>
              <w:rPr>
                <w:rFonts w:ascii="simsun" w:hAnsi="simsun" w:cs="simsun" w:eastAsia="simsun"/>
                <w:sz w:val="24"/>
              </w:rPr>
              <w:t>11、乙方应在设备运行过程中，对安全隐患进行全面的不定期检查与维护，并对不按安全规程操作的施工单位及时制止，并报甲方进行处理。</w:t>
            </w:r>
          </w:p>
          <w:p>
            <w:pPr>
              <w:pStyle w:val="null3"/>
              <w:ind w:firstLine="480"/>
              <w:jc w:val="both"/>
            </w:pPr>
            <w:r>
              <w:rPr>
                <w:rFonts w:ascii="simsun" w:hAnsi="simsun" w:cs="simsun" w:eastAsia="simsun"/>
                <w:sz w:val="24"/>
              </w:rPr>
              <w:t>12、本工程不得转包。</w:t>
            </w:r>
          </w:p>
          <w:p>
            <w:pPr>
              <w:pStyle w:val="null3"/>
              <w:numPr>
                <w:ilvl w:val="0"/>
                <w:numId w:val="1"/>
              </w:numPr>
              <w:jc w:val="both"/>
            </w:pPr>
            <w:r>
              <w:rPr>
                <w:rFonts w:ascii="simsun" w:hAnsi="simsun" w:cs="simsun" w:eastAsia="simsun"/>
                <w:sz w:val="24"/>
                <w:b/>
              </w:rPr>
              <w:t>商务要求</w:t>
            </w:r>
            <w:r>
              <w:rPr>
                <w:rFonts w:ascii="simsun" w:hAnsi="simsun" w:cs="simsun" w:eastAsia="simsun"/>
                <w:sz w:val="24"/>
                <w:b/>
              </w:rPr>
              <w:t>（如合同价款及结算方式等）</w:t>
            </w:r>
          </w:p>
          <w:p>
            <w:pPr>
              <w:pStyle w:val="null3"/>
              <w:ind w:firstLine="480"/>
              <w:jc w:val="both"/>
            </w:pPr>
            <w:r>
              <w:rPr>
                <w:rFonts w:ascii="simsun" w:hAnsi="simsun" w:cs="simsun" w:eastAsia="simsun"/>
                <w:sz w:val="24"/>
                <w:b/>
              </w:rPr>
              <w:t>（一）合同价款</w:t>
            </w:r>
          </w:p>
          <w:p>
            <w:pPr>
              <w:pStyle w:val="null3"/>
              <w:ind w:firstLine="480"/>
              <w:jc w:val="both"/>
            </w:pPr>
            <w:r>
              <w:rPr>
                <w:rFonts w:ascii="simsun" w:hAnsi="simsun" w:cs="simsun" w:eastAsia="simsun"/>
                <w:sz w:val="24"/>
              </w:rPr>
              <w:t>1、合同总价款为人民币（大写）</w:t>
            </w:r>
            <w:r>
              <w:rPr>
                <w:rFonts w:ascii="simsun" w:hAnsi="simsun" w:cs="simsun" w:eastAsia="simsun"/>
                <w:sz w:val="24"/>
                <w:u w:val="single"/>
              </w:rPr>
              <w:t xml:space="preserve">        </w:t>
            </w:r>
            <w:r>
              <w:rPr>
                <w:rFonts w:ascii="simsun" w:hAnsi="simsun" w:cs="simsun" w:eastAsia="simsun"/>
                <w:sz w:val="24"/>
              </w:rPr>
              <w:t>（￥</w:t>
            </w:r>
            <w:r>
              <w:rPr>
                <w:rFonts w:ascii="simsun" w:hAnsi="simsun" w:cs="simsun" w:eastAsia="simsun"/>
                <w:sz w:val="24"/>
                <w:u w:val="single"/>
              </w:rPr>
              <w:t xml:space="preserve">     元 </w:t>
            </w:r>
            <w:r>
              <w:rPr>
                <w:rFonts w:ascii="simsun" w:hAnsi="simsun" w:cs="simsun" w:eastAsia="simsun"/>
                <w:sz w:val="24"/>
              </w:rPr>
              <w:t>）。</w:t>
            </w:r>
          </w:p>
          <w:p>
            <w:pPr>
              <w:pStyle w:val="null3"/>
              <w:ind w:firstLine="480"/>
              <w:jc w:val="both"/>
            </w:pPr>
            <w:r>
              <w:rPr>
                <w:rFonts w:ascii="simsun" w:hAnsi="simsun" w:cs="simsun" w:eastAsia="simsun"/>
                <w:sz w:val="24"/>
              </w:rPr>
              <w:t>2、合同总价包括：材料费、人工费、措施费、耗费、税金及其他费用。</w:t>
            </w:r>
          </w:p>
          <w:p>
            <w:pPr>
              <w:pStyle w:val="null3"/>
              <w:ind w:firstLine="480"/>
              <w:jc w:val="both"/>
            </w:pPr>
            <w:r>
              <w:rPr>
                <w:rFonts w:ascii="simsun" w:hAnsi="simsun" w:cs="simsun" w:eastAsia="simsun"/>
                <w:sz w:val="24"/>
              </w:rPr>
              <w:t>3、合同总价一次性包死，不受市场价格变化因素的影响。</w:t>
            </w:r>
          </w:p>
          <w:p>
            <w:pPr>
              <w:pStyle w:val="null3"/>
              <w:ind w:firstLine="480"/>
              <w:jc w:val="both"/>
            </w:pPr>
            <w:r>
              <w:rPr>
                <w:rFonts w:ascii="simsun" w:hAnsi="simsun" w:cs="simsun" w:eastAsia="simsun"/>
                <w:sz w:val="24"/>
                <w:b/>
              </w:rPr>
              <w:t>（二）结算方式</w:t>
            </w:r>
          </w:p>
          <w:p>
            <w:pPr>
              <w:pStyle w:val="null3"/>
              <w:ind w:firstLine="480"/>
              <w:jc w:val="both"/>
            </w:pPr>
            <w:r>
              <w:rPr>
                <w:rFonts w:ascii="simsun" w:hAnsi="simsun" w:cs="simsun" w:eastAsia="simsun"/>
                <w:sz w:val="24"/>
              </w:rPr>
              <w:t>1、合同签订后支付合同总价款的</w:t>
            </w:r>
            <w:r>
              <w:rPr>
                <w:rFonts w:ascii="simsun" w:hAnsi="simsun" w:cs="simsun" w:eastAsia="simsun"/>
                <w:sz w:val="24"/>
                <w:u w:val="single"/>
              </w:rPr>
              <w:t xml:space="preserve"> </w:t>
            </w:r>
            <w:r>
              <w:rPr>
                <w:rFonts w:ascii="simsun" w:hAnsi="simsun" w:cs="simsun" w:eastAsia="simsun"/>
                <w:sz w:val="24"/>
                <w:u w:val="single"/>
              </w:rPr>
              <w:t>40</w:t>
            </w:r>
            <w:r>
              <w:rPr>
                <w:rFonts w:ascii="simsun" w:hAnsi="simsun" w:cs="simsun" w:eastAsia="simsun"/>
                <w:sz w:val="24"/>
                <w:u w:val="single"/>
              </w:rPr>
              <w:t xml:space="preserve"> %</w:t>
            </w:r>
            <w:r>
              <w:rPr>
                <w:rFonts w:ascii="simsun" w:hAnsi="simsun" w:cs="simsun" w:eastAsia="simsun"/>
                <w:sz w:val="24"/>
              </w:rPr>
              <w:t>（即人民币</w:t>
            </w:r>
            <w:r>
              <w:rPr>
                <w:rFonts w:ascii="simsun" w:hAnsi="simsun" w:cs="simsun" w:eastAsia="simsun"/>
                <w:sz w:val="24"/>
                <w:u w:val="single"/>
              </w:rPr>
              <w:t xml:space="preserve">      </w:t>
            </w:r>
            <w:r>
              <w:rPr>
                <w:rFonts w:ascii="simsun" w:hAnsi="simsun" w:cs="simsun" w:eastAsia="simsun"/>
                <w:sz w:val="24"/>
              </w:rPr>
              <w:t>元整）；</w:t>
            </w:r>
          </w:p>
          <w:p>
            <w:pPr>
              <w:pStyle w:val="null3"/>
              <w:ind w:firstLine="480"/>
              <w:jc w:val="both"/>
            </w:pPr>
            <w:r>
              <w:rPr>
                <w:rFonts w:ascii="simsun" w:hAnsi="simsun" w:cs="simsun" w:eastAsia="simsun"/>
                <w:sz w:val="24"/>
              </w:rPr>
              <w:t>2、工程施工进度达到80%及以上，支付到合同总价款的</w:t>
            </w:r>
            <w:r>
              <w:rPr>
                <w:rFonts w:ascii="simsun" w:hAnsi="simsun" w:cs="simsun" w:eastAsia="simsun"/>
                <w:sz w:val="24"/>
                <w:u w:val="single"/>
              </w:rPr>
              <w:t xml:space="preserve"> 80 </w:t>
            </w:r>
            <w:r>
              <w:rPr>
                <w:rFonts w:ascii="simsun" w:hAnsi="simsun" w:cs="simsun" w:eastAsia="simsun"/>
                <w:sz w:val="24"/>
                <w:u w:val="single"/>
              </w:rPr>
              <w:t>%</w:t>
            </w:r>
            <w:r>
              <w:rPr>
                <w:rFonts w:ascii="simsun" w:hAnsi="simsun" w:cs="simsun" w:eastAsia="simsun"/>
                <w:sz w:val="24"/>
              </w:rPr>
              <w:t>；</w:t>
            </w:r>
          </w:p>
          <w:p>
            <w:pPr>
              <w:pStyle w:val="null3"/>
              <w:ind w:firstLine="480"/>
              <w:jc w:val="both"/>
            </w:pPr>
            <w:r>
              <w:rPr>
                <w:rFonts w:ascii="simsun" w:hAnsi="simsun" w:cs="simsun" w:eastAsia="simsun"/>
                <w:sz w:val="24"/>
              </w:rPr>
              <w:t>3、项目完工后，投标人提供结算资料，由采购人向审计部门报送竣工结算资料进行结算评审，评审结束后，采购人按照结算评审价，支付至审定价款</w:t>
            </w:r>
            <w:r>
              <w:rPr>
                <w:rFonts w:ascii="simsun" w:hAnsi="simsun" w:cs="simsun" w:eastAsia="simsun"/>
                <w:sz w:val="24"/>
                <w:u w:val="single"/>
              </w:rPr>
              <w:t>100</w:t>
            </w:r>
            <w:r>
              <w:rPr>
                <w:rFonts w:ascii="simsun" w:hAnsi="simsun" w:cs="simsun" w:eastAsia="simsun"/>
                <w:sz w:val="24"/>
                <w:u w:val="single"/>
              </w:rPr>
              <w:t>%</w:t>
            </w:r>
            <w:r>
              <w:rPr>
                <w:rFonts w:ascii="simsun" w:hAnsi="simsun" w:cs="simsun" w:eastAsia="simsun"/>
                <w:sz w:val="24"/>
              </w:rPr>
              <w:t>。</w:t>
            </w:r>
          </w:p>
          <w:p>
            <w:pPr>
              <w:pStyle w:val="null3"/>
              <w:ind w:firstLine="480"/>
              <w:jc w:val="both"/>
            </w:pPr>
            <w:r>
              <w:rPr>
                <w:rFonts w:ascii="simsun" w:hAnsi="simsun" w:cs="simsun" w:eastAsia="simsun"/>
                <w:sz w:val="24"/>
                <w:b/>
              </w:rPr>
              <w:t>（三）履约保证金</w:t>
            </w:r>
          </w:p>
          <w:p>
            <w:pPr>
              <w:pStyle w:val="null3"/>
              <w:ind w:firstLine="480"/>
              <w:jc w:val="both"/>
            </w:pPr>
            <w:r>
              <w:rPr>
                <w:rFonts w:ascii="simsun" w:hAnsi="simsun" w:cs="simsun" w:eastAsia="simsun"/>
                <w:sz w:val="24"/>
              </w:rPr>
              <w:t>1、中标人在签订合同前须向采购人交纳合同总金额5%的履约保证金。</w:t>
            </w:r>
          </w:p>
          <w:p>
            <w:pPr>
              <w:pStyle w:val="null3"/>
              <w:ind w:firstLine="480"/>
              <w:jc w:val="both"/>
            </w:pPr>
            <w:r>
              <w:rPr>
                <w:rFonts w:ascii="simsun" w:hAnsi="simsun" w:cs="simsun" w:eastAsia="simsun"/>
                <w:sz w:val="24"/>
              </w:rPr>
              <w:t>2、 中标人无正当理由不与采购人订立合同，在签订合同时向采购人提出附加条件，或者不按照招标文件要求提交履约保证金的，取消其中标资格。</w:t>
            </w:r>
          </w:p>
          <w:p>
            <w:pPr>
              <w:pStyle w:val="null3"/>
              <w:ind w:firstLine="480"/>
              <w:jc w:val="both"/>
            </w:pPr>
            <w:r>
              <w:rPr>
                <w:rFonts w:ascii="simsun" w:hAnsi="simsun" w:cs="simsun" w:eastAsia="simsun"/>
                <w:sz w:val="24"/>
              </w:rPr>
              <w:t>3、项目验收合格后，中标人可申请退还履约保证金，采购人完成审批手续后，采购人向中标人无息退还。</w:t>
            </w:r>
          </w:p>
          <w:p>
            <w:pPr>
              <w:pStyle w:val="null3"/>
              <w:ind w:firstLine="480"/>
              <w:jc w:val="both"/>
            </w:pPr>
            <w:r>
              <w:rPr>
                <w:rFonts w:ascii="simsun" w:hAnsi="simsun" w:cs="simsun" w:eastAsia="simsun"/>
                <w:sz w:val="24"/>
              </w:rPr>
              <w:t>注：履约保证金转账信息</w:t>
            </w:r>
          </w:p>
          <w:p>
            <w:pPr>
              <w:pStyle w:val="null3"/>
              <w:ind w:firstLine="480"/>
              <w:jc w:val="both"/>
            </w:pPr>
            <w:r>
              <w:rPr>
                <w:rFonts w:ascii="simsun" w:hAnsi="simsun" w:cs="simsun" w:eastAsia="simsun"/>
                <w:sz w:val="24"/>
              </w:rPr>
              <w:t>名称：西安铁路职业技术学院</w:t>
            </w:r>
          </w:p>
          <w:p>
            <w:pPr>
              <w:pStyle w:val="null3"/>
              <w:ind w:firstLine="480"/>
              <w:jc w:val="both"/>
            </w:pPr>
            <w:r>
              <w:rPr>
                <w:rFonts w:ascii="simsun" w:hAnsi="simsun" w:cs="simsun" w:eastAsia="simsun"/>
                <w:sz w:val="24"/>
              </w:rPr>
              <w:t>纳税人识别号：12610100437202545W</w:t>
            </w:r>
          </w:p>
          <w:p>
            <w:pPr>
              <w:pStyle w:val="null3"/>
              <w:ind w:firstLine="480"/>
              <w:jc w:val="both"/>
            </w:pPr>
            <w:r>
              <w:rPr>
                <w:rFonts w:ascii="simsun" w:hAnsi="simsun" w:cs="simsun" w:eastAsia="simsun"/>
                <w:sz w:val="24"/>
              </w:rPr>
              <w:t>地址、电话：西安国际港务区港务大道396号 029-88092228</w:t>
            </w:r>
          </w:p>
          <w:p>
            <w:pPr>
              <w:pStyle w:val="null3"/>
              <w:ind w:firstLine="480"/>
              <w:jc w:val="both"/>
            </w:pPr>
            <w:r>
              <w:rPr>
                <w:rFonts w:ascii="simsun" w:hAnsi="simsun" w:cs="simsun" w:eastAsia="simsun"/>
                <w:sz w:val="24"/>
              </w:rPr>
              <w:t>开户行及账号：建行西安经济技术开发区支行 61001930041052515973</w:t>
            </w:r>
          </w:p>
          <w:p>
            <w:pPr>
              <w:pStyle w:val="null3"/>
              <w:ind w:firstLine="480"/>
              <w:jc w:val="both"/>
            </w:pPr>
            <w:r>
              <w:rPr>
                <w:rFonts w:ascii="simsun" w:hAnsi="simsun" w:cs="simsun" w:eastAsia="simsun"/>
                <w:sz w:val="24"/>
                <w:b/>
              </w:rPr>
              <w:t>（四）支付方式：</w:t>
            </w:r>
            <w:r>
              <w:rPr>
                <w:rFonts w:ascii="simsun" w:hAnsi="simsun" w:cs="simsun" w:eastAsia="simsun"/>
                <w:sz w:val="24"/>
              </w:rPr>
              <w:t>银行转账。</w:t>
            </w:r>
          </w:p>
          <w:p>
            <w:pPr>
              <w:pStyle w:val="null3"/>
              <w:ind w:firstLine="480"/>
              <w:jc w:val="both"/>
            </w:pPr>
            <w:r>
              <w:rPr>
                <w:rFonts w:ascii="simsun" w:hAnsi="simsun" w:cs="simsun" w:eastAsia="simsun"/>
                <w:sz w:val="24"/>
                <w:b/>
              </w:rPr>
              <w:t>（五）结算方式：</w:t>
            </w:r>
            <w:r>
              <w:rPr>
                <w:rFonts w:ascii="simsun" w:hAnsi="simsun" w:cs="simsun" w:eastAsia="simsun"/>
                <w:sz w:val="24"/>
              </w:rPr>
              <w:t>乙方在接受付款前开具全额发票给甲方。</w:t>
            </w:r>
          </w:p>
          <w:p>
            <w:pPr>
              <w:pStyle w:val="null3"/>
              <w:ind w:firstLine="560"/>
              <w:jc w:val="both"/>
            </w:pPr>
            <w:r>
              <w:rPr>
                <w:rFonts w:ascii="simsun" w:hAnsi="simsun" w:cs="simsun" w:eastAsia="simsun"/>
                <w:sz w:val="24"/>
                <w:b/>
              </w:rPr>
              <w:t>六、其他</w:t>
            </w:r>
          </w:p>
          <w:p>
            <w:pPr>
              <w:pStyle w:val="null3"/>
              <w:ind w:firstLine="560"/>
              <w:jc w:val="both"/>
            </w:pPr>
            <w:r>
              <w:rPr>
                <w:rFonts w:ascii="simsun" w:hAnsi="simsun" w:cs="simsun" w:eastAsia="simsun"/>
                <w:sz w:val="24"/>
              </w:rPr>
              <w:t>（一）对供应商的业绩要求</w:t>
            </w:r>
          </w:p>
          <w:p>
            <w:pPr>
              <w:pStyle w:val="null3"/>
              <w:ind w:firstLine="480"/>
              <w:jc w:val="both"/>
            </w:pPr>
            <w:r>
              <w:rPr>
                <w:rFonts w:ascii="simsun" w:hAnsi="simsun" w:cs="simsun" w:eastAsia="simsun"/>
                <w:sz w:val="24"/>
                <w:color w:val="000000"/>
              </w:rPr>
              <w:t>具有类似施工业绩，标书中附有业绩合同。</w:t>
            </w:r>
          </w:p>
          <w:p>
            <w:pPr>
              <w:pStyle w:val="null3"/>
              <w:ind w:firstLine="560"/>
              <w:jc w:val="both"/>
            </w:pPr>
            <w:r>
              <w:rPr>
                <w:rFonts w:ascii="simsun" w:hAnsi="simsun" w:cs="simsun" w:eastAsia="simsun"/>
                <w:sz w:val="24"/>
              </w:rPr>
              <w:t>（二）质量验收标准或规范</w:t>
            </w:r>
          </w:p>
          <w:p>
            <w:pPr>
              <w:pStyle w:val="null3"/>
              <w:ind w:firstLine="480"/>
              <w:jc w:val="both"/>
            </w:pPr>
            <w:r>
              <w:rPr>
                <w:rFonts w:ascii="simsun" w:hAnsi="simsun" w:cs="simsun" w:eastAsia="simsun"/>
                <w:sz w:val="24"/>
              </w:rPr>
              <w:t>1、所选材料必须保证质量可靠、进货渠道正常，符合国家环保等相关标准，满足施工要求。</w:t>
            </w:r>
          </w:p>
          <w:p>
            <w:pPr>
              <w:pStyle w:val="null3"/>
              <w:ind w:firstLine="480"/>
              <w:jc w:val="both"/>
            </w:pPr>
            <w:r>
              <w:rPr>
                <w:rFonts w:ascii="simsun" w:hAnsi="simsun" w:cs="simsun" w:eastAsia="simsun"/>
                <w:sz w:val="24"/>
              </w:rPr>
              <w:t>2、工程质量符合国家有关规范，确保达到合格。</w:t>
            </w:r>
          </w:p>
          <w:p>
            <w:pPr>
              <w:pStyle w:val="null3"/>
              <w:ind w:firstLine="480"/>
              <w:jc w:val="both"/>
            </w:pPr>
            <w:r>
              <w:rPr>
                <w:rFonts w:ascii="simsun" w:hAnsi="simsun" w:cs="simsun" w:eastAsia="simsun"/>
                <w:sz w:val="24"/>
              </w:rPr>
              <w:t>3、该工程项目质量保修期按有关文件规定执行。</w:t>
            </w:r>
          </w:p>
          <w:p>
            <w:pPr>
              <w:pStyle w:val="null3"/>
              <w:ind w:firstLine="560"/>
              <w:jc w:val="both"/>
            </w:pPr>
            <w:r>
              <w:rPr>
                <w:rFonts w:ascii="simsun" w:hAnsi="simsun" w:cs="simsun" w:eastAsia="simsun"/>
                <w:sz w:val="24"/>
              </w:rPr>
              <w:t>（三）违约责任</w:t>
            </w:r>
          </w:p>
          <w:p>
            <w:pPr>
              <w:pStyle w:val="null3"/>
              <w:ind w:firstLine="480"/>
              <w:jc w:val="both"/>
            </w:pPr>
            <w:r>
              <w:rPr>
                <w:rFonts w:ascii="simsun" w:hAnsi="simsun" w:cs="simsun" w:eastAsia="simsun"/>
                <w:sz w:val="24"/>
              </w:rPr>
              <w:t>乙方不能按合同规定的工期竣工的，应向甲方支付违约金，每逾期一日，支付合同总价款万分之二的违约金，造成甲方损失的，还应赔偿甲方损失。</w:t>
            </w:r>
          </w:p>
          <w:p>
            <w:pPr>
              <w:pStyle w:val="null3"/>
              <w:jc w:val="both"/>
            </w:pPr>
            <w:r>
              <w:rPr>
                <w:rFonts w:ascii="simsun" w:hAnsi="simsun" w:cs="simsun" w:eastAsia="simsun"/>
                <w:sz w:val="24"/>
              </w:rPr>
              <w:t xml:space="preserve">   （四）与本工程相关的特别说明：</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必须达到国家及行业现行技术规范标准，符合国家及行业验收合格标准。</w:t>
      </w:r>
    </w:p>
    <w:p>
      <w:pPr>
        <w:pStyle w:val="null3"/>
        <w:ind w:firstLine="480"/>
      </w:pPr>
      <w:r>
        <w:rPr/>
        <w:t>三、针对本项目的其他技术服务要求：</w:t>
      </w:r>
    </w:p>
    <w:p>
      <w:pPr>
        <w:pStyle w:val="null3"/>
      </w:pPr>
      <w:r>
        <w:rPr/>
        <w:t>采购包1：暂列金10万元。</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法定代表人授权书及被授权人身份证（法定代表人直接参加的须提供身份证原件及加盖公章的复印件）；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供应商具有建设行政主管部门颁发的建筑工程施工总承包叁级以上(含叁级)资质或建筑装修装饰工程专业承包贰级以上(含贰级)资质，且具备有效的安全生产许可证；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拟派项目经理</w:t>
            </w:r>
          </w:p>
        </w:tc>
        <w:tc>
          <w:tcPr>
            <w:tcW w:type="dxa" w:w="3322"/>
          </w:tcPr>
          <w:p>
            <w:pPr>
              <w:pStyle w:val="null3"/>
            </w:pPr>
            <w:r>
              <w:rPr/>
              <w:t>供应商拟派项目经理具备建筑工程专业贰级以上(含贰级)建造师证书和有效的安全生产考核合格证书（建安B证），且无在建项目（提供承诺书）。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技术服务合同条款及其他商务要求应答表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制定详细的施工方案、方法与技术措施， 符合行业规范及行业标准。 方案内容全面详细、阐述条理清晰详尽、符合本项目采购需求得(6-8]分； 方案内容较详细、阐述较清晰详尽、技术措施较完善得（3-6]分； 方案内容一般详细、阐述较清晰详尽、技术措施一般得（0-3]分；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施工方案</w:t>
            </w:r>
          </w:p>
          <w:p>
            <w:pPr>
              <w:pStyle w:val="null3"/>
            </w:pPr>
            <w:r>
              <w:rPr/>
              <w:t>技术服务合同条款及其他商务要求应答表</w:t>
            </w:r>
          </w:p>
        </w:tc>
      </w:tr>
      <w:tr>
        <w:tc>
          <w:tcPr>
            <w:tcW w:type="dxa" w:w="831"/>
            <w:vMerge/>
          </w:tcPr>
          <w:p/>
        </w:tc>
        <w:tc>
          <w:tcPr>
            <w:tcW w:type="dxa" w:w="1661"/>
          </w:tcPr>
          <w:p>
            <w:pPr>
              <w:pStyle w:val="null3"/>
            </w:pPr>
            <w:r>
              <w:rPr/>
              <w:t>施工部署</w:t>
            </w:r>
          </w:p>
        </w:tc>
        <w:tc>
          <w:tcPr>
            <w:tcW w:type="dxa" w:w="2492"/>
          </w:tcPr>
          <w:p>
            <w:pPr>
              <w:pStyle w:val="null3"/>
            </w:pPr>
            <w:r>
              <w:rPr/>
              <w:t>①施工目标:成本目标、工期目标、质量目标 ②施工准备：技术准备、材料准备、机械准备、机具准备 ③施工平面布置与安排：现场围挡及收入口管理等。 方案各部分内容全面详细、阐述条理清晰详尽、符合本项目采购需求得 （6-8]分； 方案各部分内容较详细、阐述较清晰详尽、基本符合本项目采购需求得 （3-6]分； 方案各部分一般符合本项目采购需求得[0-3]；</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提供针对本项目措施方案，包括但不限于对施工进行全过程的质量检查，对施工材料、施工方法及实体质量的措施内容， 措施内容合理可行完全符合项目需求的得(4-6]分； 措施内容合理可行基本满足项目需求的得(2-4]分； 措施内容合理可行部分符合项目需求得(0-2]分；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p>
            <w:pPr>
              <w:pStyle w:val="null3"/>
            </w:pPr>
            <w:r>
              <w:rPr/>
              <w:t>技术服务合同条款及其他商务要求应答表</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提供针对本项目制定的措施方案，包括但不限于安全管理制度、安全教育培训等内容， 方案思路清晰、合理、科学详细完整、可行性强的得(3-6]分； 方案思路较清晰、较合理、较科学详细完整、可行性较强得(0-3]分；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p>
            <w:pPr>
              <w:pStyle w:val="null3"/>
            </w:pPr>
            <w:r>
              <w:rPr/>
              <w:t>技术服务合同条款及其他商务要求应答表</w:t>
            </w:r>
          </w:p>
        </w:tc>
      </w:tr>
      <w:tr>
        <w:tc>
          <w:tcPr>
            <w:tcW w:type="dxa" w:w="831"/>
            <w:vMerge/>
          </w:tcPr>
          <w:p/>
        </w:tc>
        <w:tc>
          <w:tcPr>
            <w:tcW w:type="dxa" w:w="1661"/>
          </w:tcPr>
          <w:p>
            <w:pPr>
              <w:pStyle w:val="null3"/>
            </w:pPr>
            <w:r>
              <w:rPr/>
              <w:t>文明施工措施</w:t>
            </w:r>
          </w:p>
        </w:tc>
        <w:tc>
          <w:tcPr>
            <w:tcW w:type="dxa" w:w="2492"/>
          </w:tcPr>
          <w:p>
            <w:pPr>
              <w:pStyle w:val="null3"/>
            </w:pPr>
            <w:r>
              <w:rPr/>
              <w:t>①文明施工管理目标及技术措施 ②文明施工现场管理：材料管理、防扰民措施。 方案各部分内容全面详细、阐述条理清晰详尽、措施到位、符合本项目采购需求得(4-6]分； 案内容较详细、阐述较清晰详尽技术措施较完善得（2-4]分； 方案内容一般详细、阐述较清晰详尽、技术措施一般得（0-2]分；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p>
            <w:pPr>
              <w:pStyle w:val="null3"/>
            </w:pPr>
            <w:r>
              <w:rPr/>
              <w:t>技术服务合同条款及其他商务要求应答表</w:t>
            </w:r>
          </w:p>
        </w:tc>
      </w:tr>
      <w:tr>
        <w:tc>
          <w:tcPr>
            <w:tcW w:type="dxa" w:w="831"/>
            <w:vMerge/>
          </w:tcPr>
          <w:p/>
        </w:tc>
        <w:tc>
          <w:tcPr>
            <w:tcW w:type="dxa" w:w="1661"/>
          </w:tcPr>
          <w:p>
            <w:pPr>
              <w:pStyle w:val="null3"/>
            </w:pPr>
            <w:r>
              <w:rPr/>
              <w:t>施工进度计划</w:t>
            </w:r>
          </w:p>
        </w:tc>
        <w:tc>
          <w:tcPr>
            <w:tcW w:type="dxa" w:w="2492"/>
          </w:tcPr>
          <w:p>
            <w:pPr>
              <w:pStyle w:val="null3"/>
            </w:pPr>
            <w:r>
              <w:rPr/>
              <w:t>①施工进度计划横道图 ②进度计划保证措施 ③工期保证措施。 方案内容全面详细、阐述条理清晰详尽、符合本项目采购需求得(4-6]分； 方案内容较详细、阐述较清晰详尽、技术措施较完善得（2-4]分； 方案内容一般详细、阐述较清晰详尽、技术措施一般得（0-2]分；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施工方案</w:t>
            </w:r>
          </w:p>
        </w:tc>
      </w:tr>
      <w:tr>
        <w:tc>
          <w:tcPr>
            <w:tcW w:type="dxa" w:w="831"/>
            <w:vMerge/>
          </w:tcPr>
          <w:p/>
        </w:tc>
        <w:tc>
          <w:tcPr>
            <w:tcW w:type="dxa" w:w="1661"/>
          </w:tcPr>
          <w:p>
            <w:pPr>
              <w:pStyle w:val="null3"/>
            </w:pPr>
            <w:r>
              <w:rPr/>
              <w:t>施工重难点分析</w:t>
            </w:r>
          </w:p>
        </w:tc>
        <w:tc>
          <w:tcPr>
            <w:tcW w:type="dxa" w:w="2492"/>
          </w:tcPr>
          <w:p>
            <w:pPr>
              <w:pStyle w:val="null3"/>
            </w:pPr>
            <w:r>
              <w:rPr/>
              <w:t>方案各部分内容全面详细、阐述条理清晰详尽、重难点分析到位并具有解决措施、符合本项目采购需求得(4-5]分； 方案各部分内容较详细、阐述条理较清晰详尽、重难点分析较到位符合本项目采购需求得(2-4]分； 方案各部分内容一般、阐述条理一般、重难点分析基本到位并符合本项目采购需求得(0-2]分；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施工方案</w:t>
            </w:r>
          </w:p>
        </w:tc>
      </w:tr>
      <w:tr>
        <w:tc>
          <w:tcPr>
            <w:tcW w:type="dxa" w:w="831"/>
            <w:vMerge/>
          </w:tcPr>
          <w:p/>
        </w:tc>
        <w:tc>
          <w:tcPr>
            <w:tcW w:type="dxa" w:w="1661"/>
          </w:tcPr>
          <w:p>
            <w:pPr>
              <w:pStyle w:val="null3"/>
            </w:pPr>
            <w:r>
              <w:rPr/>
              <w:t>新材料新工艺</w:t>
            </w:r>
          </w:p>
        </w:tc>
        <w:tc>
          <w:tcPr>
            <w:tcW w:type="dxa" w:w="2492"/>
          </w:tcPr>
          <w:p>
            <w:pPr>
              <w:pStyle w:val="null3"/>
            </w:pPr>
            <w:r>
              <w:rPr/>
              <w:t>针对本项目具有①新材料②新技术和新工艺的应用情况。 方案内容全面详细、阐述条理清晰详尽、符合本项目采购需求得(4-5]分； 方案内容较详细、阐述较清晰详尽、技术措施较完善得（2-4]分； 方案内容一般详细、阐述较清晰详尽、技术措施一般得（0-2]分；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p>
            <w:pPr>
              <w:pStyle w:val="null3"/>
            </w:pPr>
            <w:r>
              <w:rPr/>
              <w:t>技术服务合同条款及其他商务要求应答表</w:t>
            </w:r>
          </w:p>
        </w:tc>
      </w:tr>
      <w:tr>
        <w:tc>
          <w:tcPr>
            <w:tcW w:type="dxa" w:w="831"/>
            <w:vMerge/>
          </w:tcPr>
          <w:p/>
        </w:tc>
        <w:tc>
          <w:tcPr>
            <w:tcW w:type="dxa" w:w="1661"/>
          </w:tcPr>
          <w:p>
            <w:pPr>
              <w:pStyle w:val="null3"/>
            </w:pPr>
            <w:r>
              <w:rPr/>
              <w:t>项目管理机构与劳动力安排计划</w:t>
            </w:r>
          </w:p>
        </w:tc>
        <w:tc>
          <w:tcPr>
            <w:tcW w:type="dxa" w:w="2492"/>
          </w:tcPr>
          <w:p>
            <w:pPr>
              <w:pStyle w:val="null3"/>
            </w:pPr>
            <w:r>
              <w:rPr/>
              <w:t>项目管理机构业务能力强、管理水平高和具有丰富施工经验，劳动力安排配备合理、分工明确并完全符合项目采购需求的得(3-5]分,基本符合项目需求的得(0-3]分；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施工方案</w:t>
            </w:r>
          </w:p>
        </w:tc>
      </w:tr>
      <w:tr>
        <w:tc>
          <w:tcPr>
            <w:tcW w:type="dxa" w:w="831"/>
            <w:vMerge/>
          </w:tcPr>
          <w:p/>
        </w:tc>
        <w:tc>
          <w:tcPr>
            <w:tcW w:type="dxa" w:w="1661"/>
          </w:tcPr>
          <w:p>
            <w:pPr>
              <w:pStyle w:val="null3"/>
            </w:pPr>
            <w:r>
              <w:rPr/>
              <w:t>组织机构</w:t>
            </w:r>
          </w:p>
        </w:tc>
        <w:tc>
          <w:tcPr>
            <w:tcW w:type="dxa" w:w="2492"/>
          </w:tcPr>
          <w:p>
            <w:pPr>
              <w:pStyle w:val="null3"/>
            </w:pPr>
            <w:r>
              <w:rPr/>
              <w:t>组织机构健全，工程类各岗位人员配备齐全得[3-5]分; 基本满足要求得[0-3]分；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施工方案</w:t>
            </w:r>
          </w:p>
        </w:tc>
      </w:tr>
      <w:tr>
        <w:tc>
          <w:tcPr>
            <w:tcW w:type="dxa" w:w="831"/>
            <w:vMerge/>
          </w:tcPr>
          <w:p/>
        </w:tc>
        <w:tc>
          <w:tcPr>
            <w:tcW w:type="dxa" w:w="1661"/>
          </w:tcPr>
          <w:p>
            <w:pPr>
              <w:pStyle w:val="null3"/>
            </w:pPr>
            <w:r>
              <w:rPr/>
              <w:t>类似业绩</w:t>
            </w:r>
          </w:p>
        </w:tc>
        <w:tc>
          <w:tcPr>
            <w:tcW w:type="dxa" w:w="2492"/>
          </w:tcPr>
          <w:p>
            <w:pPr>
              <w:pStyle w:val="null3"/>
            </w:pPr>
            <w:r>
              <w:rPr/>
              <w:t>提供2021年01月01日以来类似项目业绩合同（以合同签订时间为准），每份计1分，满分5分。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价格分采用低价优先法，即实质性满足磋商文件要求且最终磋商报价最低的为磋商基准价，其价格分为满分35分。</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详见附件：标的清单</w:t>
      </w:r>
    </w:p>
    <w:p>
      <w:pPr>
        <w:pStyle w:val="null3"/>
        <w:ind w:firstLine="960"/>
      </w:pPr>
      <w:r>
        <w:rPr/>
        <w:t>详见附件：施工方案</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详见附件：【工程】西安铁路职业技术学院施工合同(1).docx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