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B5237">
      <w:pPr>
        <w:pStyle w:val="2"/>
        <w:spacing w:before="0" w:after="360" w:line="360" w:lineRule="auto"/>
        <w:jc w:val="center"/>
        <w:rPr>
          <w:rFonts w:hint="eastAsia" w:ascii="宋体" w:hAnsi="宋体"/>
          <w:b w:val="0"/>
          <w:color w:val="000000"/>
          <w:sz w:val="36"/>
          <w:szCs w:val="36"/>
        </w:rPr>
      </w:pPr>
      <w:bookmarkStart w:id="0" w:name="_Toc217446086"/>
      <w:bookmarkStart w:id="1" w:name="_Toc217446087"/>
      <w:r>
        <w:rPr>
          <w:rFonts w:hint="eastAsia" w:ascii="宋体" w:hAnsi="宋体"/>
          <w:b w:val="0"/>
          <w:bCs/>
          <w:color w:val="000000"/>
          <w:sz w:val="36"/>
          <w:szCs w:val="36"/>
        </w:rPr>
        <w:t>分项报价明细表</w:t>
      </w:r>
    </w:p>
    <w:tbl>
      <w:tblPr>
        <w:tblStyle w:val="7"/>
        <w:tblW w:w="13816"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73"/>
        <w:gridCol w:w="1026"/>
        <w:gridCol w:w="845"/>
        <w:gridCol w:w="1172"/>
        <w:gridCol w:w="1243"/>
        <w:gridCol w:w="1100"/>
        <w:gridCol w:w="1857"/>
        <w:gridCol w:w="2000"/>
        <w:gridCol w:w="1145"/>
        <w:gridCol w:w="1541"/>
        <w:gridCol w:w="1114"/>
      </w:tblGrid>
      <w:tr w14:paraId="173D3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73" w:type="dxa"/>
            <w:vMerge w:val="restart"/>
            <w:tcBorders>
              <w:top w:val="single" w:color="000000" w:sz="4" w:space="0"/>
              <w:left w:val="single" w:color="000000" w:sz="4" w:space="0"/>
              <w:bottom w:val="single" w:color="000000" w:sz="4" w:space="0"/>
              <w:right w:val="single" w:color="000000" w:sz="4" w:space="0"/>
            </w:tcBorders>
            <w:noWrap w:val="0"/>
            <w:vAlign w:val="center"/>
          </w:tcPr>
          <w:p w14:paraId="6D4EE2C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1"/>
                <w:rFonts w:hint="eastAsia" w:ascii="宋体" w:hAnsi="宋体" w:eastAsia="宋体" w:cs="宋体"/>
                <w:sz w:val="21"/>
                <w:szCs w:val="21"/>
                <w:lang w:val="en-US" w:eastAsia="zh-CN" w:bidi="ar"/>
              </w:rPr>
              <w:t>编号</w:t>
            </w:r>
          </w:p>
        </w:tc>
        <w:tc>
          <w:tcPr>
            <w:tcW w:w="1026" w:type="dxa"/>
            <w:vMerge w:val="restart"/>
            <w:tcBorders>
              <w:top w:val="single" w:color="000000" w:sz="4" w:space="0"/>
              <w:left w:val="single" w:color="000000" w:sz="4" w:space="0"/>
              <w:bottom w:val="single" w:color="000000" w:sz="4" w:space="0"/>
              <w:right w:val="single" w:color="000000" w:sz="4" w:space="0"/>
            </w:tcBorders>
            <w:noWrap w:val="0"/>
            <w:vAlign w:val="center"/>
          </w:tcPr>
          <w:p w14:paraId="37D27A8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1"/>
                <w:rFonts w:hint="eastAsia" w:ascii="宋体" w:hAnsi="宋体" w:eastAsia="宋体" w:cs="宋体"/>
                <w:sz w:val="21"/>
                <w:szCs w:val="21"/>
                <w:lang w:val="en-US" w:eastAsia="zh-CN" w:bidi="ar"/>
              </w:rPr>
              <w:t>名称</w:t>
            </w:r>
          </w:p>
        </w:tc>
        <w:tc>
          <w:tcPr>
            <w:tcW w:w="845" w:type="dxa"/>
            <w:vMerge w:val="restart"/>
            <w:tcBorders>
              <w:top w:val="single" w:color="000000" w:sz="4" w:space="0"/>
              <w:left w:val="single" w:color="000000" w:sz="4" w:space="0"/>
              <w:bottom w:val="single" w:color="000000" w:sz="4" w:space="0"/>
              <w:right w:val="single" w:color="000000" w:sz="4" w:space="0"/>
            </w:tcBorders>
            <w:noWrap w:val="0"/>
            <w:vAlign w:val="center"/>
          </w:tcPr>
          <w:p w14:paraId="04C783B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1"/>
                <w:rFonts w:hint="eastAsia" w:ascii="宋体" w:hAnsi="宋体" w:eastAsia="宋体" w:cs="宋体"/>
                <w:sz w:val="21"/>
                <w:szCs w:val="21"/>
                <w:lang w:val="en-US" w:eastAsia="zh-CN" w:bidi="ar"/>
              </w:rPr>
              <w:t>形制</w:t>
            </w:r>
          </w:p>
        </w:tc>
        <w:tc>
          <w:tcPr>
            <w:tcW w:w="5372" w:type="dxa"/>
            <w:gridSpan w:val="4"/>
            <w:tcBorders>
              <w:top w:val="single" w:color="000000" w:sz="4" w:space="0"/>
              <w:left w:val="single" w:color="000000" w:sz="4" w:space="0"/>
              <w:bottom w:val="single" w:color="000000" w:sz="4" w:space="0"/>
              <w:right w:val="single" w:color="000000" w:sz="4" w:space="0"/>
            </w:tcBorders>
            <w:noWrap w:val="0"/>
            <w:vAlign w:val="center"/>
          </w:tcPr>
          <w:p w14:paraId="038B87F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1"/>
                <w:rFonts w:hint="eastAsia" w:ascii="宋体" w:hAnsi="宋体" w:eastAsia="宋体" w:cs="宋体"/>
                <w:sz w:val="21"/>
                <w:szCs w:val="21"/>
                <w:lang w:val="en-US" w:eastAsia="zh-CN" w:bidi="ar"/>
              </w:rPr>
              <w:t>古遗址</w:t>
            </w:r>
          </w:p>
        </w:tc>
        <w:tc>
          <w:tcPr>
            <w:tcW w:w="2000" w:type="dxa"/>
            <w:vMerge w:val="restart"/>
            <w:tcBorders>
              <w:top w:val="single" w:color="000000" w:sz="4" w:space="0"/>
              <w:left w:val="single" w:color="000000" w:sz="4" w:space="0"/>
              <w:bottom w:val="single" w:color="000000" w:sz="4" w:space="0"/>
              <w:right w:val="single" w:color="000000" w:sz="4" w:space="0"/>
            </w:tcBorders>
            <w:noWrap w:val="0"/>
            <w:vAlign w:val="center"/>
          </w:tcPr>
          <w:p w14:paraId="7F50FDF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1"/>
                <w:rFonts w:hint="eastAsia" w:ascii="宋体" w:hAnsi="宋体" w:eastAsia="宋体" w:cs="宋体"/>
                <w:sz w:val="21"/>
                <w:szCs w:val="21"/>
                <w:lang w:val="en-US" w:eastAsia="zh-CN" w:bidi="ar"/>
              </w:rPr>
              <w:t>总面积（平方米）</w:t>
            </w:r>
          </w:p>
        </w:tc>
        <w:tc>
          <w:tcPr>
            <w:tcW w:w="1145" w:type="dxa"/>
            <w:vMerge w:val="restart"/>
            <w:tcBorders>
              <w:top w:val="single" w:color="000000" w:sz="4" w:space="0"/>
              <w:left w:val="single" w:color="000000" w:sz="4" w:space="0"/>
              <w:right w:val="single" w:color="000000" w:sz="4" w:space="0"/>
            </w:tcBorders>
            <w:noWrap w:val="0"/>
            <w:vAlign w:val="center"/>
          </w:tcPr>
          <w:p w14:paraId="4DEA7E56">
            <w:pPr>
              <w:keepNext w:val="0"/>
              <w:keepLines w:val="0"/>
              <w:widowControl/>
              <w:suppressLineNumbers w:val="0"/>
              <w:jc w:val="center"/>
              <w:textAlignment w:val="center"/>
              <w:rPr>
                <w:rStyle w:val="11"/>
                <w:rFonts w:hint="eastAsia" w:ascii="宋体" w:hAnsi="宋体" w:eastAsia="宋体" w:cs="宋体"/>
                <w:sz w:val="21"/>
                <w:szCs w:val="21"/>
                <w:lang w:val="en-US" w:eastAsia="zh-CN" w:bidi="ar"/>
              </w:rPr>
            </w:pPr>
            <w:r>
              <w:rPr>
                <w:rFonts w:hint="eastAsia" w:ascii="宋体" w:hAnsi="宋体" w:eastAsia="宋体" w:cs="宋体"/>
                <w:b/>
                <w:bCs/>
                <w:i w:val="0"/>
                <w:iCs w:val="0"/>
                <w:color w:val="000000"/>
                <w:kern w:val="0"/>
                <w:sz w:val="22"/>
                <w:szCs w:val="22"/>
                <w:u w:val="none"/>
                <w:lang w:val="en-US" w:eastAsia="zh-CN" w:bidi="ar"/>
              </w:rPr>
              <w:t>系数</w:t>
            </w:r>
          </w:p>
        </w:tc>
        <w:tc>
          <w:tcPr>
            <w:tcW w:w="1541" w:type="dxa"/>
            <w:vMerge w:val="restart"/>
            <w:tcBorders>
              <w:top w:val="single" w:color="000000" w:sz="4" w:space="0"/>
              <w:left w:val="single" w:color="000000" w:sz="4" w:space="0"/>
              <w:right w:val="single" w:color="000000" w:sz="4" w:space="0"/>
            </w:tcBorders>
            <w:noWrap w:val="0"/>
            <w:vAlign w:val="center"/>
          </w:tcPr>
          <w:p w14:paraId="2A9DC636">
            <w:pPr>
              <w:keepNext w:val="0"/>
              <w:keepLines w:val="0"/>
              <w:widowControl/>
              <w:suppressLineNumbers w:val="0"/>
              <w:jc w:val="center"/>
              <w:textAlignment w:val="center"/>
              <w:rPr>
                <w:rStyle w:val="11"/>
                <w:rFonts w:hint="default" w:ascii="宋体" w:hAnsi="宋体" w:eastAsia="宋体" w:cs="宋体"/>
                <w:sz w:val="21"/>
                <w:szCs w:val="21"/>
                <w:lang w:val="en-US" w:eastAsia="zh-CN" w:bidi="ar"/>
              </w:rPr>
            </w:pPr>
            <w:r>
              <w:rPr>
                <w:rStyle w:val="9"/>
                <w:lang w:val="en-US" w:eastAsia="zh-CN" w:bidi="ar"/>
              </w:rPr>
              <w:t>发掘费（</w:t>
            </w:r>
            <w:r>
              <w:rPr>
                <w:rStyle w:val="9"/>
                <w:rFonts w:hint="eastAsia"/>
                <w:lang w:val="en-US" w:eastAsia="zh-CN" w:bidi="ar"/>
              </w:rPr>
              <w:t>元）</w:t>
            </w:r>
          </w:p>
        </w:tc>
        <w:tc>
          <w:tcPr>
            <w:tcW w:w="1114" w:type="dxa"/>
            <w:vMerge w:val="restart"/>
            <w:tcBorders>
              <w:top w:val="single" w:color="000000" w:sz="4" w:space="0"/>
              <w:left w:val="single" w:color="000000" w:sz="4" w:space="0"/>
              <w:right w:val="single" w:color="000000" w:sz="4" w:space="0"/>
            </w:tcBorders>
            <w:noWrap w:val="0"/>
            <w:vAlign w:val="center"/>
          </w:tcPr>
          <w:p w14:paraId="132D20F0">
            <w:pPr>
              <w:keepNext w:val="0"/>
              <w:keepLines w:val="0"/>
              <w:widowControl/>
              <w:suppressLineNumbers w:val="0"/>
              <w:jc w:val="center"/>
              <w:textAlignment w:val="center"/>
              <w:rPr>
                <w:rStyle w:val="9"/>
                <w:lang w:val="en-US" w:eastAsia="zh-CN" w:bidi="ar"/>
              </w:rPr>
            </w:pPr>
            <w:r>
              <w:rPr>
                <w:rFonts w:hint="eastAsia" w:ascii="宋体" w:hAnsi="宋体" w:eastAsia="宋体" w:cs="宋体"/>
                <w:b/>
                <w:bCs/>
                <w:i w:val="0"/>
                <w:iCs w:val="0"/>
                <w:color w:val="000000"/>
                <w:kern w:val="0"/>
                <w:sz w:val="22"/>
                <w:szCs w:val="22"/>
                <w:u w:val="none"/>
                <w:lang w:val="en-US" w:eastAsia="zh-CN" w:bidi="ar"/>
              </w:rPr>
              <w:t>备注</w:t>
            </w:r>
          </w:p>
        </w:tc>
      </w:tr>
      <w:tr w14:paraId="3D5310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7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43F615">
            <w:pPr>
              <w:jc w:val="center"/>
              <w:rPr>
                <w:rFonts w:hint="eastAsia" w:ascii="宋体" w:hAnsi="宋体" w:eastAsia="宋体" w:cs="宋体"/>
                <w:b/>
                <w:bCs/>
                <w:i w:val="0"/>
                <w:iCs w:val="0"/>
                <w:color w:val="000000"/>
                <w:sz w:val="21"/>
                <w:szCs w:val="21"/>
                <w:u w:val="none"/>
              </w:rPr>
            </w:pPr>
          </w:p>
        </w:tc>
        <w:tc>
          <w:tcPr>
            <w:tcW w:w="102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BAD1D13">
            <w:pPr>
              <w:jc w:val="center"/>
              <w:rPr>
                <w:rFonts w:hint="eastAsia" w:ascii="宋体" w:hAnsi="宋体" w:eastAsia="宋体" w:cs="宋体"/>
                <w:b/>
                <w:bCs/>
                <w:i w:val="0"/>
                <w:iCs w:val="0"/>
                <w:color w:val="000000"/>
                <w:sz w:val="21"/>
                <w:szCs w:val="21"/>
                <w:u w:val="none"/>
              </w:rPr>
            </w:pPr>
          </w:p>
        </w:tc>
        <w:tc>
          <w:tcPr>
            <w:tcW w:w="8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8355E2">
            <w:pPr>
              <w:jc w:val="center"/>
              <w:rPr>
                <w:rFonts w:hint="eastAsia" w:ascii="宋体" w:hAnsi="宋体" w:eastAsia="宋体" w:cs="宋体"/>
                <w:b/>
                <w:bCs/>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35835B8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1"/>
                <w:rFonts w:hint="eastAsia" w:ascii="宋体" w:hAnsi="宋体" w:eastAsia="宋体" w:cs="宋体"/>
                <w:sz w:val="21"/>
                <w:szCs w:val="21"/>
                <w:lang w:val="en-US" w:eastAsia="zh-CN" w:bidi="ar"/>
              </w:rPr>
              <w:t>长（米）</w:t>
            </w:r>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1C9DEC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1"/>
                <w:rFonts w:hint="eastAsia" w:ascii="宋体" w:hAnsi="宋体" w:eastAsia="宋体" w:cs="宋体"/>
                <w:sz w:val="21"/>
                <w:szCs w:val="21"/>
                <w:lang w:val="en-US" w:eastAsia="zh-CN" w:bidi="ar"/>
              </w:rPr>
              <w:t>宽（米）</w:t>
            </w:r>
          </w:p>
        </w:tc>
        <w:tc>
          <w:tcPr>
            <w:tcW w:w="1100" w:type="dxa"/>
            <w:tcBorders>
              <w:top w:val="single" w:color="000000" w:sz="4" w:space="0"/>
              <w:left w:val="single" w:color="000000" w:sz="4" w:space="0"/>
              <w:bottom w:val="single" w:color="000000" w:sz="4" w:space="0"/>
              <w:right w:val="single" w:color="000000" w:sz="4" w:space="0"/>
            </w:tcBorders>
            <w:noWrap w:val="0"/>
            <w:vAlign w:val="center"/>
          </w:tcPr>
          <w:p w14:paraId="5AD460B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1"/>
                <w:rFonts w:hint="eastAsia" w:ascii="宋体" w:hAnsi="宋体" w:eastAsia="宋体" w:cs="宋体"/>
                <w:sz w:val="21"/>
                <w:szCs w:val="21"/>
                <w:lang w:val="en-US" w:eastAsia="zh-CN" w:bidi="ar"/>
              </w:rPr>
              <w:t>深（米）</w:t>
            </w:r>
          </w:p>
        </w:tc>
        <w:tc>
          <w:tcPr>
            <w:tcW w:w="1857" w:type="dxa"/>
            <w:tcBorders>
              <w:top w:val="single" w:color="000000" w:sz="4" w:space="0"/>
              <w:left w:val="single" w:color="000000" w:sz="4" w:space="0"/>
              <w:bottom w:val="single" w:color="000000" w:sz="4" w:space="0"/>
              <w:right w:val="single" w:color="000000" w:sz="4" w:space="0"/>
            </w:tcBorders>
            <w:noWrap w:val="0"/>
            <w:vAlign w:val="center"/>
          </w:tcPr>
          <w:p w14:paraId="5E16992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Style w:val="11"/>
                <w:rFonts w:hint="eastAsia" w:ascii="宋体" w:hAnsi="宋体" w:eastAsia="宋体" w:cs="宋体"/>
                <w:sz w:val="21"/>
                <w:szCs w:val="21"/>
                <w:lang w:val="en-US" w:eastAsia="zh-CN" w:bidi="ar"/>
              </w:rPr>
              <w:t>面积（平方米）</w:t>
            </w:r>
          </w:p>
        </w:tc>
        <w:tc>
          <w:tcPr>
            <w:tcW w:w="200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51A12D">
            <w:pPr>
              <w:jc w:val="center"/>
              <w:rPr>
                <w:rFonts w:hint="eastAsia" w:ascii="宋体" w:hAnsi="宋体" w:eastAsia="宋体" w:cs="宋体"/>
                <w:b/>
                <w:bCs/>
                <w:i w:val="0"/>
                <w:iCs w:val="0"/>
                <w:color w:val="000000"/>
                <w:sz w:val="21"/>
                <w:szCs w:val="21"/>
                <w:u w:val="none"/>
              </w:rPr>
            </w:pPr>
          </w:p>
        </w:tc>
        <w:tc>
          <w:tcPr>
            <w:tcW w:w="1145" w:type="dxa"/>
            <w:vMerge w:val="continue"/>
            <w:tcBorders>
              <w:left w:val="single" w:color="000000" w:sz="4" w:space="0"/>
              <w:bottom w:val="single" w:color="000000" w:sz="4" w:space="0"/>
              <w:right w:val="single" w:color="000000" w:sz="4" w:space="0"/>
            </w:tcBorders>
            <w:noWrap w:val="0"/>
            <w:vAlign w:val="center"/>
          </w:tcPr>
          <w:p w14:paraId="7A84828A">
            <w:pPr>
              <w:jc w:val="center"/>
              <w:rPr>
                <w:rFonts w:hint="eastAsia" w:ascii="宋体" w:hAnsi="宋体" w:eastAsia="宋体" w:cs="宋体"/>
                <w:b/>
                <w:bCs/>
                <w:i w:val="0"/>
                <w:iCs w:val="0"/>
                <w:color w:val="000000"/>
                <w:sz w:val="21"/>
                <w:szCs w:val="21"/>
                <w:u w:val="none"/>
              </w:rPr>
            </w:pPr>
          </w:p>
        </w:tc>
        <w:tc>
          <w:tcPr>
            <w:tcW w:w="1541" w:type="dxa"/>
            <w:vMerge w:val="continue"/>
            <w:tcBorders>
              <w:left w:val="single" w:color="000000" w:sz="4" w:space="0"/>
              <w:bottom w:val="single" w:color="000000" w:sz="4" w:space="0"/>
              <w:right w:val="single" w:color="000000" w:sz="4" w:space="0"/>
            </w:tcBorders>
            <w:noWrap w:val="0"/>
            <w:vAlign w:val="center"/>
          </w:tcPr>
          <w:p w14:paraId="31C3C440">
            <w:pPr>
              <w:jc w:val="center"/>
              <w:rPr>
                <w:rFonts w:hint="eastAsia" w:ascii="宋体" w:hAnsi="宋体" w:eastAsia="宋体" w:cs="宋体"/>
                <w:b/>
                <w:bCs/>
                <w:i w:val="0"/>
                <w:iCs w:val="0"/>
                <w:color w:val="000000"/>
                <w:sz w:val="21"/>
                <w:szCs w:val="21"/>
                <w:u w:val="none"/>
              </w:rPr>
            </w:pPr>
          </w:p>
        </w:tc>
        <w:tc>
          <w:tcPr>
            <w:tcW w:w="1114" w:type="dxa"/>
            <w:vMerge w:val="continue"/>
            <w:tcBorders>
              <w:left w:val="single" w:color="000000" w:sz="4" w:space="0"/>
              <w:bottom w:val="single" w:color="000000" w:sz="4" w:space="0"/>
              <w:right w:val="single" w:color="000000" w:sz="4" w:space="0"/>
            </w:tcBorders>
            <w:noWrap w:val="0"/>
            <w:vAlign w:val="center"/>
          </w:tcPr>
          <w:p w14:paraId="32EBE5D1">
            <w:pPr>
              <w:jc w:val="center"/>
              <w:rPr>
                <w:rFonts w:hint="eastAsia" w:ascii="宋体" w:hAnsi="宋体" w:eastAsia="宋体" w:cs="宋体"/>
                <w:b/>
                <w:bCs/>
                <w:i w:val="0"/>
                <w:iCs w:val="0"/>
                <w:color w:val="000000"/>
                <w:sz w:val="21"/>
                <w:szCs w:val="21"/>
                <w:u w:val="none"/>
              </w:rPr>
            </w:pPr>
          </w:p>
        </w:tc>
      </w:tr>
      <w:tr w14:paraId="70316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73" w:type="dxa"/>
            <w:tcBorders>
              <w:top w:val="single" w:color="000000" w:sz="4" w:space="0"/>
              <w:left w:val="single" w:color="000000" w:sz="4" w:space="0"/>
              <w:bottom w:val="single" w:color="000000" w:sz="4" w:space="0"/>
              <w:right w:val="single" w:color="000000" w:sz="4" w:space="0"/>
            </w:tcBorders>
            <w:noWrap w:val="0"/>
            <w:vAlign w:val="center"/>
          </w:tcPr>
          <w:p w14:paraId="4D4ED2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T</w:t>
            </w:r>
          </w:p>
        </w:tc>
        <w:tc>
          <w:tcPr>
            <w:tcW w:w="1026" w:type="dxa"/>
            <w:tcBorders>
              <w:top w:val="single" w:color="000000" w:sz="4" w:space="0"/>
              <w:left w:val="single" w:color="000000" w:sz="4" w:space="0"/>
              <w:bottom w:val="single" w:color="000000" w:sz="4" w:space="0"/>
              <w:right w:val="single" w:color="000000" w:sz="4" w:space="0"/>
            </w:tcBorders>
            <w:noWrap w:val="0"/>
            <w:vAlign w:val="center"/>
          </w:tcPr>
          <w:p w14:paraId="63F830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2"/>
                <w:rFonts w:hint="eastAsia" w:ascii="宋体" w:hAnsi="宋体" w:eastAsia="宋体" w:cs="宋体"/>
                <w:sz w:val="21"/>
                <w:szCs w:val="21"/>
                <w:lang w:val="en-US" w:eastAsia="zh-CN" w:bidi="ar"/>
              </w:rPr>
              <w:t>古遗址</w:t>
            </w: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986048F">
            <w:pPr>
              <w:jc w:val="center"/>
              <w:rPr>
                <w:rFonts w:hint="eastAsia" w:ascii="宋体" w:hAnsi="宋体" w:eastAsia="宋体" w:cs="宋体"/>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5F6A221C">
            <w:pPr>
              <w:jc w:val="center"/>
              <w:rPr>
                <w:rFonts w:hint="eastAsia" w:ascii="宋体" w:hAnsi="宋体" w:eastAsia="宋体" w:cs="宋体"/>
                <w:i w:val="0"/>
                <w:iCs w:val="0"/>
                <w:color w:val="000000"/>
                <w:sz w:val="21"/>
                <w:szCs w:val="21"/>
                <w:u w:val="none"/>
              </w:rPr>
            </w:pPr>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C06F066">
            <w:pPr>
              <w:jc w:val="center"/>
              <w:rPr>
                <w:rFonts w:hint="eastAsia" w:ascii="宋体" w:hAnsi="宋体" w:eastAsia="宋体" w:cs="宋体"/>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noWrap w:val="0"/>
            <w:vAlign w:val="center"/>
          </w:tcPr>
          <w:p w14:paraId="77C8BC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c>
          <w:tcPr>
            <w:tcW w:w="1857" w:type="dxa"/>
            <w:tcBorders>
              <w:top w:val="single" w:color="000000" w:sz="4" w:space="0"/>
              <w:left w:val="single" w:color="000000" w:sz="4" w:space="0"/>
              <w:bottom w:val="single" w:color="000000" w:sz="4" w:space="0"/>
              <w:right w:val="single" w:color="000000" w:sz="4" w:space="0"/>
            </w:tcBorders>
            <w:noWrap w:val="0"/>
            <w:vAlign w:val="center"/>
          </w:tcPr>
          <w:p w14:paraId="27A1B3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2000" w:type="dxa"/>
            <w:tcBorders>
              <w:top w:val="single" w:color="000000" w:sz="4" w:space="0"/>
              <w:left w:val="single" w:color="000000" w:sz="4" w:space="0"/>
              <w:bottom w:val="single" w:color="000000" w:sz="4" w:space="0"/>
              <w:right w:val="single" w:color="000000" w:sz="4" w:space="0"/>
            </w:tcBorders>
            <w:noWrap w:val="0"/>
            <w:vAlign w:val="center"/>
          </w:tcPr>
          <w:p w14:paraId="27D032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1500.00</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14:paraId="3274B9A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541" w:type="dxa"/>
            <w:tcBorders>
              <w:top w:val="single" w:color="000000" w:sz="4" w:space="0"/>
              <w:left w:val="single" w:color="000000" w:sz="4" w:space="0"/>
              <w:bottom w:val="single" w:color="000000" w:sz="4" w:space="0"/>
              <w:right w:val="single" w:color="000000" w:sz="4" w:space="0"/>
            </w:tcBorders>
            <w:noWrap w:val="0"/>
            <w:vAlign w:val="center"/>
          </w:tcPr>
          <w:p w14:paraId="2919C2F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c>
          <w:tcPr>
            <w:tcW w:w="1114" w:type="dxa"/>
            <w:tcBorders>
              <w:top w:val="single" w:color="000000" w:sz="4" w:space="0"/>
              <w:left w:val="single" w:color="000000" w:sz="4" w:space="0"/>
              <w:bottom w:val="single" w:color="000000" w:sz="4" w:space="0"/>
              <w:right w:val="single" w:color="000000" w:sz="4" w:space="0"/>
            </w:tcBorders>
            <w:noWrap w:val="0"/>
            <w:vAlign w:val="center"/>
          </w:tcPr>
          <w:p w14:paraId="66F4FDA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DE0B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73" w:type="dxa"/>
            <w:tcBorders>
              <w:top w:val="single" w:color="000000" w:sz="4" w:space="0"/>
              <w:left w:val="single" w:color="000000" w:sz="4" w:space="0"/>
              <w:bottom w:val="single" w:color="000000" w:sz="4" w:space="0"/>
              <w:right w:val="single" w:color="000000" w:sz="4" w:space="0"/>
            </w:tcBorders>
            <w:noWrap w:val="0"/>
            <w:vAlign w:val="center"/>
          </w:tcPr>
          <w:p w14:paraId="766EEE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Style w:val="13"/>
                <w:rFonts w:hint="eastAsia" w:ascii="宋体" w:hAnsi="宋体" w:eastAsia="宋体" w:cs="宋体"/>
                <w:sz w:val="21"/>
                <w:szCs w:val="21"/>
                <w:lang w:val="en-US" w:eastAsia="zh-CN" w:bidi="ar"/>
              </w:rPr>
              <w:t>合计</w:t>
            </w:r>
          </w:p>
        </w:tc>
        <w:tc>
          <w:tcPr>
            <w:tcW w:w="1026" w:type="dxa"/>
            <w:tcBorders>
              <w:top w:val="single" w:color="000000" w:sz="4" w:space="0"/>
              <w:left w:val="single" w:color="000000" w:sz="4" w:space="0"/>
              <w:bottom w:val="single" w:color="000000" w:sz="4" w:space="0"/>
              <w:right w:val="single" w:color="000000" w:sz="4" w:space="0"/>
            </w:tcBorders>
            <w:noWrap w:val="0"/>
            <w:vAlign w:val="center"/>
          </w:tcPr>
          <w:p w14:paraId="493DCDFF">
            <w:pPr>
              <w:jc w:val="center"/>
              <w:rPr>
                <w:rFonts w:hint="eastAsia" w:ascii="宋体" w:hAnsi="宋体" w:eastAsia="宋体" w:cs="宋体"/>
                <w:i w:val="0"/>
                <w:iCs w:val="0"/>
                <w:color w:val="000000"/>
                <w:sz w:val="21"/>
                <w:szCs w:val="21"/>
                <w:u w:val="none"/>
              </w:rPr>
            </w:pPr>
          </w:p>
        </w:tc>
        <w:tc>
          <w:tcPr>
            <w:tcW w:w="845" w:type="dxa"/>
            <w:tcBorders>
              <w:top w:val="single" w:color="000000" w:sz="4" w:space="0"/>
              <w:left w:val="single" w:color="000000" w:sz="4" w:space="0"/>
              <w:bottom w:val="single" w:color="000000" w:sz="4" w:space="0"/>
              <w:right w:val="single" w:color="000000" w:sz="4" w:space="0"/>
            </w:tcBorders>
            <w:noWrap w:val="0"/>
            <w:vAlign w:val="center"/>
          </w:tcPr>
          <w:p w14:paraId="0F7D5E58">
            <w:pPr>
              <w:jc w:val="center"/>
              <w:rPr>
                <w:rFonts w:hint="eastAsia" w:ascii="宋体" w:hAnsi="宋体" w:eastAsia="宋体" w:cs="宋体"/>
                <w:i w:val="0"/>
                <w:iCs w:val="0"/>
                <w:color w:val="000000"/>
                <w:sz w:val="21"/>
                <w:szCs w:val="21"/>
                <w:u w:val="none"/>
              </w:rPr>
            </w:pPr>
          </w:p>
        </w:tc>
        <w:tc>
          <w:tcPr>
            <w:tcW w:w="1172" w:type="dxa"/>
            <w:tcBorders>
              <w:top w:val="single" w:color="000000" w:sz="4" w:space="0"/>
              <w:left w:val="single" w:color="000000" w:sz="4" w:space="0"/>
              <w:bottom w:val="single" w:color="000000" w:sz="4" w:space="0"/>
              <w:right w:val="single" w:color="000000" w:sz="4" w:space="0"/>
            </w:tcBorders>
            <w:noWrap w:val="0"/>
            <w:vAlign w:val="center"/>
          </w:tcPr>
          <w:p w14:paraId="59A0DB7D">
            <w:pPr>
              <w:jc w:val="center"/>
              <w:rPr>
                <w:rFonts w:hint="eastAsia" w:ascii="宋体" w:hAnsi="宋体" w:eastAsia="宋体" w:cs="宋体"/>
                <w:i w:val="0"/>
                <w:iCs w:val="0"/>
                <w:color w:val="000000"/>
                <w:sz w:val="21"/>
                <w:szCs w:val="21"/>
                <w:u w:val="none"/>
              </w:rPr>
            </w:pPr>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608B098C">
            <w:pPr>
              <w:jc w:val="center"/>
              <w:rPr>
                <w:rFonts w:hint="eastAsia" w:ascii="宋体" w:hAnsi="宋体" w:eastAsia="宋体" w:cs="宋体"/>
                <w:i w:val="0"/>
                <w:iCs w:val="0"/>
                <w:color w:val="000000"/>
                <w:sz w:val="21"/>
                <w:szCs w:val="21"/>
                <w:u w:val="none"/>
              </w:rPr>
            </w:pPr>
          </w:p>
        </w:tc>
        <w:tc>
          <w:tcPr>
            <w:tcW w:w="1100" w:type="dxa"/>
            <w:tcBorders>
              <w:top w:val="single" w:color="000000" w:sz="4" w:space="0"/>
              <w:left w:val="single" w:color="000000" w:sz="4" w:space="0"/>
              <w:bottom w:val="single" w:color="000000" w:sz="4" w:space="0"/>
              <w:right w:val="single" w:color="000000" w:sz="4" w:space="0"/>
            </w:tcBorders>
            <w:noWrap w:val="0"/>
            <w:vAlign w:val="center"/>
          </w:tcPr>
          <w:p w14:paraId="67A805B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2.00</w:t>
            </w:r>
          </w:p>
        </w:tc>
        <w:tc>
          <w:tcPr>
            <w:tcW w:w="1857" w:type="dxa"/>
            <w:tcBorders>
              <w:top w:val="single" w:color="000000" w:sz="4" w:space="0"/>
              <w:left w:val="single" w:color="000000" w:sz="4" w:space="0"/>
              <w:bottom w:val="single" w:color="000000" w:sz="4" w:space="0"/>
              <w:right w:val="single" w:color="000000" w:sz="4" w:space="0"/>
            </w:tcBorders>
            <w:noWrap w:val="0"/>
            <w:vAlign w:val="center"/>
          </w:tcPr>
          <w:p w14:paraId="0657C550">
            <w:pPr>
              <w:jc w:val="center"/>
              <w:rPr>
                <w:rFonts w:hint="eastAsia" w:ascii="宋体" w:hAnsi="宋体" w:eastAsia="宋体" w:cs="宋体"/>
                <w:i w:val="0"/>
                <w:iCs w:val="0"/>
                <w:color w:val="000000"/>
                <w:sz w:val="21"/>
                <w:szCs w:val="21"/>
                <w:u w:val="none"/>
              </w:rPr>
            </w:pPr>
          </w:p>
        </w:tc>
        <w:tc>
          <w:tcPr>
            <w:tcW w:w="2000" w:type="dxa"/>
            <w:tcBorders>
              <w:top w:val="single" w:color="000000" w:sz="4" w:space="0"/>
              <w:left w:val="single" w:color="000000" w:sz="4" w:space="0"/>
              <w:bottom w:val="single" w:color="000000" w:sz="4" w:space="0"/>
              <w:right w:val="single" w:color="000000" w:sz="4" w:space="0"/>
            </w:tcBorders>
            <w:noWrap w:val="0"/>
            <w:vAlign w:val="center"/>
          </w:tcPr>
          <w:p w14:paraId="6BDD8C0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1500.00</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14:paraId="4226C38E">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p>
        </w:tc>
        <w:tc>
          <w:tcPr>
            <w:tcW w:w="1541" w:type="dxa"/>
            <w:tcBorders>
              <w:top w:val="single" w:color="000000" w:sz="4" w:space="0"/>
              <w:left w:val="single" w:color="000000" w:sz="4" w:space="0"/>
              <w:bottom w:val="single" w:color="000000" w:sz="4" w:space="0"/>
              <w:right w:val="single" w:color="000000" w:sz="4" w:space="0"/>
            </w:tcBorders>
            <w:noWrap w:val="0"/>
            <w:vAlign w:val="center"/>
          </w:tcPr>
          <w:p w14:paraId="34CCD6F6">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p>
        </w:tc>
        <w:tc>
          <w:tcPr>
            <w:tcW w:w="1114" w:type="dxa"/>
            <w:tcBorders>
              <w:top w:val="single" w:color="000000" w:sz="4" w:space="0"/>
              <w:left w:val="single" w:color="000000" w:sz="4" w:space="0"/>
              <w:bottom w:val="single" w:color="000000" w:sz="4" w:space="0"/>
              <w:right w:val="single" w:color="000000" w:sz="4" w:space="0"/>
            </w:tcBorders>
            <w:noWrap w:val="0"/>
            <w:vAlign w:val="center"/>
          </w:tcPr>
          <w:p w14:paraId="15DEADFB">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p>
        </w:tc>
      </w:tr>
      <w:tr w14:paraId="665D6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13816" w:type="dxa"/>
            <w:gridSpan w:val="11"/>
            <w:tcBorders>
              <w:top w:val="single" w:color="000000" w:sz="4" w:space="0"/>
              <w:left w:val="single" w:color="000000" w:sz="4" w:space="0"/>
              <w:bottom w:val="single" w:color="000000" w:sz="4" w:space="0"/>
              <w:right w:val="single" w:color="000000" w:sz="4" w:space="0"/>
            </w:tcBorders>
            <w:noWrap w:val="0"/>
            <w:vAlign w:val="center"/>
          </w:tcPr>
          <w:p w14:paraId="4D8B15B4">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Theme="minorEastAsia" w:hAnsiTheme="minorEastAsia" w:eastAsiaTheme="minorEastAsia" w:cstheme="minorEastAsia"/>
                <w:sz w:val="21"/>
                <w:szCs w:val="22"/>
                <w:lang w:val="en-US" w:eastAsia="zh-CN"/>
              </w:rPr>
              <w:t>发掘费合计：（大写）                                      （小写）¥</w:t>
            </w:r>
          </w:p>
        </w:tc>
      </w:tr>
    </w:tbl>
    <w:p w14:paraId="573A8620">
      <w:pPr>
        <w:adjustRightInd w:val="0"/>
        <w:snapToGrid w:val="0"/>
        <w:spacing w:line="360" w:lineRule="auto"/>
        <w:ind w:left="-88" w:leftChars="-42" w:firstLine="840" w:firstLineChars="400"/>
        <w:rPr>
          <w:rFonts w:hint="eastAsia" w:ascii="宋体" w:hAnsi="宋体" w:eastAsia="宋体"/>
          <w:szCs w:val="21"/>
          <w:lang w:eastAsia="zh-CN"/>
        </w:rPr>
      </w:pPr>
    </w:p>
    <w:p w14:paraId="22F93E74">
      <w:pPr>
        <w:adjustRightInd w:val="0"/>
        <w:snapToGrid w:val="0"/>
        <w:spacing w:line="360" w:lineRule="auto"/>
        <w:ind w:firstLine="210" w:firstLineChars="100"/>
        <w:rPr>
          <w:rFonts w:hint="eastAsia" w:ascii="宋体" w:hAnsi="宋体" w:eastAsia="宋体"/>
          <w:szCs w:val="21"/>
          <w:lang w:eastAsia="zh-CN"/>
        </w:rPr>
      </w:pPr>
      <w:r>
        <w:rPr>
          <w:rFonts w:hint="eastAsia" w:ascii="宋体" w:hAnsi="宋体" w:eastAsia="宋体"/>
          <w:szCs w:val="21"/>
          <w:lang w:eastAsia="zh-CN"/>
        </w:rPr>
        <w:t>注：1、该预算根据国家文物局（90）文物字第248号、《关于调整房屋建筑和市政基础设施工程工程量清单计价综合人工单价的通知陕建发〔2015〕319号》标准的定额预算。</w:t>
      </w:r>
    </w:p>
    <w:p w14:paraId="02932E34">
      <w:pPr>
        <w:adjustRightInd w:val="0"/>
        <w:snapToGrid w:val="0"/>
        <w:spacing w:line="360" w:lineRule="auto"/>
        <w:ind w:firstLine="630" w:firstLineChars="300"/>
        <w:rPr>
          <w:rFonts w:hint="eastAsia" w:ascii="宋体" w:hAnsi="宋体" w:eastAsia="宋体"/>
          <w:szCs w:val="21"/>
          <w:lang w:eastAsia="zh-CN"/>
        </w:rPr>
      </w:pPr>
      <w:r>
        <w:rPr>
          <w:rFonts w:hint="eastAsia" w:ascii="宋体" w:hAnsi="宋体" w:eastAsia="宋体"/>
          <w:szCs w:val="21"/>
          <w:lang w:eastAsia="zh-CN"/>
        </w:rPr>
        <w:t>2、我院签订考古发掘费。安全保卫费、支护加固费、民工劳务费三项由建设单位自行委托。</w:t>
      </w:r>
    </w:p>
    <w:p w14:paraId="1CC28327">
      <w:pPr>
        <w:adjustRightInd w:val="0"/>
        <w:snapToGrid w:val="0"/>
        <w:spacing w:line="360" w:lineRule="auto"/>
        <w:ind w:firstLine="630" w:firstLineChars="300"/>
        <w:rPr>
          <w:rFonts w:hint="eastAsia" w:ascii="宋体" w:hAnsi="宋体" w:eastAsia="宋体"/>
          <w:szCs w:val="21"/>
          <w:lang w:eastAsia="zh-CN"/>
        </w:rPr>
      </w:pPr>
      <w:r>
        <w:rPr>
          <w:rFonts w:hint="eastAsia" w:ascii="宋体" w:hAnsi="宋体" w:eastAsia="宋体"/>
          <w:szCs w:val="21"/>
          <w:lang w:eastAsia="zh-CN"/>
        </w:rPr>
        <w:t>3、为了考古发掘的科学性、专业性、安全性，墓室长度两侧各扩方</w:t>
      </w:r>
      <w:bookmarkStart w:id="2" w:name="_GoBack"/>
      <w:bookmarkEnd w:id="2"/>
      <w:r>
        <w:rPr>
          <w:rFonts w:hint="eastAsia" w:ascii="宋体" w:hAnsi="宋体" w:eastAsia="宋体"/>
          <w:szCs w:val="21"/>
          <w:lang w:eastAsia="zh-CN"/>
        </w:rPr>
        <w:t>0.5米，宽度一侧扩方1.0米</w:t>
      </w:r>
      <w:r>
        <w:rPr>
          <w:rFonts w:hint="eastAsia" w:ascii="宋体" w:hAnsi="宋体"/>
          <w:szCs w:val="21"/>
          <w:lang w:eastAsia="zh-CN"/>
        </w:rPr>
        <w:t>。</w:t>
      </w:r>
    </w:p>
    <w:p w14:paraId="4A64A51F">
      <w:pPr>
        <w:adjustRightInd w:val="0"/>
        <w:snapToGrid w:val="0"/>
        <w:spacing w:line="360" w:lineRule="auto"/>
        <w:ind w:firstLine="630" w:firstLineChars="300"/>
        <w:rPr>
          <w:rFonts w:hint="eastAsia" w:ascii="宋体" w:hAnsi="宋体" w:eastAsia="宋体"/>
          <w:szCs w:val="21"/>
          <w:lang w:eastAsia="zh-CN"/>
        </w:rPr>
      </w:pPr>
      <w:r>
        <w:rPr>
          <w:rFonts w:hint="eastAsia" w:ascii="宋体" w:hAnsi="宋体" w:eastAsia="宋体"/>
          <w:szCs w:val="21"/>
          <w:lang w:eastAsia="zh-CN"/>
        </w:rPr>
        <w:t>4、根据国家文物局（90）文物字第248号，第二十六条 列支安全加固费，定额标准不得超过发掘费总额的5％。</w:t>
      </w:r>
    </w:p>
    <w:p w14:paraId="0FF1C491">
      <w:pPr>
        <w:adjustRightInd w:val="0"/>
        <w:snapToGrid w:val="0"/>
        <w:spacing w:line="360" w:lineRule="auto"/>
        <w:ind w:firstLine="630" w:firstLineChars="300"/>
        <w:rPr>
          <w:rFonts w:hint="eastAsia" w:ascii="宋体" w:hAnsi="宋体" w:eastAsia="宋体"/>
          <w:szCs w:val="21"/>
          <w:lang w:eastAsia="zh-CN"/>
        </w:rPr>
      </w:pPr>
    </w:p>
    <w:p w14:paraId="7A108EE4">
      <w:pPr>
        <w:adjustRightInd w:val="0"/>
        <w:snapToGrid w:val="0"/>
        <w:spacing w:line="480" w:lineRule="auto"/>
        <w:ind w:firstLine="630" w:firstLineChars="300"/>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（盖单位章）</w:t>
      </w:r>
    </w:p>
    <w:p w14:paraId="7D710034">
      <w:pPr>
        <w:adjustRightInd w:val="0"/>
        <w:snapToGrid w:val="0"/>
        <w:spacing w:line="480" w:lineRule="auto"/>
        <w:ind w:firstLine="630" w:firstLineChars="300"/>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val="en-US" w:eastAsia="zh-CN"/>
        </w:rPr>
        <w:t>签字或盖章</w:t>
      </w:r>
      <w:r>
        <w:rPr>
          <w:rFonts w:hint="eastAsia" w:ascii="宋体" w:hAnsi="宋体"/>
          <w:color w:val="000000"/>
          <w:szCs w:val="21"/>
        </w:rPr>
        <w:t>）</w:t>
      </w:r>
    </w:p>
    <w:p w14:paraId="45041044">
      <w:pPr>
        <w:adjustRightInd w:val="0"/>
        <w:snapToGrid w:val="0"/>
        <w:spacing w:line="480" w:lineRule="auto"/>
        <w:ind w:firstLine="630" w:firstLineChars="300"/>
      </w:pPr>
      <w:r>
        <w:rPr>
          <w:rFonts w:hint="eastAsia" w:ascii="宋体" w:hAnsi="宋体"/>
          <w:color w:val="000000"/>
          <w:szCs w:val="21"/>
        </w:rPr>
        <w:t>日  期：</w:t>
      </w:r>
      <w:bookmarkEnd w:id="0"/>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bookmarkEnd w:id="1"/>
    </w:p>
    <w:sectPr>
      <w:pgSz w:w="16838" w:h="11906" w:orient="landscape"/>
      <w:pgMar w:top="1633" w:right="1440" w:bottom="1633"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95D708A"/>
    <w:rsid w:val="0DC23DA7"/>
    <w:rsid w:val="135D5FE4"/>
    <w:rsid w:val="19213322"/>
    <w:rsid w:val="219757FB"/>
    <w:rsid w:val="25172C30"/>
    <w:rsid w:val="35B0513B"/>
    <w:rsid w:val="369D1D37"/>
    <w:rsid w:val="3AEF7F72"/>
    <w:rsid w:val="3C4340D1"/>
    <w:rsid w:val="45AC3456"/>
    <w:rsid w:val="4664101B"/>
    <w:rsid w:val="526B6E10"/>
    <w:rsid w:val="55654C60"/>
    <w:rsid w:val="6978741F"/>
    <w:rsid w:val="6E575BC8"/>
    <w:rsid w:val="706A238E"/>
    <w:rsid w:val="7B9B0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next w:val="1"/>
    <w:qFormat/>
    <w:uiPriority w:val="0"/>
    <w:rPr>
      <w:b/>
      <w:sz w:val="28"/>
    </w:r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customStyle="1" w:styleId="9">
    <w:name w:val="font51"/>
    <w:basedOn w:val="8"/>
    <w:qFormat/>
    <w:uiPriority w:val="0"/>
    <w:rPr>
      <w:rFonts w:hint="eastAsia" w:ascii="宋体" w:hAnsi="宋体" w:eastAsia="宋体" w:cs="宋体"/>
      <w:b/>
      <w:bCs/>
      <w:color w:val="000000"/>
      <w:sz w:val="22"/>
      <w:szCs w:val="22"/>
      <w:u w:val="none"/>
    </w:rPr>
  </w:style>
  <w:style w:type="character" w:customStyle="1" w:styleId="10">
    <w:name w:val="font41"/>
    <w:basedOn w:val="8"/>
    <w:qFormat/>
    <w:uiPriority w:val="0"/>
    <w:rPr>
      <w:rFonts w:hint="default" w:ascii="Times New Roman" w:hAnsi="Times New Roman" w:cs="Times New Roman"/>
      <w:b/>
      <w:bCs/>
      <w:color w:val="000000"/>
      <w:sz w:val="22"/>
      <w:szCs w:val="22"/>
      <w:u w:val="none"/>
    </w:rPr>
  </w:style>
  <w:style w:type="character" w:customStyle="1" w:styleId="11">
    <w:name w:val="font61"/>
    <w:basedOn w:val="8"/>
    <w:qFormat/>
    <w:uiPriority w:val="0"/>
    <w:rPr>
      <w:rFonts w:hint="eastAsia" w:ascii="宋体" w:hAnsi="宋体" w:eastAsia="宋体" w:cs="宋体"/>
      <w:b/>
      <w:bCs/>
      <w:color w:val="000000"/>
      <w:sz w:val="16"/>
      <w:szCs w:val="16"/>
      <w:u w:val="none"/>
    </w:rPr>
  </w:style>
  <w:style w:type="character" w:customStyle="1" w:styleId="12">
    <w:name w:val="font71"/>
    <w:basedOn w:val="8"/>
    <w:qFormat/>
    <w:uiPriority w:val="0"/>
    <w:rPr>
      <w:rFonts w:hint="eastAsia" w:ascii="宋体" w:hAnsi="宋体" w:eastAsia="宋体" w:cs="宋体"/>
      <w:color w:val="000000"/>
      <w:sz w:val="16"/>
      <w:szCs w:val="16"/>
      <w:u w:val="none"/>
    </w:rPr>
  </w:style>
  <w:style w:type="character" w:customStyle="1" w:styleId="13">
    <w:name w:val="font81"/>
    <w:basedOn w:val="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322</Words>
  <Characters>355</Characters>
  <Lines>0</Lines>
  <Paragraphs>0</Paragraphs>
  <TotalTime>0</TotalTime>
  <ScaleCrop>false</ScaleCrop>
  <LinksUpToDate>false</LinksUpToDate>
  <CharactersWithSpaces>436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cp:lastPrinted>2024-08-27T05:28:00Z</cp:lastPrinted>
  <dcterms:modified xsi:type="dcterms:W3CDTF">2024-12-02T06:21:39Z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179661197AC44B13A40D837E68189358_12</vt:lpwstr>
  </property>
</Properties>
</file>