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一、供应商基本资格条件证明材料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2"/>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bookmarkStart w:id="0" w:name="_GoBack"/>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bookmarkEnd w:id="0"/>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5"/>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5"/>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5"/>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5"/>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5"/>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4"/>
        <w:spacing w:before="120" w:beforeLines="50"/>
        <w:ind w:firstLine="0"/>
        <w:rPr>
          <w:rFonts w:hint="eastAsia" w:ascii="宋体" w:hAnsi="宋体"/>
          <w:b/>
          <w:sz w:val="36"/>
          <w:szCs w:val="36"/>
        </w:rPr>
      </w:pPr>
    </w:p>
    <w:p w14:paraId="52179088">
      <w:pPr>
        <w:pStyle w:val="4"/>
        <w:spacing w:before="120" w:beforeLines="50"/>
        <w:ind w:firstLine="0"/>
        <w:rPr>
          <w:rFonts w:hint="eastAsia" w:ascii="宋体" w:hAnsi="宋体"/>
          <w:b/>
          <w:sz w:val="36"/>
          <w:szCs w:val="36"/>
        </w:rPr>
      </w:pPr>
    </w:p>
    <w:p w14:paraId="08EC2615">
      <w:pPr>
        <w:pStyle w:val="4"/>
        <w:spacing w:before="120" w:beforeLines="50"/>
        <w:ind w:firstLine="0"/>
        <w:rPr>
          <w:rFonts w:hint="eastAsia" w:ascii="宋体" w:hAnsi="宋体"/>
          <w:b/>
          <w:sz w:val="36"/>
          <w:szCs w:val="36"/>
        </w:rPr>
      </w:pPr>
    </w:p>
    <w:p w14:paraId="15B3A589">
      <w:pPr>
        <w:pStyle w:val="4"/>
        <w:spacing w:before="120" w:beforeLines="50"/>
        <w:ind w:firstLine="0"/>
        <w:rPr>
          <w:rFonts w:hint="eastAsia" w:ascii="宋体" w:hAnsi="宋体"/>
          <w:b/>
          <w:sz w:val="36"/>
          <w:szCs w:val="36"/>
        </w:rPr>
      </w:pPr>
    </w:p>
    <w:p w14:paraId="54310306">
      <w:pPr>
        <w:pStyle w:val="4"/>
        <w:spacing w:before="120" w:beforeLines="50"/>
        <w:ind w:firstLine="0"/>
        <w:rPr>
          <w:rFonts w:hint="eastAsia" w:ascii="宋体" w:hAnsi="宋体"/>
          <w:b/>
          <w:sz w:val="36"/>
          <w:szCs w:val="36"/>
        </w:rPr>
      </w:pPr>
    </w:p>
    <w:p w14:paraId="448EFC76">
      <w:pPr>
        <w:pStyle w:val="4"/>
        <w:spacing w:before="120" w:beforeLines="50"/>
        <w:ind w:firstLine="0"/>
        <w:rPr>
          <w:rFonts w:hint="eastAsia" w:ascii="宋体" w:hAnsi="宋体"/>
          <w:b/>
          <w:sz w:val="36"/>
          <w:szCs w:val="36"/>
        </w:rPr>
      </w:pPr>
    </w:p>
    <w:p w14:paraId="56831B1D">
      <w:pPr>
        <w:pStyle w:val="4"/>
        <w:spacing w:before="120" w:beforeLines="50"/>
        <w:ind w:firstLine="0"/>
        <w:rPr>
          <w:rFonts w:hint="eastAsia" w:ascii="宋体" w:hAnsi="宋体"/>
          <w:b/>
          <w:sz w:val="36"/>
          <w:szCs w:val="36"/>
        </w:rPr>
      </w:pPr>
    </w:p>
    <w:p w14:paraId="12488264">
      <w:pPr>
        <w:pStyle w:val="4"/>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提供2023年度经审计的财务报告（包括“四表一注”即《资产负债表》《利润表》《现金流量表》《所有者权益变动表》及其附注）或者提供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BA9A916">
      <w:pPr>
        <w:adjustRightInd w:val="0"/>
        <w:snapToGrid w:val="0"/>
        <w:spacing w:line="360" w:lineRule="auto"/>
        <w:ind w:firstLine="420" w:firstLineChars="200"/>
        <w:jc w:val="left"/>
        <w:rPr>
          <w:rFonts w:hint="eastAsia" w:ascii="宋体" w:hAnsi="宋体" w:eastAsia="宋体" w:cs="宋体"/>
          <w:szCs w:val="21"/>
          <w:lang w:eastAsia="zh-CN"/>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pStyle w:val="5"/>
        <w:adjustRightInd w:val="0"/>
        <w:snapToGrid w:val="0"/>
        <w:spacing w:line="360" w:lineRule="auto"/>
        <w:rPr>
          <w:rFonts w:hint="eastAsia" w:hAnsi="宋体"/>
        </w:rPr>
      </w:pP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5"/>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4"/>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5"/>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4"/>
        <w:ind w:firstLine="0"/>
        <w:rPr>
          <w:rFonts w:hint="eastAsia" w:ascii="宋体" w:hAnsi="宋体"/>
          <w:b/>
          <w:sz w:val="28"/>
          <w:szCs w:val="28"/>
        </w:rPr>
      </w:pPr>
    </w:p>
    <w:p w14:paraId="6C18C8F3">
      <w:pPr>
        <w:pStyle w:val="4"/>
        <w:ind w:firstLine="0"/>
        <w:rPr>
          <w:rFonts w:hint="eastAsia" w:ascii="宋体" w:hAnsi="宋体"/>
          <w:b/>
          <w:sz w:val="28"/>
          <w:szCs w:val="28"/>
        </w:rPr>
      </w:pPr>
    </w:p>
    <w:p w14:paraId="10C972EA">
      <w:pPr>
        <w:pStyle w:val="4"/>
        <w:ind w:firstLine="0"/>
        <w:rPr>
          <w:rFonts w:hint="eastAsia" w:ascii="宋体" w:hAnsi="宋体"/>
          <w:b/>
          <w:sz w:val="28"/>
          <w:szCs w:val="28"/>
        </w:rPr>
      </w:pPr>
    </w:p>
    <w:p w14:paraId="5ABCBF0D">
      <w:pPr>
        <w:pStyle w:val="4"/>
        <w:ind w:firstLine="0"/>
        <w:rPr>
          <w:rFonts w:hint="eastAsia" w:ascii="宋体" w:hAnsi="宋体"/>
          <w:b/>
          <w:sz w:val="28"/>
          <w:szCs w:val="28"/>
        </w:rPr>
      </w:pPr>
    </w:p>
    <w:p w14:paraId="152EC61B">
      <w:pPr>
        <w:pStyle w:val="4"/>
        <w:ind w:firstLine="0"/>
        <w:rPr>
          <w:rFonts w:hint="eastAsia" w:ascii="宋体" w:hAnsi="宋体"/>
          <w:b/>
          <w:sz w:val="28"/>
          <w:szCs w:val="28"/>
        </w:rPr>
      </w:pPr>
    </w:p>
    <w:p w14:paraId="08B4AFB9">
      <w:pPr>
        <w:pStyle w:val="4"/>
        <w:ind w:firstLine="0"/>
        <w:rPr>
          <w:rFonts w:hint="eastAsia" w:ascii="宋体" w:hAnsi="宋体"/>
          <w:b/>
          <w:sz w:val="28"/>
          <w:szCs w:val="28"/>
        </w:rPr>
      </w:pPr>
    </w:p>
    <w:p w14:paraId="5F1DD784">
      <w:pPr>
        <w:pStyle w:val="4"/>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3"/>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4"/>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4"/>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4"/>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4"/>
        <w:spacing w:line="360" w:lineRule="auto"/>
        <w:ind w:firstLine="573"/>
        <w:rPr>
          <w:rFonts w:ascii="宋体" w:hAnsi="宋体"/>
          <w:szCs w:val="21"/>
        </w:rPr>
      </w:pPr>
    </w:p>
    <w:p w14:paraId="78D2D921">
      <w:pPr>
        <w:pStyle w:val="4"/>
        <w:spacing w:line="360" w:lineRule="auto"/>
        <w:ind w:firstLine="573"/>
        <w:rPr>
          <w:rFonts w:ascii="宋体" w:hAnsi="宋体"/>
          <w:szCs w:val="21"/>
        </w:rPr>
      </w:pPr>
    </w:p>
    <w:p w14:paraId="2A9940A0">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4"/>
        <w:spacing w:line="360" w:lineRule="auto"/>
        <w:ind w:firstLine="573"/>
        <w:rPr>
          <w:rFonts w:hint="eastAsia" w:ascii="宋体" w:hAnsi="宋体"/>
          <w:szCs w:val="21"/>
        </w:rPr>
      </w:pPr>
    </w:p>
    <w:p w14:paraId="7C9B3F15">
      <w:pPr>
        <w:pStyle w:val="4"/>
        <w:spacing w:line="360" w:lineRule="auto"/>
        <w:ind w:firstLine="573"/>
        <w:rPr>
          <w:rFonts w:hint="eastAsia" w:ascii="宋体" w:hAnsi="宋体"/>
          <w:szCs w:val="21"/>
        </w:rPr>
      </w:pPr>
    </w:p>
    <w:p w14:paraId="0A8E5A52">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4"/>
        <w:spacing w:line="360" w:lineRule="auto"/>
        <w:ind w:firstLine="573"/>
        <w:rPr>
          <w:rFonts w:hint="eastAsia" w:ascii="宋体" w:hAnsi="宋体"/>
          <w:szCs w:val="21"/>
        </w:rPr>
      </w:pPr>
    </w:p>
    <w:p w14:paraId="469CF4A4">
      <w:pPr>
        <w:pStyle w:val="4"/>
        <w:spacing w:line="360" w:lineRule="auto"/>
        <w:ind w:firstLine="573"/>
        <w:rPr>
          <w:rFonts w:hint="eastAsia" w:ascii="宋体" w:hAnsi="宋体"/>
          <w:szCs w:val="21"/>
        </w:rPr>
      </w:pPr>
    </w:p>
    <w:p w14:paraId="7DA00128">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4"/>
        <w:spacing w:line="360" w:lineRule="auto"/>
        <w:ind w:firstLine="573"/>
        <w:rPr>
          <w:rFonts w:hint="eastAsia" w:ascii="宋体" w:hAnsi="宋体"/>
          <w:szCs w:val="21"/>
        </w:rPr>
      </w:pPr>
    </w:p>
    <w:p w14:paraId="542CAB08">
      <w:pPr>
        <w:pStyle w:val="4"/>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5"/>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5"/>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4"/>
        <w:spacing w:before="120" w:beforeLines="50"/>
        <w:ind w:firstLine="0"/>
        <w:rPr>
          <w:rFonts w:hint="eastAsia" w:ascii="宋体" w:hAnsi="宋体"/>
          <w:b/>
          <w:sz w:val="36"/>
          <w:szCs w:val="36"/>
        </w:rPr>
      </w:pPr>
    </w:p>
    <w:p w14:paraId="259CB282">
      <w:pPr>
        <w:pStyle w:val="4"/>
        <w:spacing w:before="120" w:beforeLines="50"/>
        <w:ind w:firstLine="0"/>
        <w:rPr>
          <w:rFonts w:hint="eastAsia" w:ascii="宋体" w:hAnsi="宋体"/>
          <w:b/>
          <w:sz w:val="36"/>
          <w:szCs w:val="36"/>
        </w:rPr>
      </w:pPr>
    </w:p>
    <w:p w14:paraId="0030E0EA">
      <w:pPr>
        <w:pStyle w:val="4"/>
        <w:spacing w:before="120" w:beforeLines="50"/>
        <w:ind w:firstLine="0"/>
        <w:rPr>
          <w:rFonts w:hint="eastAsia" w:ascii="宋体" w:hAnsi="宋体"/>
          <w:b/>
          <w:sz w:val="36"/>
          <w:szCs w:val="36"/>
        </w:rPr>
      </w:pPr>
    </w:p>
    <w:p w14:paraId="712E6F91">
      <w:pPr>
        <w:pStyle w:val="4"/>
        <w:spacing w:before="120" w:beforeLines="50"/>
        <w:ind w:firstLine="0"/>
        <w:rPr>
          <w:rFonts w:hint="eastAsia" w:ascii="宋体" w:hAnsi="宋体"/>
          <w:b/>
          <w:sz w:val="36"/>
          <w:szCs w:val="36"/>
        </w:rPr>
      </w:pPr>
    </w:p>
    <w:p w14:paraId="73CF0BBD">
      <w:pPr>
        <w:pStyle w:val="4"/>
        <w:spacing w:before="120" w:beforeLines="50"/>
        <w:ind w:firstLine="0"/>
        <w:rPr>
          <w:rFonts w:hint="eastAsia" w:ascii="宋体" w:hAnsi="宋体"/>
          <w:b/>
          <w:sz w:val="36"/>
          <w:szCs w:val="36"/>
        </w:rPr>
      </w:pPr>
    </w:p>
    <w:p w14:paraId="7BBCFA32">
      <w:pPr>
        <w:pStyle w:val="4"/>
        <w:spacing w:before="120" w:beforeLines="50"/>
        <w:ind w:firstLine="0"/>
        <w:rPr>
          <w:rFonts w:hint="eastAsia" w:ascii="宋体" w:hAnsi="宋体"/>
          <w:b/>
          <w:sz w:val="36"/>
          <w:szCs w:val="36"/>
        </w:rPr>
      </w:pPr>
    </w:p>
    <w:p w14:paraId="5572A816">
      <w:pPr>
        <w:pStyle w:val="4"/>
        <w:spacing w:before="120" w:beforeLines="50"/>
        <w:ind w:firstLine="0"/>
        <w:rPr>
          <w:rFonts w:hint="eastAsia" w:ascii="宋体" w:hAnsi="宋体"/>
          <w:b/>
          <w:sz w:val="36"/>
          <w:szCs w:val="36"/>
        </w:rPr>
      </w:pPr>
    </w:p>
    <w:p w14:paraId="2FEA3F46">
      <w:pPr>
        <w:pStyle w:val="4"/>
        <w:spacing w:before="120" w:beforeLines="50"/>
        <w:ind w:firstLine="0"/>
        <w:rPr>
          <w:rFonts w:hint="eastAsia" w:ascii="宋体" w:hAnsi="宋体"/>
          <w:b/>
          <w:sz w:val="36"/>
          <w:szCs w:val="36"/>
        </w:rPr>
      </w:pPr>
    </w:p>
    <w:p w14:paraId="2726D1B2">
      <w:pPr>
        <w:pStyle w:val="4"/>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3"/>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4"/>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4"/>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4"/>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4"/>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4"/>
        <w:spacing w:line="360" w:lineRule="auto"/>
        <w:ind w:firstLine="573"/>
        <w:rPr>
          <w:rFonts w:ascii="宋体" w:hAnsi="宋体"/>
          <w:szCs w:val="21"/>
        </w:rPr>
      </w:pPr>
    </w:p>
    <w:p w14:paraId="6A913D34">
      <w:pPr>
        <w:pStyle w:val="4"/>
        <w:spacing w:line="360" w:lineRule="auto"/>
        <w:ind w:firstLine="573"/>
        <w:rPr>
          <w:rFonts w:ascii="宋体" w:hAnsi="宋体"/>
          <w:szCs w:val="21"/>
        </w:rPr>
      </w:pPr>
    </w:p>
    <w:p w14:paraId="19D24806">
      <w:pPr>
        <w:pStyle w:val="4"/>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4"/>
        <w:spacing w:line="360" w:lineRule="auto"/>
        <w:ind w:firstLine="573"/>
        <w:rPr>
          <w:rFonts w:hint="eastAsia" w:ascii="宋体" w:hAnsi="宋体"/>
          <w:szCs w:val="21"/>
        </w:rPr>
      </w:pPr>
    </w:p>
    <w:p w14:paraId="5D6190ED">
      <w:pPr>
        <w:pStyle w:val="4"/>
        <w:spacing w:line="360" w:lineRule="auto"/>
        <w:ind w:firstLine="573"/>
        <w:rPr>
          <w:rFonts w:hint="eastAsia" w:ascii="宋体" w:hAnsi="宋体"/>
          <w:szCs w:val="21"/>
        </w:rPr>
      </w:pPr>
    </w:p>
    <w:p w14:paraId="3968BB16">
      <w:pPr>
        <w:pStyle w:val="4"/>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4"/>
        <w:spacing w:line="360" w:lineRule="auto"/>
        <w:ind w:firstLine="573"/>
        <w:rPr>
          <w:rFonts w:hint="eastAsia" w:ascii="宋体" w:hAnsi="宋体"/>
          <w:szCs w:val="21"/>
        </w:rPr>
      </w:pPr>
    </w:p>
    <w:p w14:paraId="2170D735">
      <w:pPr>
        <w:pStyle w:val="4"/>
        <w:spacing w:line="360" w:lineRule="auto"/>
        <w:ind w:firstLine="573"/>
        <w:rPr>
          <w:rFonts w:hint="eastAsia" w:ascii="宋体" w:hAnsi="宋体"/>
          <w:szCs w:val="21"/>
        </w:rPr>
      </w:pPr>
    </w:p>
    <w:p w14:paraId="7A6F8782">
      <w:pPr>
        <w:pStyle w:val="4"/>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4"/>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4"/>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具备履行合同所必需的设备和专业技术承诺书</w:t>
      </w:r>
    </w:p>
    <w:p w14:paraId="5A30A63E">
      <w:pPr>
        <w:pStyle w:val="4"/>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磋商</w:t>
      </w:r>
      <w:r>
        <w:rPr>
          <w:rFonts w:hint="eastAsia"/>
          <w:szCs w:val="21"/>
        </w:rPr>
        <w:t>事宜，我公司完全理解</w:t>
      </w:r>
      <w:r>
        <w:rPr>
          <w:rFonts w:hint="eastAsia"/>
          <w:szCs w:val="21"/>
          <w:lang w:val="en-US" w:eastAsia="zh-CN"/>
        </w:rPr>
        <w:t>磋商</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4"/>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4"/>
        <w:ind w:firstLine="0"/>
        <w:jc w:val="center"/>
        <w:rPr>
          <w:rFonts w:hint="eastAsia" w:ascii="仿宋_GB2312" w:eastAsia="仿宋_GB2312"/>
          <w:b/>
          <w:sz w:val="36"/>
          <w:szCs w:val="36"/>
        </w:rPr>
      </w:pPr>
    </w:p>
    <w:p w14:paraId="45AD45DF">
      <w:pPr>
        <w:pStyle w:val="4"/>
        <w:ind w:firstLine="0"/>
        <w:jc w:val="center"/>
        <w:rPr>
          <w:rFonts w:hint="eastAsia" w:ascii="仿宋_GB2312" w:eastAsia="仿宋_GB2312"/>
          <w:b/>
          <w:sz w:val="36"/>
          <w:szCs w:val="36"/>
        </w:rPr>
      </w:pPr>
    </w:p>
    <w:p w14:paraId="70598812">
      <w:pPr>
        <w:pStyle w:val="4"/>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4"/>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4"/>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4"/>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4"/>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4"/>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4"/>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4"/>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4"/>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4"/>
        <w:spacing w:line="480" w:lineRule="auto"/>
        <w:ind w:firstLine="570"/>
        <w:rPr>
          <w:rFonts w:hint="eastAsia" w:ascii="宋体" w:hAnsi="宋体"/>
          <w:szCs w:val="21"/>
        </w:rPr>
      </w:pPr>
    </w:p>
    <w:p w14:paraId="4E51E573">
      <w:pPr>
        <w:pStyle w:val="4"/>
        <w:spacing w:line="480" w:lineRule="auto"/>
        <w:ind w:firstLine="570"/>
        <w:rPr>
          <w:rFonts w:hint="eastAsia" w:ascii="宋体" w:hAnsi="宋体"/>
          <w:szCs w:val="21"/>
        </w:rPr>
      </w:pPr>
    </w:p>
    <w:p w14:paraId="4882B2A4">
      <w:pPr>
        <w:pStyle w:val="4"/>
        <w:spacing w:line="480" w:lineRule="auto"/>
        <w:ind w:firstLine="570"/>
        <w:rPr>
          <w:rFonts w:hint="eastAsia" w:ascii="宋体" w:hAnsi="宋体"/>
          <w:szCs w:val="21"/>
        </w:rPr>
      </w:pPr>
    </w:p>
    <w:p w14:paraId="6E7FB91D">
      <w:pPr>
        <w:pStyle w:val="4"/>
        <w:spacing w:line="480" w:lineRule="auto"/>
        <w:ind w:firstLine="570"/>
        <w:rPr>
          <w:rFonts w:hint="eastAsia" w:ascii="宋体" w:hAnsi="宋体"/>
          <w:szCs w:val="21"/>
        </w:rPr>
      </w:pPr>
      <w:r>
        <w:rPr>
          <w:rFonts w:hint="eastAsia" w:ascii="宋体" w:hAnsi="宋体"/>
          <w:szCs w:val="21"/>
        </w:rPr>
        <w:t>特此声明！</w:t>
      </w:r>
    </w:p>
    <w:p w14:paraId="3976C206">
      <w:pPr>
        <w:pStyle w:val="4"/>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4"/>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4"/>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193C9FE6">
      <w:pPr>
        <w:rPr>
          <w:rFonts w:hint="eastAsia" w:ascii="黑体" w:hAnsi="宋体" w:eastAsia="黑体"/>
          <w:sz w:val="44"/>
          <w:szCs w:val="44"/>
        </w:rPr>
      </w:pPr>
      <w:r>
        <w:rPr>
          <w:rFonts w:hint="eastAsia" w:ascii="黑体" w:hAnsi="宋体" w:eastAsia="黑体"/>
          <w:sz w:val="44"/>
          <w:szCs w:val="44"/>
        </w:rPr>
        <w:br w:type="page"/>
      </w:r>
    </w:p>
    <w:p w14:paraId="64883222">
      <w:pPr>
        <w:pStyle w:val="4"/>
        <w:ind w:firstLine="0"/>
        <w:jc w:val="center"/>
        <w:rPr>
          <w:rFonts w:hint="eastAsia" w:ascii="黑体" w:hAnsi="宋体" w:eastAsia="黑体"/>
          <w:sz w:val="44"/>
          <w:szCs w:val="44"/>
        </w:rPr>
      </w:pPr>
      <w:r>
        <w:rPr>
          <w:rFonts w:hint="eastAsia" w:ascii="黑体" w:hAnsi="宋体" w:eastAsia="黑体"/>
          <w:sz w:val="44"/>
          <w:szCs w:val="44"/>
        </w:rPr>
        <w:t>二、供应商特定资格条件证明材料</w:t>
      </w:r>
    </w:p>
    <w:p w14:paraId="6ED3BFE3">
      <w:pPr>
        <w:pStyle w:val="4"/>
        <w:spacing w:before="240" w:beforeLines="100"/>
        <w:ind w:firstLine="0"/>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0</w:t>
      </w:r>
      <w:r>
        <w:rPr>
          <w:rFonts w:hint="eastAsia" w:ascii="黑体" w:hAnsi="宋体" w:eastAsia="黑体"/>
          <w:sz w:val="36"/>
          <w:szCs w:val="36"/>
        </w:rPr>
        <w:t>.行政许可证明</w:t>
      </w:r>
    </w:p>
    <w:p w14:paraId="1FB8300E">
      <w:pPr>
        <w:spacing w:before="120" w:beforeLines="50" w:line="360" w:lineRule="auto"/>
        <w:rPr>
          <w:rFonts w:hint="eastAsia" w:ascii="宋体" w:hAnsi="宋体" w:eastAsia="宋体" w:cs="Times New Roman"/>
          <w:color w:val="000000"/>
          <w:szCs w:val="21"/>
          <w:lang w:eastAsia="zh-CN"/>
        </w:rPr>
      </w:pPr>
      <w:r>
        <w:rPr>
          <w:rFonts w:hint="eastAsia" w:ascii="宋体" w:hAnsi="宋体" w:eastAsia="宋体" w:cs="Times New Roman"/>
          <w:color w:val="000000"/>
          <w:szCs w:val="21"/>
        </w:rPr>
        <w:t>说明</w:t>
      </w:r>
      <w:r>
        <w:rPr>
          <w:rFonts w:hint="eastAsia" w:ascii="宋体" w:hAnsi="宋体" w:eastAsia="宋体" w:cs="Times New Roman"/>
          <w:color w:val="000000"/>
          <w:szCs w:val="21"/>
          <w:lang w:eastAsia="zh-CN"/>
        </w:rPr>
        <w:t>：</w:t>
      </w:r>
    </w:p>
    <w:p w14:paraId="6446CFA0">
      <w:pPr>
        <w:spacing w:before="120" w:beforeLines="50" w:line="360" w:lineRule="auto"/>
        <w:ind w:firstLine="420" w:firstLineChars="200"/>
        <w:rPr>
          <w:rFonts w:hint="eastAsia" w:ascii="仿宋_GB2312" w:hAnsi="仿宋_GB2312" w:eastAsia="仿宋_GB2312"/>
          <w:b/>
          <w:bCs/>
          <w:sz w:val="36"/>
          <w:szCs w:val="36"/>
        </w:rPr>
      </w:pPr>
      <w:r>
        <w:rPr>
          <w:rFonts w:hint="eastAsia" w:ascii="宋体" w:hAnsi="宋体"/>
          <w:szCs w:val="21"/>
          <w:lang w:val="en-US" w:eastAsia="zh-CN"/>
        </w:rPr>
        <w:t>供应商</w:t>
      </w:r>
      <w:r>
        <w:rPr>
          <w:rFonts w:hint="eastAsia" w:ascii="宋体" w:hAnsi="宋体"/>
          <w:szCs w:val="21"/>
          <w:lang w:eastAsia="zh-CN"/>
        </w:rPr>
        <w:t>应具有国家文物局</w:t>
      </w:r>
      <w:r>
        <w:rPr>
          <w:rFonts w:hint="eastAsia" w:ascii="宋体" w:hAnsi="宋体"/>
          <w:szCs w:val="21"/>
          <w:highlight w:val="none"/>
          <w:lang w:eastAsia="zh-CN"/>
        </w:rPr>
        <w:t>颁发的</w:t>
      </w:r>
      <w:r>
        <w:rPr>
          <w:rFonts w:hint="eastAsia" w:ascii="宋体" w:hAnsi="宋体"/>
          <w:szCs w:val="21"/>
          <w:highlight w:val="none"/>
          <w:lang w:val="en-US" w:eastAsia="zh-CN"/>
        </w:rPr>
        <w:t>中华人民共和国</w:t>
      </w:r>
      <w:r>
        <w:rPr>
          <w:rFonts w:hint="eastAsia" w:ascii="宋体" w:hAnsi="宋体"/>
          <w:szCs w:val="21"/>
          <w:highlight w:val="none"/>
          <w:lang w:eastAsia="zh-CN"/>
        </w:rPr>
        <w:t>考古发掘资质证书，拟派项目负责人具有国家文物局颁发的考古发掘领队资格证</w:t>
      </w:r>
      <w:r>
        <w:rPr>
          <w:rFonts w:hint="eastAsia" w:ascii="宋体" w:hAnsi="宋体"/>
          <w:szCs w:val="21"/>
          <w:highlight w:val="none"/>
          <w:lang w:val="en-US" w:eastAsia="zh-CN"/>
        </w:rPr>
        <w:t>书</w:t>
      </w:r>
      <w:r>
        <w:rPr>
          <w:rFonts w:hint="eastAsia" w:ascii="宋体" w:hAnsi="宋体"/>
          <w:szCs w:val="21"/>
          <w:highlight w:val="none"/>
          <w:lang w:eastAsia="zh-CN"/>
        </w:rPr>
        <w:t>或考古发掘项目负责人资质证书或考古发掘项目负责人业务培训证书。</w:t>
      </w:r>
      <w:r>
        <w:rPr>
          <w:rFonts w:hint="eastAsia" w:ascii="宋体" w:hAnsi="宋体" w:eastAsia="宋体" w:cs="Times New Roman"/>
          <w:color w:val="000000"/>
          <w:szCs w:val="21"/>
        </w:rPr>
        <w:t>（提供证书复印件并加盖公章）。</w:t>
      </w:r>
    </w:p>
    <w:p w14:paraId="6BF21C72"/>
    <w:p w14:paraId="0D381C6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F757CEA"/>
    <w:rsid w:val="135D5FE4"/>
    <w:rsid w:val="14E834C6"/>
    <w:rsid w:val="1B9A401A"/>
    <w:rsid w:val="219757FB"/>
    <w:rsid w:val="32B51DFE"/>
    <w:rsid w:val="369D1D37"/>
    <w:rsid w:val="3B68153E"/>
    <w:rsid w:val="67BF6058"/>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4">
    <w:name w:val="Normal Indent"/>
    <w:basedOn w:val="1"/>
    <w:qFormat/>
    <w:uiPriority w:val="0"/>
    <w:pPr>
      <w:ind w:firstLine="420"/>
    </w:pPr>
    <w:rPr>
      <w:szCs w:val="20"/>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2732</Words>
  <Characters>2757</Characters>
  <Lines>0</Lines>
  <Paragraphs>0</Paragraphs>
  <TotalTime>5</TotalTime>
  <ScaleCrop>false</ScaleCrop>
  <LinksUpToDate>false</LinksUpToDate>
  <CharactersWithSpaces>3565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2024-12-02T06:28:33Z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179661197AC44B13A40D837E68189358_12</vt:lpwstr>
  </property>
</Properties>
</file>