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1F982">
      <w:pPr>
        <w:numPr>
          <w:numId w:val="0"/>
        </w:numPr>
        <w:jc w:val="center"/>
        <w:rPr>
          <w:rFonts w:hint="default" w:ascii="宋体" w:hAnsi="宋体" w:eastAsia="宋体" w:cs="宋体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资格证明材料</w:t>
      </w:r>
      <w:bookmarkStart w:id="0" w:name="_GoBack"/>
      <w:bookmarkEnd w:id="0"/>
    </w:p>
    <w:p w14:paraId="2FD9DE0B"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shd w:val="clear" w:fill="FFFFFF"/>
        </w:rPr>
        <w:t>具有依法缴纳税收的良好记录。提供缴费所属日期为投标截止时间前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shd w:val="clear" w:fill="FFFFFF"/>
        </w:rPr>
        <w:t>2个月内任一月份（投标截止时间当月不计入）的增值税（或所得税）缴费凭据或税务机关出具的完税证明/在法规范围内不需提供的应出具书面说明和证明文件。（提供加盖公章的复印件或扫描件）</w:t>
      </w:r>
    </w:p>
    <w:p w14:paraId="35B10DB4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shd w:val="clear" w:fill="FFFFFF"/>
        </w:rPr>
        <w:t>具有依法缴纳社会保障资金的良好记录。 提供缴费所属日期为投标截止时间前12个月内任一月份（投标截止时间当月不计入）的缴费凭据或社保机关出具的缴费证明/在法规范围内不需提供的应出具书面说明和证明文件。（提供加盖公章的复印件或扫描件）</w:t>
      </w:r>
    </w:p>
    <w:p w14:paraId="2C8CB391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shd w:val="clear" w:fill="FFFFFF"/>
        </w:rPr>
        <w:t>参加政府采购活动前3年内在经营活动中没有重大违法记录的书面声明。（提供加盖公章承诺书、承诺书格式自拟）</w:t>
      </w:r>
    </w:p>
    <w:p w14:paraId="070AE7DD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shd w:val="clear" w:fill="FFFFFF"/>
        </w:rPr>
        <w:t>具有履行合同所必需的设备和专业技术能力。（提供加盖公章承诺书、承诺书格式自拟）</w:t>
      </w:r>
    </w:p>
    <w:p w14:paraId="584738C3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shd w:val="clear" w:fill="FFFFFF"/>
        </w:rPr>
        <w:t>提供经审计的2023年财务报告（包括四表一注，即资产负债表、利润表、现金流量表、所有者权益变动表及其附注），且无反对意见；/或事业法人提供部门决算报告；/或在开标日期前六个月内其基本开户银行出具的资信证明（附《基本存款账户信息》或《银行开户许可证》复印件）； /或财政部门认可的政府采购专业担保机构出具的投标担保函。（提供加盖公章的复印件或扫描件）</w:t>
      </w:r>
    </w:p>
    <w:p w14:paraId="5D9A99BF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shd w:val="clear" w:fill="FFFFFF"/>
        </w:rPr>
        <w:t>提供注册登记凭证（营业执照、其他组织经营的合法凭证，自然人的提供身份证明文件）（提供加盖公章的复印件或扫描件）</w:t>
      </w:r>
    </w:p>
    <w:p w14:paraId="435FEE35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shd w:val="clear" w:fill="FFFFFF"/>
        </w:rPr>
        <w:t>7、凡本院职工及其配偶、直系亲属投资开办或在相关企业担任高管、独立董事等有重大利益关系职务的相关供应商，不得参与投标。（提供加盖公章承诺书、承诺书格式自拟）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B4B1B"/>
    <w:multiLevelType w:val="singleLevel"/>
    <w:tmpl w:val="52BB4B1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lMWFlODYzZWMzZTAyYzEyZDQwN2M1Y2E4MGViOGIifQ=="/>
  </w:docVars>
  <w:rsids>
    <w:rsidRoot w:val="00000000"/>
    <w:rsid w:val="65EE41F2"/>
    <w:rsid w:val="6F7E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624</Words>
  <Characters>629</Characters>
  <Lines>0</Lines>
  <Paragraphs>0</Paragraphs>
  <TotalTime>9</TotalTime>
  <ScaleCrop>false</ScaleCrop>
  <LinksUpToDate>false</LinksUpToDate>
  <CharactersWithSpaces>631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2024-10-10T01:34:00Z</dcterms:created>
  <dc:creator>Administrator</dc:creator>
  <cp:lastModifiedBy>Administrator</cp:lastModifiedBy>
  <dcterms:modified xsi:type="dcterms:W3CDTF">2024-12-23T02:56:36Z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AB9DC9F5E4C742888FCCFE81C372F7D2_12</vt:lpwstr>
  </property>
</Properties>
</file>