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FE26A">
      <w:pPr>
        <w:keepNext w:val="0"/>
        <w:keepLines w:val="0"/>
        <w:wordWrap/>
        <w:bidi w:val="0"/>
        <w:spacing w:line="300" w:lineRule="auto"/>
        <w:jc w:val="center"/>
        <w:rPr>
          <w:rStyle w:val="8"/>
          <w:rFonts w:hint="eastAsia" w:ascii="宋体" w:hAnsi="宋体" w:eastAsia="宋体" w:cs="宋体"/>
          <w:b/>
          <w:bCs/>
          <w:sz w:val="24"/>
          <w:szCs w:val="24"/>
          <w:highlight w:val="none"/>
        </w:rPr>
      </w:pPr>
      <w:bookmarkStart w:id="0" w:name="_Toc17922"/>
      <w:bookmarkStart w:id="1" w:name="_Toc5213"/>
      <w:r>
        <w:rPr>
          <w:rStyle w:val="8"/>
          <w:rFonts w:hint="eastAsia" w:ascii="宋体" w:hAnsi="宋体" w:eastAsia="宋体" w:cs="宋体"/>
          <w:b/>
          <w:bCs/>
          <w:sz w:val="24"/>
          <w:szCs w:val="24"/>
          <w:highlight w:val="none"/>
        </w:rPr>
        <w:t>供应商资格证明文件</w:t>
      </w:r>
    </w:p>
    <w:bookmarkEnd w:id="0"/>
    <w:bookmarkEnd w:id="1"/>
    <w:p w14:paraId="4ADDDB9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（1）基本资格条件：符合《中华人民共和国政府采购法》第二十二条的规定；</w:t>
      </w:r>
    </w:p>
    <w:p w14:paraId="3C3E1C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1、营业执照等主体资格证明文件： 提供统一社会信用代码的营业执照或其他组织经营的合法凭证或自然人的提供身份证明文件。</w:t>
      </w:r>
    </w:p>
    <w:p w14:paraId="35E982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财务状况报告：提供具有财务审计资质单位出具的2023年度财务报告或磋商前六个月内其基本账户银行出具的资信证明或财政部门认可的政府采购专业担保机构出具的担保函，以上形式的证明资料提供任何一种即可。 </w:t>
      </w:r>
    </w:p>
    <w:p w14:paraId="5A30E1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3、社保缴纳证明：提供已缴存的2024年1月1日以来任意</w:t>
      </w:r>
      <w:r>
        <w:rPr>
          <w:rFonts w:hint="eastAsia" w:ascii="宋体" w:hAnsi="宋体" w:eastAsia="宋体" w:cs="宋体"/>
          <w:sz w:val="24"/>
          <w:szCs w:val="24"/>
          <w:highlight w:val="none"/>
          <w:lang w:eastAsia="zh-CN"/>
        </w:rPr>
        <w:t>一个月</w:t>
      </w:r>
      <w:r>
        <w:rPr>
          <w:rFonts w:hint="eastAsia" w:ascii="宋体" w:hAnsi="宋体" w:eastAsia="宋体" w:cs="宋体"/>
          <w:sz w:val="24"/>
          <w:szCs w:val="24"/>
          <w:highlight w:val="none"/>
        </w:rPr>
        <w:t xml:space="preserve">的社会保障资金缴存单据或社保机构开具的社会保险参保缴费情况证明。成立时间至提交响应文件截止时间不足一个月或依法不需要缴纳社会保障资金的供应商应提供相关文件证明。 </w:t>
      </w:r>
    </w:p>
    <w:p w14:paraId="204900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4、税收缴纳证明：提供已缴纳的2024年1月1日以来任意任意</w:t>
      </w:r>
      <w:r>
        <w:rPr>
          <w:rFonts w:hint="eastAsia" w:ascii="宋体" w:hAnsi="宋体" w:eastAsia="宋体" w:cs="宋体"/>
          <w:sz w:val="24"/>
          <w:szCs w:val="24"/>
          <w:highlight w:val="none"/>
          <w:lang w:eastAsia="zh-CN"/>
        </w:rPr>
        <w:t>一个月</w:t>
      </w:r>
      <w:r>
        <w:rPr>
          <w:rFonts w:hint="eastAsia" w:ascii="宋体" w:hAnsi="宋体" w:eastAsia="宋体" w:cs="宋体"/>
          <w:sz w:val="24"/>
          <w:szCs w:val="24"/>
          <w:highlight w:val="none"/>
        </w:rPr>
        <w:t xml:space="preserve">的纳税证明或完税证明，纳税证明或完税证明上应有代收机构或税务机关的公章或业务专用章。依法免税的供应商应提供相关文件证明。 </w:t>
      </w:r>
    </w:p>
    <w:p w14:paraId="2B990C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5、书面声明：（1）出具履行合同所必需的设备和专业技术能力的书面声明；（2）出具参加本次政府采购活动的书面声明。 </w:t>
      </w:r>
    </w:p>
    <w:p w14:paraId="298ED1C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（2）特定资格条件： </w:t>
      </w:r>
    </w:p>
    <w:p w14:paraId="671182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参加磋商的，须提供法定代表人身份证明；法定代表人授权他人参加磋商的，须提供法定代表人授权书及被授权人身份证，并且提供有效的劳动合同或开标截止前六个月内任意一个月养老保险缴纳证明（法人参加只需提供法定代表人身份证明并与营业执照上信息一致）</w:t>
      </w:r>
    </w:p>
    <w:p w14:paraId="25C180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rPr>
        <w:t>2、符合《财政部关于在政府采购活动中查询及使用信用记录有关问题的通知》（财库【2016】125号）文件中信用查询的要求；（此项由采购人与采购代理单位在开标时</w:t>
      </w:r>
      <w:r>
        <w:rPr>
          <w:rFonts w:hint="eastAsia" w:ascii="宋体" w:hAnsi="宋体" w:eastAsia="宋体" w:cs="宋体"/>
          <w:sz w:val="24"/>
          <w:szCs w:val="24"/>
          <w:highlight w:val="none"/>
          <w:shd w:val="clear" w:color="auto" w:fill="FFFFFF"/>
        </w:rPr>
        <w:t>查询，以现场查询为准）。</w:t>
      </w:r>
    </w:p>
    <w:p w14:paraId="679891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shd w:val="clear" w:color="auto" w:fill="FFFFFF"/>
          <w:lang w:val="en-US" w:eastAsia="zh-CN"/>
        </w:rPr>
      </w:pPr>
      <w:r>
        <w:rPr>
          <w:rFonts w:hint="eastAsia" w:ascii="宋体" w:hAnsi="宋体" w:eastAsia="宋体" w:cs="宋体"/>
          <w:sz w:val="24"/>
          <w:szCs w:val="24"/>
          <w:highlight w:val="none"/>
          <w:shd w:val="clear" w:color="auto" w:fill="FFFFFF"/>
          <w:lang w:val="en-US" w:eastAsia="zh-CN"/>
        </w:rPr>
        <w:t>3.特定资质：（1）供应商应具有中华人民共和国考古发掘资质证书；（2）供应商拟派项目负责人应具有考古发掘领队资格证书或考古发掘项目负责人资质证书。</w:t>
      </w:r>
    </w:p>
    <w:p w14:paraId="0B61BF6A">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3FF906C5">
      <w:pPr>
        <w:keepNext w:val="0"/>
        <w:keepLines w:val="0"/>
        <w:wordWrap/>
        <w:bidi w:val="0"/>
        <w:spacing w:line="30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供应商基本情况表</w:t>
      </w:r>
    </w:p>
    <w:tbl>
      <w:tblPr>
        <w:tblStyle w:val="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2E7B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4F85956C">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p>
        </w:tc>
        <w:tc>
          <w:tcPr>
            <w:tcW w:w="3631" w:type="dxa"/>
            <w:gridSpan w:val="3"/>
            <w:vAlign w:val="center"/>
          </w:tcPr>
          <w:p w14:paraId="52C2329D">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620" w:type="dxa"/>
            <w:vAlign w:val="center"/>
          </w:tcPr>
          <w:p w14:paraId="7F1C9DD4">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tc>
        <w:tc>
          <w:tcPr>
            <w:tcW w:w="1657" w:type="dxa"/>
            <w:vAlign w:val="center"/>
          </w:tcPr>
          <w:p w14:paraId="07DFC455">
            <w:pPr>
              <w:keepNext w:val="0"/>
              <w:keepLines w:val="0"/>
              <w:wordWrap/>
              <w:topLinePunct/>
              <w:bidi w:val="0"/>
              <w:spacing w:line="300" w:lineRule="auto"/>
              <w:jc w:val="center"/>
              <w:rPr>
                <w:rFonts w:hint="eastAsia" w:ascii="宋体" w:hAnsi="宋体" w:eastAsia="宋体" w:cs="宋体"/>
                <w:sz w:val="24"/>
                <w:szCs w:val="24"/>
                <w:highlight w:val="none"/>
              </w:rPr>
            </w:pPr>
          </w:p>
        </w:tc>
      </w:tr>
      <w:tr w14:paraId="6AEE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7491525">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w:t>
            </w:r>
          </w:p>
          <w:p w14:paraId="29BD11D2">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社会信用代码</w:t>
            </w:r>
          </w:p>
        </w:tc>
        <w:tc>
          <w:tcPr>
            <w:tcW w:w="3631" w:type="dxa"/>
            <w:gridSpan w:val="3"/>
            <w:vAlign w:val="center"/>
          </w:tcPr>
          <w:p w14:paraId="556175E9">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620" w:type="dxa"/>
            <w:vAlign w:val="center"/>
          </w:tcPr>
          <w:p w14:paraId="16F55692">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657" w:type="dxa"/>
            <w:vAlign w:val="center"/>
          </w:tcPr>
          <w:p w14:paraId="5D06DA3B">
            <w:pPr>
              <w:keepNext w:val="0"/>
              <w:keepLines w:val="0"/>
              <w:wordWrap/>
              <w:topLinePunct/>
              <w:bidi w:val="0"/>
              <w:spacing w:line="300" w:lineRule="auto"/>
              <w:jc w:val="center"/>
              <w:rPr>
                <w:rFonts w:hint="eastAsia" w:ascii="宋体" w:hAnsi="宋体" w:eastAsia="宋体" w:cs="宋体"/>
                <w:sz w:val="24"/>
                <w:szCs w:val="24"/>
                <w:highlight w:val="none"/>
              </w:rPr>
            </w:pPr>
          </w:p>
        </w:tc>
      </w:tr>
      <w:tr w14:paraId="4EBCA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C6BE540">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上年营业收入</w:t>
            </w:r>
          </w:p>
        </w:tc>
        <w:tc>
          <w:tcPr>
            <w:tcW w:w="3631" w:type="dxa"/>
            <w:gridSpan w:val="3"/>
            <w:vAlign w:val="center"/>
          </w:tcPr>
          <w:p w14:paraId="0246BD11">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620" w:type="dxa"/>
            <w:vAlign w:val="center"/>
          </w:tcPr>
          <w:p w14:paraId="6ECFEF8B">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员工总人数</w:t>
            </w:r>
          </w:p>
        </w:tc>
        <w:tc>
          <w:tcPr>
            <w:tcW w:w="1657" w:type="dxa"/>
            <w:vAlign w:val="center"/>
          </w:tcPr>
          <w:p w14:paraId="3A259472">
            <w:pPr>
              <w:keepNext w:val="0"/>
              <w:keepLines w:val="0"/>
              <w:wordWrap/>
              <w:topLinePunct/>
              <w:bidi w:val="0"/>
              <w:spacing w:line="300" w:lineRule="auto"/>
              <w:jc w:val="center"/>
              <w:rPr>
                <w:rFonts w:hint="eastAsia" w:ascii="宋体" w:hAnsi="宋体" w:eastAsia="宋体" w:cs="宋体"/>
                <w:sz w:val="24"/>
                <w:szCs w:val="24"/>
                <w:highlight w:val="none"/>
              </w:rPr>
            </w:pPr>
          </w:p>
        </w:tc>
      </w:tr>
      <w:tr w14:paraId="7C81C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8669AF">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营业执照</w:t>
            </w:r>
          </w:p>
        </w:tc>
        <w:tc>
          <w:tcPr>
            <w:tcW w:w="1592" w:type="dxa"/>
            <w:gridSpan w:val="2"/>
            <w:vAlign w:val="center"/>
          </w:tcPr>
          <w:p w14:paraId="5D913C4F">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注册号码</w:t>
            </w:r>
          </w:p>
        </w:tc>
        <w:tc>
          <w:tcPr>
            <w:tcW w:w="2205" w:type="dxa"/>
            <w:vAlign w:val="center"/>
          </w:tcPr>
          <w:p w14:paraId="27C38575">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426" w:type="dxa"/>
            <w:gridSpan w:val="2"/>
            <w:vAlign w:val="center"/>
          </w:tcPr>
          <w:p w14:paraId="12E39C6B">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p>
        </w:tc>
        <w:tc>
          <w:tcPr>
            <w:tcW w:w="3277" w:type="dxa"/>
            <w:gridSpan w:val="2"/>
            <w:vAlign w:val="center"/>
          </w:tcPr>
          <w:p w14:paraId="40F47037">
            <w:pPr>
              <w:keepNext w:val="0"/>
              <w:keepLines w:val="0"/>
              <w:wordWrap/>
              <w:topLinePunct/>
              <w:bidi w:val="0"/>
              <w:spacing w:line="300" w:lineRule="auto"/>
              <w:jc w:val="center"/>
              <w:rPr>
                <w:rFonts w:hint="eastAsia" w:ascii="宋体" w:hAnsi="宋体" w:eastAsia="宋体" w:cs="宋体"/>
                <w:sz w:val="24"/>
                <w:szCs w:val="24"/>
                <w:highlight w:val="none"/>
              </w:rPr>
            </w:pPr>
          </w:p>
        </w:tc>
      </w:tr>
      <w:tr w14:paraId="5E5FC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90C9E46">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592" w:type="dxa"/>
            <w:gridSpan w:val="2"/>
            <w:vAlign w:val="center"/>
          </w:tcPr>
          <w:p w14:paraId="1420B2C8">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发证机关</w:t>
            </w:r>
          </w:p>
        </w:tc>
        <w:tc>
          <w:tcPr>
            <w:tcW w:w="2205" w:type="dxa"/>
            <w:vAlign w:val="center"/>
          </w:tcPr>
          <w:p w14:paraId="457763D8">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426" w:type="dxa"/>
            <w:gridSpan w:val="2"/>
            <w:vAlign w:val="center"/>
          </w:tcPr>
          <w:p w14:paraId="103E305C">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发证日期</w:t>
            </w:r>
          </w:p>
        </w:tc>
        <w:tc>
          <w:tcPr>
            <w:tcW w:w="3277" w:type="dxa"/>
            <w:gridSpan w:val="2"/>
            <w:vAlign w:val="center"/>
          </w:tcPr>
          <w:p w14:paraId="3CD1F990">
            <w:pPr>
              <w:keepNext w:val="0"/>
              <w:keepLines w:val="0"/>
              <w:wordWrap/>
              <w:topLinePunct/>
              <w:bidi w:val="0"/>
              <w:spacing w:line="300" w:lineRule="auto"/>
              <w:jc w:val="center"/>
              <w:rPr>
                <w:rFonts w:hint="eastAsia" w:ascii="宋体" w:hAnsi="宋体" w:eastAsia="宋体" w:cs="宋体"/>
                <w:sz w:val="24"/>
                <w:szCs w:val="24"/>
                <w:highlight w:val="none"/>
              </w:rPr>
            </w:pPr>
          </w:p>
        </w:tc>
      </w:tr>
      <w:tr w14:paraId="48FEE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CA342FC">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592" w:type="dxa"/>
            <w:gridSpan w:val="2"/>
            <w:vAlign w:val="center"/>
          </w:tcPr>
          <w:p w14:paraId="3E4D7E5C">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营业范围</w:t>
            </w:r>
          </w:p>
          <w:p w14:paraId="3DF56DD5">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（主营）</w:t>
            </w:r>
          </w:p>
        </w:tc>
        <w:tc>
          <w:tcPr>
            <w:tcW w:w="6908" w:type="dxa"/>
            <w:gridSpan w:val="5"/>
            <w:vAlign w:val="center"/>
          </w:tcPr>
          <w:p w14:paraId="0B835920">
            <w:pPr>
              <w:keepNext w:val="0"/>
              <w:keepLines w:val="0"/>
              <w:wordWrap/>
              <w:topLinePunct/>
              <w:bidi w:val="0"/>
              <w:spacing w:line="300" w:lineRule="auto"/>
              <w:jc w:val="center"/>
              <w:rPr>
                <w:rFonts w:hint="eastAsia" w:ascii="宋体" w:hAnsi="宋体" w:eastAsia="宋体" w:cs="宋体"/>
                <w:sz w:val="24"/>
                <w:szCs w:val="24"/>
                <w:highlight w:val="none"/>
              </w:rPr>
            </w:pPr>
          </w:p>
        </w:tc>
      </w:tr>
      <w:tr w14:paraId="69C9B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59CBE46">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592" w:type="dxa"/>
            <w:gridSpan w:val="2"/>
            <w:vAlign w:val="center"/>
          </w:tcPr>
          <w:p w14:paraId="193C84E9">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营业范围</w:t>
            </w:r>
          </w:p>
          <w:p w14:paraId="41C38D53">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（兼营）</w:t>
            </w:r>
          </w:p>
        </w:tc>
        <w:tc>
          <w:tcPr>
            <w:tcW w:w="6908" w:type="dxa"/>
            <w:gridSpan w:val="5"/>
            <w:vAlign w:val="center"/>
          </w:tcPr>
          <w:p w14:paraId="06118937">
            <w:pPr>
              <w:keepNext w:val="0"/>
              <w:keepLines w:val="0"/>
              <w:wordWrap/>
              <w:topLinePunct/>
              <w:bidi w:val="0"/>
              <w:spacing w:line="300" w:lineRule="auto"/>
              <w:jc w:val="center"/>
              <w:rPr>
                <w:rFonts w:hint="eastAsia" w:ascii="宋体" w:hAnsi="宋体" w:eastAsia="宋体" w:cs="宋体"/>
                <w:sz w:val="24"/>
                <w:szCs w:val="24"/>
                <w:highlight w:val="none"/>
              </w:rPr>
            </w:pPr>
          </w:p>
        </w:tc>
      </w:tr>
      <w:tr w14:paraId="753A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A0413A">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基本账户开户行及账号</w:t>
            </w:r>
          </w:p>
        </w:tc>
        <w:tc>
          <w:tcPr>
            <w:tcW w:w="6908" w:type="dxa"/>
            <w:gridSpan w:val="5"/>
            <w:vAlign w:val="center"/>
          </w:tcPr>
          <w:p w14:paraId="13F33B65">
            <w:pPr>
              <w:keepNext w:val="0"/>
              <w:keepLines w:val="0"/>
              <w:wordWrap/>
              <w:topLinePunct/>
              <w:bidi w:val="0"/>
              <w:spacing w:line="300" w:lineRule="auto"/>
              <w:jc w:val="center"/>
              <w:rPr>
                <w:rFonts w:hint="eastAsia" w:ascii="宋体" w:hAnsi="宋体" w:eastAsia="宋体" w:cs="宋体"/>
                <w:sz w:val="24"/>
                <w:szCs w:val="24"/>
                <w:highlight w:val="none"/>
              </w:rPr>
            </w:pPr>
          </w:p>
        </w:tc>
      </w:tr>
      <w:tr w14:paraId="4733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57935342">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资产总额（万元）</w:t>
            </w:r>
          </w:p>
        </w:tc>
        <w:tc>
          <w:tcPr>
            <w:tcW w:w="6908" w:type="dxa"/>
            <w:gridSpan w:val="5"/>
            <w:vAlign w:val="center"/>
          </w:tcPr>
          <w:p w14:paraId="49EDE9E9">
            <w:pPr>
              <w:keepNext w:val="0"/>
              <w:keepLines w:val="0"/>
              <w:wordWrap/>
              <w:topLinePunct/>
              <w:bidi w:val="0"/>
              <w:spacing w:line="300" w:lineRule="auto"/>
              <w:jc w:val="center"/>
              <w:rPr>
                <w:rFonts w:hint="eastAsia" w:ascii="宋体" w:hAnsi="宋体" w:eastAsia="宋体" w:cs="宋体"/>
                <w:sz w:val="24"/>
                <w:szCs w:val="24"/>
                <w:highlight w:val="none"/>
              </w:rPr>
            </w:pPr>
          </w:p>
        </w:tc>
      </w:tr>
      <w:tr w14:paraId="4C10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B2EA28A">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资质名称</w:t>
            </w:r>
          </w:p>
        </w:tc>
        <w:tc>
          <w:tcPr>
            <w:tcW w:w="2403" w:type="dxa"/>
            <w:gridSpan w:val="2"/>
            <w:vAlign w:val="center"/>
          </w:tcPr>
          <w:p w14:paraId="671E4978">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等级</w:t>
            </w:r>
          </w:p>
        </w:tc>
        <w:tc>
          <w:tcPr>
            <w:tcW w:w="1228" w:type="dxa"/>
            <w:vAlign w:val="center"/>
          </w:tcPr>
          <w:p w14:paraId="0FF5696C">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发证机关</w:t>
            </w:r>
          </w:p>
        </w:tc>
        <w:tc>
          <w:tcPr>
            <w:tcW w:w="3277" w:type="dxa"/>
            <w:gridSpan w:val="2"/>
            <w:vAlign w:val="center"/>
          </w:tcPr>
          <w:p w14:paraId="54DA0C21">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有效期</w:t>
            </w:r>
          </w:p>
        </w:tc>
      </w:tr>
      <w:tr w14:paraId="02BD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5BA6053">
            <w:pPr>
              <w:keepNext w:val="0"/>
              <w:keepLines w:val="0"/>
              <w:wordWrap/>
              <w:topLinePunct/>
              <w:bidi w:val="0"/>
              <w:spacing w:line="300" w:lineRule="auto"/>
              <w:jc w:val="center"/>
              <w:rPr>
                <w:rFonts w:hint="eastAsia" w:ascii="宋体" w:hAnsi="宋体" w:eastAsia="宋体" w:cs="宋体"/>
                <w:sz w:val="24"/>
                <w:szCs w:val="24"/>
                <w:highlight w:val="none"/>
              </w:rPr>
            </w:pPr>
          </w:p>
        </w:tc>
        <w:tc>
          <w:tcPr>
            <w:tcW w:w="2403" w:type="dxa"/>
            <w:gridSpan w:val="2"/>
            <w:vAlign w:val="center"/>
          </w:tcPr>
          <w:p w14:paraId="7A0E0E1D">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228" w:type="dxa"/>
            <w:vAlign w:val="center"/>
          </w:tcPr>
          <w:p w14:paraId="0840770F">
            <w:pPr>
              <w:keepNext w:val="0"/>
              <w:keepLines w:val="0"/>
              <w:wordWrap/>
              <w:topLinePunct/>
              <w:bidi w:val="0"/>
              <w:spacing w:line="300" w:lineRule="auto"/>
              <w:jc w:val="center"/>
              <w:rPr>
                <w:rFonts w:hint="eastAsia" w:ascii="宋体" w:hAnsi="宋体" w:eastAsia="宋体" w:cs="宋体"/>
                <w:sz w:val="24"/>
                <w:szCs w:val="24"/>
                <w:highlight w:val="none"/>
              </w:rPr>
            </w:pPr>
          </w:p>
        </w:tc>
        <w:tc>
          <w:tcPr>
            <w:tcW w:w="3277" w:type="dxa"/>
            <w:gridSpan w:val="2"/>
            <w:vAlign w:val="center"/>
          </w:tcPr>
          <w:p w14:paraId="2C242C21">
            <w:pPr>
              <w:keepNext w:val="0"/>
              <w:keepLines w:val="0"/>
              <w:wordWrap/>
              <w:topLinePunct/>
              <w:bidi w:val="0"/>
              <w:spacing w:line="300" w:lineRule="auto"/>
              <w:jc w:val="center"/>
              <w:rPr>
                <w:rFonts w:hint="eastAsia" w:ascii="宋体" w:hAnsi="宋体" w:eastAsia="宋体" w:cs="宋体"/>
                <w:sz w:val="24"/>
                <w:szCs w:val="24"/>
                <w:highlight w:val="none"/>
              </w:rPr>
            </w:pPr>
          </w:p>
        </w:tc>
      </w:tr>
      <w:tr w14:paraId="4D4C0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25DA795">
            <w:pPr>
              <w:keepNext w:val="0"/>
              <w:keepLines w:val="0"/>
              <w:wordWrap/>
              <w:topLinePunct/>
              <w:bidi w:val="0"/>
              <w:spacing w:line="300" w:lineRule="auto"/>
              <w:jc w:val="center"/>
              <w:rPr>
                <w:rFonts w:hint="eastAsia" w:ascii="宋体" w:hAnsi="宋体" w:eastAsia="宋体" w:cs="宋体"/>
                <w:sz w:val="24"/>
                <w:szCs w:val="24"/>
                <w:highlight w:val="none"/>
              </w:rPr>
            </w:pPr>
          </w:p>
        </w:tc>
        <w:tc>
          <w:tcPr>
            <w:tcW w:w="2403" w:type="dxa"/>
            <w:gridSpan w:val="2"/>
            <w:vAlign w:val="center"/>
          </w:tcPr>
          <w:p w14:paraId="1DF2C45E">
            <w:pPr>
              <w:keepNext w:val="0"/>
              <w:keepLines w:val="0"/>
              <w:wordWrap/>
              <w:topLinePunct/>
              <w:bidi w:val="0"/>
              <w:spacing w:line="300" w:lineRule="auto"/>
              <w:jc w:val="center"/>
              <w:rPr>
                <w:rFonts w:hint="eastAsia" w:ascii="宋体" w:hAnsi="宋体" w:eastAsia="宋体" w:cs="宋体"/>
                <w:sz w:val="24"/>
                <w:szCs w:val="24"/>
                <w:highlight w:val="none"/>
              </w:rPr>
            </w:pPr>
          </w:p>
        </w:tc>
        <w:tc>
          <w:tcPr>
            <w:tcW w:w="1228" w:type="dxa"/>
            <w:vAlign w:val="center"/>
          </w:tcPr>
          <w:p w14:paraId="05640E56">
            <w:pPr>
              <w:keepNext w:val="0"/>
              <w:keepLines w:val="0"/>
              <w:wordWrap/>
              <w:topLinePunct/>
              <w:bidi w:val="0"/>
              <w:spacing w:line="300" w:lineRule="auto"/>
              <w:jc w:val="center"/>
              <w:rPr>
                <w:rFonts w:hint="eastAsia" w:ascii="宋体" w:hAnsi="宋体" w:eastAsia="宋体" w:cs="宋体"/>
                <w:sz w:val="24"/>
                <w:szCs w:val="24"/>
                <w:highlight w:val="none"/>
              </w:rPr>
            </w:pPr>
          </w:p>
        </w:tc>
        <w:tc>
          <w:tcPr>
            <w:tcW w:w="3277" w:type="dxa"/>
            <w:gridSpan w:val="2"/>
            <w:vAlign w:val="center"/>
          </w:tcPr>
          <w:p w14:paraId="6A86B7F4">
            <w:pPr>
              <w:keepNext w:val="0"/>
              <w:keepLines w:val="0"/>
              <w:wordWrap/>
              <w:topLinePunct/>
              <w:bidi w:val="0"/>
              <w:spacing w:line="300" w:lineRule="auto"/>
              <w:jc w:val="center"/>
              <w:rPr>
                <w:rFonts w:hint="eastAsia" w:ascii="宋体" w:hAnsi="宋体" w:eastAsia="宋体" w:cs="宋体"/>
                <w:sz w:val="24"/>
                <w:szCs w:val="24"/>
                <w:highlight w:val="none"/>
              </w:rPr>
            </w:pPr>
          </w:p>
        </w:tc>
      </w:tr>
      <w:tr w14:paraId="5D038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9A00CF0">
            <w:pPr>
              <w:keepNext w:val="0"/>
              <w:keepLines w:val="0"/>
              <w:wordWrap/>
              <w:topLinePunct/>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7961" w:type="dxa"/>
            <w:gridSpan w:val="6"/>
            <w:vAlign w:val="center"/>
          </w:tcPr>
          <w:p w14:paraId="0C1D599D">
            <w:pPr>
              <w:keepNext w:val="0"/>
              <w:keepLines w:val="0"/>
              <w:wordWrap/>
              <w:topLinePunct/>
              <w:bidi w:val="0"/>
              <w:spacing w:line="300" w:lineRule="auto"/>
              <w:jc w:val="center"/>
              <w:rPr>
                <w:rFonts w:hint="eastAsia" w:ascii="宋体" w:hAnsi="宋体" w:eastAsia="宋体" w:cs="宋体"/>
                <w:sz w:val="24"/>
                <w:szCs w:val="24"/>
                <w:highlight w:val="none"/>
              </w:rPr>
            </w:pPr>
          </w:p>
        </w:tc>
      </w:tr>
    </w:tbl>
    <w:p w14:paraId="6BE1EF0E">
      <w:pPr>
        <w:keepNext w:val="0"/>
        <w:keepLines w:val="0"/>
        <w:wordWrap/>
        <w:bidi w:val="0"/>
        <w:spacing w:line="300" w:lineRule="auto"/>
        <w:ind w:firstLine="3840" w:firstLineChars="1600"/>
        <w:rPr>
          <w:rFonts w:hint="eastAsia" w:ascii="宋体" w:hAnsi="宋体" w:eastAsia="宋体" w:cs="宋体"/>
          <w:sz w:val="24"/>
          <w:szCs w:val="24"/>
          <w:highlight w:val="none"/>
        </w:rPr>
      </w:pPr>
    </w:p>
    <w:p w14:paraId="559CD12A">
      <w:pPr>
        <w:keepNext w:val="0"/>
        <w:keepLines w:val="0"/>
        <w:wordWrap/>
        <w:bidi w:val="0"/>
        <w:spacing w:line="30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7C111371">
      <w:pPr>
        <w:keepNext w:val="0"/>
        <w:keepLines w:val="0"/>
        <w:wordWrap/>
        <w:bidi w:val="0"/>
        <w:spacing w:line="30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539CBCCB">
      <w:pPr>
        <w:keepNext w:val="0"/>
        <w:keepLines w:val="0"/>
        <w:wordWrap/>
        <w:bidi w:val="0"/>
        <w:spacing w:line="300" w:lineRule="auto"/>
        <w:ind w:firstLine="3360" w:firstLineChars="1400"/>
        <w:rPr>
          <w:rFonts w:hint="eastAsia" w:ascii="宋体" w:hAnsi="宋体" w:eastAsia="宋体" w:cs="宋体"/>
          <w:sz w:val="24"/>
          <w:szCs w:val="24"/>
          <w:highlight w:val="none"/>
        </w:rPr>
        <w:sectPr>
          <w:footerReference r:id="rId3"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1832A98A">
      <w:pPr>
        <w:keepNext w:val="0"/>
        <w:keepLines w:val="0"/>
        <w:numPr>
          <w:ilvl w:val="0"/>
          <w:numId w:val="1"/>
        </w:numPr>
        <w:wordWrap/>
        <w:autoSpaceDE w:val="0"/>
        <w:autoSpaceDN w:val="0"/>
        <w:bidi w:val="0"/>
        <w:adjustRightInd w:val="0"/>
        <w:snapToGrid w:val="0"/>
        <w:spacing w:before="120" w:line="300" w:lineRule="auto"/>
        <w:jc w:val="center"/>
        <w:rPr>
          <w:rFonts w:hint="eastAsia" w:ascii="宋体" w:hAnsi="宋体" w:eastAsia="宋体" w:cs="宋体"/>
          <w:b/>
          <w:bCs/>
          <w:sz w:val="24"/>
          <w:szCs w:val="24"/>
          <w:highlight w:val="none"/>
        </w:rPr>
      </w:pPr>
      <w:bookmarkStart w:id="2" w:name="_Toc31488"/>
      <w:bookmarkStart w:id="3" w:name="_Toc495681532"/>
      <w:bookmarkStart w:id="4" w:name="_Toc495681405"/>
      <w:bookmarkStart w:id="5" w:name="_Toc27035"/>
      <w:bookmarkStart w:id="6" w:name="_Toc27807"/>
      <w:bookmarkStart w:id="7" w:name="_Toc495671262"/>
      <w:bookmarkStart w:id="8" w:name="_Toc495681251"/>
      <w:bookmarkStart w:id="9" w:name="_Toc495908047"/>
      <w:bookmarkStart w:id="10" w:name="_Toc495681260"/>
      <w:bookmarkStart w:id="11" w:name="_Toc495681541"/>
      <w:bookmarkStart w:id="12" w:name="_Toc495908056"/>
      <w:bookmarkStart w:id="13" w:name="_Toc495671271"/>
      <w:bookmarkStart w:id="14" w:name="_Toc495681414"/>
      <w:r>
        <w:rPr>
          <w:rFonts w:hint="eastAsia" w:ascii="宋体" w:hAnsi="宋体" w:eastAsia="宋体" w:cs="宋体"/>
          <w:b/>
          <w:bCs/>
          <w:sz w:val="24"/>
          <w:szCs w:val="24"/>
          <w:highlight w:val="none"/>
        </w:rPr>
        <w:t>提供统一社会信用代码的营业执照或其他组织经营的合法凭证或自然人的提供身份证明文件</w:t>
      </w:r>
      <w:bookmarkEnd w:id="2"/>
      <w:bookmarkEnd w:id="3"/>
      <w:bookmarkEnd w:id="4"/>
      <w:bookmarkEnd w:id="5"/>
      <w:bookmarkEnd w:id="6"/>
      <w:bookmarkEnd w:id="7"/>
      <w:bookmarkEnd w:id="8"/>
      <w:bookmarkEnd w:id="9"/>
      <w:bookmarkStart w:id="15" w:name="_Toc894"/>
    </w:p>
    <w:p w14:paraId="6A9EC1BC">
      <w:pPr>
        <w:pStyle w:val="3"/>
        <w:keepNext w:val="0"/>
        <w:keepLines w:val="0"/>
        <w:wordWrap/>
        <w:bidi w:val="0"/>
        <w:spacing w:line="300" w:lineRule="auto"/>
        <w:jc w:val="center"/>
        <w:rPr>
          <w:rFonts w:hint="eastAsia" w:ascii="宋体" w:hAnsi="宋体" w:eastAsia="宋体" w:cs="宋体"/>
          <w:sz w:val="24"/>
          <w:szCs w:val="24"/>
          <w:highlight w:val="none"/>
        </w:rPr>
      </w:pPr>
    </w:p>
    <w:p w14:paraId="538A774B">
      <w:pPr>
        <w:pStyle w:val="3"/>
        <w:keepNext w:val="0"/>
        <w:keepLines w:val="0"/>
        <w:wordWrap/>
        <w:bidi w:val="0"/>
        <w:spacing w:line="300" w:lineRule="auto"/>
        <w:jc w:val="center"/>
        <w:rPr>
          <w:rFonts w:hint="eastAsia" w:ascii="宋体" w:hAnsi="宋体" w:eastAsia="宋体" w:cs="宋体"/>
          <w:sz w:val="24"/>
          <w:szCs w:val="24"/>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（扫描件或复印件加盖单位公章）</w:t>
      </w:r>
    </w:p>
    <w:p w14:paraId="7FA2C676">
      <w:pPr>
        <w:keepNext w:val="0"/>
        <w:keepLines w:val="0"/>
        <w:wordWrap/>
        <w:bidi w:val="0"/>
        <w:spacing w:line="300" w:lineRule="auto"/>
        <w:jc w:val="center"/>
        <w:rPr>
          <w:rFonts w:hint="eastAsia" w:ascii="宋体" w:hAnsi="宋体" w:eastAsia="宋体" w:cs="宋体"/>
          <w:b/>
          <w:bCs/>
          <w:sz w:val="24"/>
          <w:szCs w:val="24"/>
          <w:highlight w:val="none"/>
        </w:rPr>
      </w:pPr>
      <w:bookmarkStart w:id="16" w:name="_Toc14781"/>
      <w:r>
        <w:rPr>
          <w:rFonts w:hint="eastAsia" w:ascii="宋体" w:hAnsi="宋体" w:eastAsia="宋体" w:cs="宋体"/>
          <w:b/>
          <w:bCs/>
          <w:sz w:val="24"/>
          <w:szCs w:val="24"/>
          <w:highlight w:val="none"/>
        </w:rPr>
        <w:t>（二）财务状况报告</w:t>
      </w:r>
      <w:bookmarkEnd w:id="16"/>
    </w:p>
    <w:p w14:paraId="22A49F78">
      <w:pPr>
        <w:pStyle w:val="3"/>
        <w:keepNext w:val="0"/>
        <w:keepLines w:val="0"/>
        <w:wordWrap/>
        <w:bidi w:val="0"/>
        <w:spacing w:line="300" w:lineRule="auto"/>
        <w:jc w:val="center"/>
        <w:rPr>
          <w:rFonts w:hint="eastAsia" w:ascii="宋体" w:hAnsi="宋体" w:eastAsia="宋体" w:cs="宋体"/>
          <w:sz w:val="24"/>
          <w:szCs w:val="24"/>
          <w:highlight w:val="none"/>
        </w:rPr>
      </w:pPr>
    </w:p>
    <w:p w14:paraId="20868926">
      <w:pPr>
        <w:pStyle w:val="3"/>
        <w:keepNext w:val="0"/>
        <w:keepLines w:val="0"/>
        <w:wordWrap/>
        <w:bidi w:val="0"/>
        <w:spacing w:line="300" w:lineRule="auto"/>
        <w:jc w:val="center"/>
        <w:rPr>
          <w:rFonts w:hint="eastAsia" w:ascii="宋体" w:hAnsi="宋体" w:eastAsia="宋体" w:cs="宋体"/>
          <w:sz w:val="24"/>
          <w:szCs w:val="24"/>
          <w:highlight w:val="none"/>
        </w:rPr>
      </w:pPr>
    </w:p>
    <w:p w14:paraId="136430F9">
      <w:pPr>
        <w:pStyle w:val="3"/>
        <w:keepNext w:val="0"/>
        <w:keepLines w:val="0"/>
        <w:wordWrap/>
        <w:bidi w:val="0"/>
        <w:spacing w:line="300" w:lineRule="auto"/>
        <w:jc w:val="center"/>
        <w:rPr>
          <w:rFonts w:hint="eastAsia" w:ascii="宋体" w:hAnsi="宋体" w:eastAsia="宋体" w:cs="宋体"/>
          <w:sz w:val="24"/>
          <w:szCs w:val="24"/>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（扫描件或复印件加盖单位公章）</w:t>
      </w:r>
    </w:p>
    <w:p w14:paraId="43C0CD55">
      <w:pPr>
        <w:keepNext w:val="0"/>
        <w:keepLines w:val="0"/>
        <w:wordWrap/>
        <w:autoSpaceDE w:val="0"/>
        <w:autoSpaceDN w:val="0"/>
        <w:bidi w:val="0"/>
        <w:adjustRightInd w:val="0"/>
        <w:snapToGrid w:val="0"/>
        <w:spacing w:before="120" w:line="300" w:lineRule="auto"/>
        <w:jc w:val="center"/>
        <w:rPr>
          <w:rFonts w:hint="eastAsia" w:ascii="宋体" w:hAnsi="宋体" w:eastAsia="宋体" w:cs="宋体"/>
          <w:b/>
          <w:sz w:val="24"/>
          <w:szCs w:val="24"/>
          <w:highlight w:val="none"/>
        </w:rPr>
      </w:pPr>
      <w:bookmarkStart w:id="17" w:name="_Toc27889"/>
      <w:r>
        <w:rPr>
          <w:rFonts w:hint="eastAsia" w:ascii="宋体" w:hAnsi="宋体" w:eastAsia="宋体" w:cs="宋体"/>
          <w:b/>
          <w:sz w:val="24"/>
          <w:szCs w:val="24"/>
          <w:highlight w:val="none"/>
        </w:rPr>
        <w:t>（三）社会保障资金缴纳证明</w:t>
      </w:r>
      <w:bookmarkEnd w:id="17"/>
    </w:p>
    <w:p w14:paraId="56920467">
      <w:pPr>
        <w:pStyle w:val="3"/>
        <w:keepNext w:val="0"/>
        <w:keepLines w:val="0"/>
        <w:wordWrap/>
        <w:bidi w:val="0"/>
        <w:spacing w:line="300" w:lineRule="auto"/>
        <w:jc w:val="center"/>
        <w:rPr>
          <w:rFonts w:hint="eastAsia" w:ascii="宋体" w:hAnsi="宋体" w:eastAsia="宋体" w:cs="宋体"/>
          <w:sz w:val="24"/>
          <w:szCs w:val="24"/>
          <w:highlight w:val="none"/>
        </w:rPr>
      </w:pPr>
    </w:p>
    <w:p w14:paraId="41E0C84B">
      <w:pPr>
        <w:pStyle w:val="3"/>
        <w:keepNext w:val="0"/>
        <w:keepLines w:val="0"/>
        <w:wordWrap/>
        <w:bidi w:val="0"/>
        <w:spacing w:line="300" w:lineRule="auto"/>
        <w:jc w:val="center"/>
        <w:rPr>
          <w:rFonts w:hint="eastAsia" w:ascii="宋体" w:hAnsi="宋体" w:eastAsia="宋体" w:cs="宋体"/>
          <w:sz w:val="24"/>
          <w:szCs w:val="24"/>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（扫描件或复印件加盖单位公章）</w:t>
      </w:r>
    </w:p>
    <w:p w14:paraId="6ADD46DA">
      <w:pPr>
        <w:pStyle w:val="3"/>
        <w:keepNext w:val="0"/>
        <w:keepLines w:val="0"/>
        <w:wordWrap/>
        <w:bidi w:val="0"/>
        <w:spacing w:line="300" w:lineRule="auto"/>
        <w:jc w:val="center"/>
        <w:rPr>
          <w:rFonts w:hint="eastAsia" w:ascii="宋体" w:hAnsi="宋体" w:eastAsia="宋体" w:cs="宋体"/>
          <w:sz w:val="24"/>
          <w:szCs w:val="24"/>
          <w:highlight w:val="none"/>
        </w:rPr>
      </w:pPr>
      <w:bookmarkStart w:id="18" w:name="_Toc17949"/>
      <w:r>
        <w:rPr>
          <w:rFonts w:hint="eastAsia" w:ascii="宋体" w:hAnsi="宋体" w:eastAsia="宋体" w:cs="宋体"/>
          <w:b/>
          <w:sz w:val="24"/>
          <w:szCs w:val="24"/>
          <w:highlight w:val="none"/>
        </w:rPr>
        <w:t>（四）</w:t>
      </w:r>
      <w:bookmarkEnd w:id="18"/>
      <w:r>
        <w:rPr>
          <w:rFonts w:hint="eastAsia" w:ascii="宋体" w:hAnsi="宋体" w:eastAsia="宋体" w:cs="宋体"/>
          <w:sz w:val="24"/>
          <w:szCs w:val="24"/>
          <w:highlight w:val="none"/>
        </w:rPr>
        <w:tab/>
      </w:r>
      <w:r>
        <w:rPr>
          <w:rFonts w:hint="eastAsia" w:ascii="宋体" w:hAnsi="宋体" w:eastAsia="宋体" w:cs="宋体"/>
          <w:b/>
          <w:sz w:val="24"/>
          <w:szCs w:val="24"/>
          <w:highlight w:val="none"/>
        </w:rPr>
        <w:t>税收缴纳证明</w:t>
      </w:r>
    </w:p>
    <w:p w14:paraId="45F3FB93">
      <w:pPr>
        <w:pStyle w:val="3"/>
        <w:keepNext w:val="0"/>
        <w:keepLines w:val="0"/>
        <w:wordWrap/>
        <w:bidi w:val="0"/>
        <w:spacing w:line="300" w:lineRule="auto"/>
        <w:jc w:val="center"/>
        <w:rPr>
          <w:rFonts w:hint="eastAsia" w:ascii="宋体" w:hAnsi="宋体" w:eastAsia="宋体" w:cs="宋体"/>
          <w:sz w:val="24"/>
          <w:szCs w:val="24"/>
          <w:highlight w:val="none"/>
        </w:rPr>
      </w:pPr>
    </w:p>
    <w:p w14:paraId="3C072346">
      <w:pPr>
        <w:pStyle w:val="3"/>
        <w:keepNext w:val="0"/>
        <w:keepLines w:val="0"/>
        <w:wordWrap/>
        <w:bidi w:val="0"/>
        <w:spacing w:line="300" w:lineRule="auto"/>
        <w:jc w:val="center"/>
        <w:rPr>
          <w:rFonts w:hint="eastAsia" w:ascii="宋体" w:hAnsi="宋体" w:eastAsia="宋体" w:cs="宋体"/>
          <w:sz w:val="24"/>
          <w:szCs w:val="24"/>
          <w:highlight w:val="none"/>
        </w:rPr>
      </w:pPr>
    </w:p>
    <w:p w14:paraId="29E89CA5">
      <w:pPr>
        <w:pStyle w:val="3"/>
        <w:keepNext w:val="0"/>
        <w:keepLines w:val="0"/>
        <w:wordWrap/>
        <w:bidi w:val="0"/>
        <w:spacing w:line="300" w:lineRule="auto"/>
        <w:jc w:val="center"/>
        <w:rPr>
          <w:rFonts w:hint="eastAsia" w:ascii="宋体" w:hAnsi="宋体" w:eastAsia="宋体" w:cs="宋体"/>
          <w:sz w:val="24"/>
          <w:szCs w:val="24"/>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（扫描件或复印件加盖单位公章）</w:t>
      </w:r>
    </w:p>
    <w:p w14:paraId="6C7D23C8">
      <w:pPr>
        <w:keepNext w:val="0"/>
        <w:keepLines w:val="0"/>
        <w:pageBreakBefore/>
        <w:wordWrap/>
        <w:bidi w:val="0"/>
        <w:spacing w:line="300" w:lineRule="auto"/>
        <w:jc w:val="center"/>
        <w:rPr>
          <w:rFonts w:hint="eastAsia" w:ascii="宋体" w:hAnsi="宋体" w:eastAsia="宋体" w:cs="宋体"/>
          <w:b/>
          <w:sz w:val="24"/>
          <w:szCs w:val="24"/>
          <w:highlight w:val="none"/>
        </w:rPr>
      </w:pPr>
      <w:bookmarkStart w:id="19" w:name="_Toc23284"/>
      <w:r>
        <w:rPr>
          <w:rFonts w:hint="eastAsia" w:ascii="宋体" w:hAnsi="宋体" w:eastAsia="宋体" w:cs="宋体"/>
          <w:b/>
          <w:bCs/>
          <w:sz w:val="24"/>
          <w:szCs w:val="24"/>
          <w:highlight w:val="none"/>
        </w:rPr>
        <w:t>（五）出具履行合同所必需的设备和专业技术能力的书面声明</w:t>
      </w:r>
      <w:bookmarkEnd w:id="19"/>
    </w:p>
    <w:p w14:paraId="17D29064">
      <w:pPr>
        <w:keepNext w:val="0"/>
        <w:keepLines w:val="0"/>
        <w:wordWrap/>
        <w:bidi w:val="0"/>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03FA12FD">
      <w:pPr>
        <w:keepNext w:val="0"/>
        <w:keepLines w:val="0"/>
        <w:wordWrap/>
        <w:bidi w:val="0"/>
        <w:spacing w:line="480" w:lineRule="auto"/>
        <w:ind w:firstLine="480" w:firstLineChars="200"/>
        <w:rPr>
          <w:rFonts w:hint="eastAsia" w:ascii="宋体" w:hAnsi="宋体" w:eastAsia="宋体" w:cs="宋体"/>
          <w:spacing w:val="4"/>
          <w:sz w:val="24"/>
          <w:szCs w:val="24"/>
          <w:highlight w:val="none"/>
          <w:u w:val="single"/>
        </w:rPr>
      </w:pPr>
      <w:r>
        <w:rPr>
          <w:rFonts w:hint="eastAsia" w:ascii="宋体" w:hAnsi="宋体" w:eastAsia="宋体" w:cs="宋体"/>
          <w:kern w:val="0"/>
          <w:sz w:val="24"/>
          <w:szCs w:val="24"/>
          <w:highlight w:val="none"/>
          <w:lang w:bidi="ar"/>
        </w:rPr>
        <w:t>我方作为</w:t>
      </w:r>
      <w:r>
        <w:rPr>
          <w:rFonts w:hint="eastAsia" w:ascii="宋体" w:hAnsi="宋体" w:eastAsia="宋体" w:cs="宋体"/>
          <w:kern w:val="0"/>
          <w:sz w:val="24"/>
          <w:szCs w:val="24"/>
          <w:highlight w:val="none"/>
          <w:u w:val="single"/>
          <w:lang w:bidi="ar"/>
        </w:rPr>
        <w:t xml:space="preserve">         （项目名称）         </w:t>
      </w:r>
      <w:r>
        <w:rPr>
          <w:rFonts w:hint="eastAsia" w:ascii="宋体" w:hAnsi="宋体" w:eastAsia="宋体" w:cs="宋体"/>
          <w:kern w:val="0"/>
          <w:sz w:val="24"/>
          <w:szCs w:val="24"/>
          <w:highlight w:val="none"/>
          <w:lang w:bidi="ar"/>
        </w:rPr>
        <w:t>（项目编号：</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）的供应商，在此郑重声明：</w:t>
      </w:r>
    </w:p>
    <w:p w14:paraId="2BB73267">
      <w:pPr>
        <w:keepNext w:val="0"/>
        <w:keepLines w:val="0"/>
        <w:widowControl/>
        <w:wordWrap/>
        <w:bidi w:val="0"/>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我方具备履行合同所必须的设备和专业技术能力。</w:t>
      </w:r>
    </w:p>
    <w:p w14:paraId="2E155FA1">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如有不实，我方将无条件地退出本项目的采购活动，并遵照《</w:t>
      </w:r>
      <w:r>
        <w:rPr>
          <w:rFonts w:hint="eastAsia" w:ascii="宋体" w:hAnsi="宋体" w:eastAsia="宋体" w:cs="宋体"/>
          <w:kern w:val="0"/>
          <w:sz w:val="24"/>
          <w:szCs w:val="24"/>
          <w:highlight w:val="none"/>
        </w:rPr>
        <w:t>中华人民共和国政府采购法</w:t>
      </w:r>
      <w:r>
        <w:rPr>
          <w:rFonts w:hint="eastAsia" w:ascii="宋体" w:hAnsi="宋体" w:eastAsia="宋体" w:cs="宋体"/>
          <w:kern w:val="0"/>
          <w:sz w:val="24"/>
          <w:szCs w:val="24"/>
          <w:highlight w:val="none"/>
          <w:lang w:bidi="ar"/>
        </w:rPr>
        <w:t xml:space="preserve">》有关“提供虚假材料的规定”接受处罚。 </w:t>
      </w:r>
    </w:p>
    <w:p w14:paraId="05025E89">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特此声明。</w:t>
      </w:r>
    </w:p>
    <w:p w14:paraId="46F16657">
      <w:pPr>
        <w:keepNext w:val="0"/>
        <w:keepLines w:val="0"/>
        <w:wordWrap/>
        <w:bidi w:val="0"/>
        <w:spacing w:before="240" w:beforeLines="100" w:after="120" w:afterLines="50" w:line="480" w:lineRule="auto"/>
        <w:ind w:firstLine="620" w:firstLineChars="250"/>
        <w:rPr>
          <w:rFonts w:hint="eastAsia" w:ascii="宋体" w:hAnsi="宋体" w:eastAsia="宋体" w:cs="宋体"/>
          <w:spacing w:val="4"/>
          <w:sz w:val="24"/>
          <w:szCs w:val="24"/>
          <w:highlight w:val="none"/>
        </w:rPr>
      </w:pPr>
    </w:p>
    <w:p w14:paraId="35EFF6C4">
      <w:pPr>
        <w:keepNext w:val="0"/>
        <w:keepLines w:val="0"/>
        <w:wordWrap/>
        <w:bidi w:val="0"/>
        <w:spacing w:before="240" w:beforeLines="100" w:after="120" w:afterLines="50" w:line="300" w:lineRule="auto"/>
        <w:ind w:firstLine="170"/>
        <w:rPr>
          <w:rFonts w:hint="eastAsia" w:ascii="宋体" w:hAnsi="宋体" w:eastAsia="宋体" w:cs="宋体"/>
          <w:spacing w:val="4"/>
          <w:sz w:val="24"/>
          <w:szCs w:val="24"/>
          <w:highlight w:val="none"/>
        </w:rPr>
      </w:pPr>
    </w:p>
    <w:p w14:paraId="51DA8AE7">
      <w:pPr>
        <w:keepNext w:val="0"/>
        <w:keepLines w:val="0"/>
        <w:wordWrap/>
        <w:bidi w:val="0"/>
        <w:spacing w:before="240" w:beforeLines="100" w:after="120" w:afterLines="50" w:line="300" w:lineRule="auto"/>
        <w:ind w:firstLine="170"/>
        <w:rPr>
          <w:rFonts w:hint="eastAsia" w:ascii="宋体" w:hAnsi="宋体" w:eastAsia="宋体" w:cs="宋体"/>
          <w:spacing w:val="4"/>
          <w:sz w:val="24"/>
          <w:szCs w:val="24"/>
          <w:highlight w:val="none"/>
        </w:rPr>
      </w:pPr>
    </w:p>
    <w:p w14:paraId="480FA79E">
      <w:pPr>
        <w:keepNext w:val="0"/>
        <w:keepLines w:val="0"/>
        <w:wordWrap/>
        <w:bidi w:val="0"/>
        <w:spacing w:line="300" w:lineRule="auto"/>
        <w:ind w:firstLine="2738" w:firstLineChars="1141"/>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1B9E413A">
      <w:pPr>
        <w:keepNext w:val="0"/>
        <w:keepLines w:val="0"/>
        <w:wordWrap/>
        <w:bidi w:val="0"/>
        <w:spacing w:line="300" w:lineRule="auto"/>
        <w:ind w:firstLine="2738" w:firstLineChars="1141"/>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213905F8">
      <w:pPr>
        <w:keepNext w:val="0"/>
        <w:keepLines w:val="0"/>
        <w:wordWrap/>
        <w:bidi w:val="0"/>
        <w:spacing w:line="300" w:lineRule="auto"/>
        <w:ind w:firstLine="2738" w:firstLineChars="1141"/>
        <w:rPr>
          <w:rFonts w:hint="eastAsia" w:ascii="宋体" w:hAnsi="宋体" w:eastAsia="宋体" w:cs="宋体"/>
          <w:bCs/>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23A6C1E7">
      <w:pPr>
        <w:keepNext w:val="0"/>
        <w:keepLines w:val="0"/>
        <w:wordWrap/>
        <w:bidi w:val="0"/>
        <w:spacing w:line="300" w:lineRule="auto"/>
        <w:rPr>
          <w:rFonts w:hint="eastAsia" w:ascii="宋体" w:hAnsi="宋体" w:eastAsia="宋体" w:cs="宋体"/>
          <w:bCs/>
          <w:sz w:val="24"/>
          <w:szCs w:val="24"/>
          <w:highlight w:val="none"/>
        </w:rPr>
      </w:pPr>
    </w:p>
    <w:p w14:paraId="4F698758">
      <w:pPr>
        <w:keepNext w:val="0"/>
        <w:keepLines w:val="0"/>
        <w:wordWrap/>
        <w:bidi w:val="0"/>
        <w:spacing w:line="300" w:lineRule="auto"/>
        <w:jc w:val="center"/>
        <w:rPr>
          <w:rFonts w:hint="eastAsia" w:ascii="宋体" w:hAnsi="宋体" w:eastAsia="宋体" w:cs="宋体"/>
          <w:b/>
          <w:sz w:val="24"/>
          <w:szCs w:val="24"/>
          <w:highlight w:val="none"/>
        </w:rPr>
      </w:pPr>
      <w:r>
        <w:rPr>
          <w:rFonts w:hint="eastAsia" w:ascii="宋体" w:hAnsi="宋体" w:eastAsia="宋体" w:cs="宋体"/>
          <w:bCs/>
          <w:sz w:val="24"/>
          <w:szCs w:val="24"/>
          <w:highlight w:val="none"/>
        </w:rPr>
        <w:br w:type="page"/>
      </w:r>
      <w:bookmarkStart w:id="20" w:name="_Toc1093"/>
      <w:bookmarkStart w:id="21" w:name="_Toc4425"/>
      <w:bookmarkStart w:id="22" w:name="_Toc28901"/>
      <w:r>
        <w:rPr>
          <w:rFonts w:hint="eastAsia" w:ascii="宋体" w:hAnsi="宋体" w:eastAsia="宋体" w:cs="宋体"/>
          <w:b/>
          <w:sz w:val="24"/>
          <w:szCs w:val="24"/>
          <w:highlight w:val="none"/>
        </w:rPr>
        <w:t>（六）参加政府采购活动的书面声明</w:t>
      </w:r>
      <w:bookmarkEnd w:id="20"/>
      <w:bookmarkEnd w:id="21"/>
    </w:p>
    <w:p w14:paraId="1E7A1F4D">
      <w:pPr>
        <w:keepNext w:val="0"/>
        <w:keepLines w:val="0"/>
        <w:wordWrap/>
        <w:bidi w:val="0"/>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4E0F88C4">
      <w:pPr>
        <w:keepNext w:val="0"/>
        <w:keepLines w:val="0"/>
        <w:widowControl/>
        <w:wordWrap/>
        <w:bidi w:val="0"/>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我方作为</w:t>
      </w:r>
      <w:r>
        <w:rPr>
          <w:rFonts w:hint="eastAsia" w:ascii="宋体" w:hAnsi="宋体" w:eastAsia="宋体" w:cs="宋体"/>
          <w:kern w:val="0"/>
          <w:sz w:val="24"/>
          <w:szCs w:val="24"/>
          <w:highlight w:val="none"/>
          <w:u w:val="single"/>
          <w:lang w:bidi="ar"/>
        </w:rPr>
        <w:t xml:space="preserve">         （项目名称）         </w:t>
      </w:r>
      <w:r>
        <w:rPr>
          <w:rFonts w:hint="eastAsia" w:ascii="宋体" w:hAnsi="宋体" w:eastAsia="宋体" w:cs="宋体"/>
          <w:kern w:val="0"/>
          <w:sz w:val="24"/>
          <w:szCs w:val="24"/>
          <w:highlight w:val="none"/>
          <w:lang w:bidi="ar"/>
        </w:rPr>
        <w:t>（项目编号：</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）的供应商，在此郑重声明：</w:t>
      </w:r>
    </w:p>
    <w:p w14:paraId="44FE9F18">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14:paraId="772A3807">
      <w:pPr>
        <w:keepNext w:val="0"/>
        <w:keepLines w:val="0"/>
        <w:widowControl/>
        <w:wordWrap/>
        <w:bidi w:val="0"/>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2、我方______（填“未被列入”或“被列入”）失信被执行人名单。</w:t>
      </w:r>
    </w:p>
    <w:p w14:paraId="29B45C5B">
      <w:pPr>
        <w:keepNext w:val="0"/>
        <w:keepLines w:val="0"/>
        <w:widowControl/>
        <w:wordWrap/>
        <w:bidi w:val="0"/>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3、我方______（填“未被列入”或“被列入”）重大税收违法案件当事人名单。</w:t>
      </w:r>
    </w:p>
    <w:p w14:paraId="0747D39F">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 xml:space="preserve">4、我方______（填“未被列入”或“被列入”）政府采购严重违法失信行为记录名单。 </w:t>
      </w:r>
    </w:p>
    <w:p w14:paraId="698E35F4">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如有不实，我方将无条件地退出本项目的采购活动，并遵照《</w:t>
      </w:r>
      <w:r>
        <w:rPr>
          <w:rFonts w:hint="eastAsia" w:ascii="宋体" w:hAnsi="宋体" w:eastAsia="宋体" w:cs="宋体"/>
          <w:kern w:val="0"/>
          <w:sz w:val="24"/>
          <w:szCs w:val="24"/>
          <w:highlight w:val="none"/>
        </w:rPr>
        <w:t>中华人民共和国政府采购法</w:t>
      </w:r>
      <w:r>
        <w:rPr>
          <w:rFonts w:hint="eastAsia" w:ascii="宋体" w:hAnsi="宋体" w:eastAsia="宋体" w:cs="宋体"/>
          <w:kern w:val="0"/>
          <w:sz w:val="24"/>
          <w:szCs w:val="24"/>
          <w:highlight w:val="none"/>
          <w:lang w:bidi="ar"/>
        </w:rPr>
        <w:t xml:space="preserve">》有关“提供虚假材料的规定”接受处罚。 </w:t>
      </w:r>
    </w:p>
    <w:p w14:paraId="0FB8BE84">
      <w:pPr>
        <w:keepNext w:val="0"/>
        <w:keepLines w:val="0"/>
        <w:widowControl/>
        <w:wordWrap/>
        <w:bidi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特此声明。</w:t>
      </w:r>
    </w:p>
    <w:p w14:paraId="3D717E82">
      <w:pPr>
        <w:keepNext w:val="0"/>
        <w:keepLines w:val="0"/>
        <w:wordWrap/>
        <w:autoSpaceDE w:val="0"/>
        <w:autoSpaceDN w:val="0"/>
        <w:bidi w:val="0"/>
        <w:adjustRightInd w:val="0"/>
        <w:spacing w:line="480" w:lineRule="auto"/>
        <w:ind w:firstLine="480" w:firstLineChars="200"/>
        <w:rPr>
          <w:rFonts w:hint="eastAsia" w:ascii="宋体" w:hAnsi="宋体" w:eastAsia="宋体" w:cs="宋体"/>
          <w:sz w:val="24"/>
          <w:szCs w:val="24"/>
          <w:highlight w:val="none"/>
        </w:rPr>
      </w:pPr>
    </w:p>
    <w:p w14:paraId="460F0FAD">
      <w:pPr>
        <w:keepNext w:val="0"/>
        <w:keepLines w:val="0"/>
        <w:wordWrap/>
        <w:autoSpaceDE w:val="0"/>
        <w:autoSpaceDN w:val="0"/>
        <w:bidi w:val="0"/>
        <w:adjustRightInd w:val="0"/>
        <w:spacing w:line="480" w:lineRule="auto"/>
        <w:ind w:firstLine="480" w:firstLineChars="200"/>
        <w:rPr>
          <w:rFonts w:hint="eastAsia" w:ascii="宋体" w:hAnsi="宋体" w:eastAsia="宋体" w:cs="宋体"/>
          <w:sz w:val="24"/>
          <w:szCs w:val="24"/>
          <w:highlight w:val="none"/>
        </w:rPr>
      </w:pPr>
    </w:p>
    <w:p w14:paraId="4AD94081">
      <w:pPr>
        <w:keepNext w:val="0"/>
        <w:keepLines w:val="0"/>
        <w:wordWrap/>
        <w:bidi w:val="0"/>
        <w:spacing w:line="480" w:lineRule="auto"/>
        <w:ind w:firstLine="2940" w:firstLineChars="1225"/>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0B8C7AD8">
      <w:pPr>
        <w:keepNext w:val="0"/>
        <w:keepLines w:val="0"/>
        <w:wordWrap/>
        <w:bidi w:val="0"/>
        <w:spacing w:line="480" w:lineRule="auto"/>
        <w:ind w:firstLine="2940" w:firstLineChars="1225"/>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122771F4">
      <w:pPr>
        <w:keepNext w:val="0"/>
        <w:keepLines w:val="0"/>
        <w:wordWrap/>
        <w:autoSpaceDE w:val="0"/>
        <w:autoSpaceDN w:val="0"/>
        <w:bidi w:val="0"/>
        <w:adjustRightInd w:val="0"/>
        <w:spacing w:line="480" w:lineRule="auto"/>
        <w:ind w:firstLine="2940" w:firstLineChars="1225"/>
        <w:rPr>
          <w:rFonts w:hint="eastAsia" w:ascii="宋体" w:hAnsi="宋体" w:eastAsia="宋体" w:cs="宋体"/>
          <w:b/>
          <w:sz w:val="24"/>
          <w:szCs w:val="24"/>
          <w:highlight w:val="none"/>
          <w:lang w:val="zh-CN"/>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bookmarkEnd w:id="10"/>
      <w:bookmarkEnd w:id="11"/>
      <w:bookmarkEnd w:id="12"/>
      <w:bookmarkEnd w:id="13"/>
      <w:bookmarkEnd w:id="14"/>
      <w:bookmarkEnd w:id="15"/>
      <w:bookmarkEnd w:id="22"/>
    </w:p>
    <w:p w14:paraId="79AD5E7C">
      <w:pPr>
        <w:keepNext w:val="0"/>
        <w:keepLines w:val="0"/>
        <w:pageBreakBefore/>
        <w:wordWrap/>
        <w:bidi w:val="0"/>
        <w:spacing w:line="300" w:lineRule="auto"/>
        <w:jc w:val="center"/>
        <w:rPr>
          <w:rFonts w:hint="eastAsia" w:ascii="宋体" w:hAnsi="宋体" w:eastAsia="宋体" w:cs="宋体"/>
          <w:b/>
          <w:sz w:val="24"/>
          <w:szCs w:val="24"/>
          <w:highlight w:val="none"/>
          <w:lang w:val="zh-CN"/>
        </w:rPr>
      </w:pPr>
      <w:bookmarkStart w:id="23" w:name="_Toc19949"/>
      <w:r>
        <w:rPr>
          <w:rFonts w:hint="eastAsia" w:ascii="宋体" w:hAnsi="宋体" w:eastAsia="宋体" w:cs="宋体"/>
          <w:b/>
          <w:sz w:val="24"/>
          <w:szCs w:val="24"/>
          <w:highlight w:val="none"/>
          <w:lang w:val="zh-CN"/>
        </w:rPr>
        <w:t>（七）特定资格要求</w:t>
      </w:r>
      <w:bookmarkEnd w:id="23"/>
    </w:p>
    <w:p w14:paraId="0B0EC5F8">
      <w:pPr>
        <w:keepNext w:val="0"/>
        <w:keepLines w:val="0"/>
        <w:wordWrap/>
        <w:bidi w:val="0"/>
        <w:adjustRightInd w:val="0"/>
        <w:snapToGrid w:val="0"/>
        <w:spacing w:line="300" w:lineRule="auto"/>
        <w:jc w:val="center"/>
        <w:rPr>
          <w:rFonts w:hint="eastAsia" w:ascii="宋体" w:hAnsi="宋体" w:eastAsia="宋体" w:cs="宋体"/>
          <w:b/>
          <w:sz w:val="24"/>
          <w:szCs w:val="24"/>
          <w:highlight w:val="none"/>
        </w:rPr>
      </w:pPr>
      <w:bookmarkStart w:id="24" w:name="_Toc495671263"/>
      <w:bookmarkStart w:id="25" w:name="_Toc495681252"/>
      <w:bookmarkStart w:id="26" w:name="_Toc495681406"/>
      <w:bookmarkStart w:id="27" w:name="_Toc1610"/>
      <w:bookmarkStart w:id="28" w:name="_Toc495908048"/>
      <w:bookmarkStart w:id="29" w:name="_Toc495681533"/>
      <w:r>
        <w:rPr>
          <w:rFonts w:hint="eastAsia" w:ascii="宋体" w:hAnsi="宋体" w:eastAsia="宋体" w:cs="宋体"/>
          <w:b/>
          <w:sz w:val="24"/>
          <w:szCs w:val="24"/>
          <w:highlight w:val="none"/>
        </w:rPr>
        <w:t>1、法定代表人身份证明</w:t>
      </w:r>
      <w:bookmarkEnd w:id="24"/>
      <w:bookmarkEnd w:id="25"/>
      <w:bookmarkEnd w:id="26"/>
      <w:bookmarkEnd w:id="27"/>
      <w:bookmarkEnd w:id="28"/>
      <w:bookmarkEnd w:id="29"/>
    </w:p>
    <w:p w14:paraId="50CD6594">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72BEB83A">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19AE84A1">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注册地址：</w:t>
      </w:r>
      <w:r>
        <w:rPr>
          <w:rFonts w:hint="eastAsia" w:ascii="宋体" w:hAnsi="宋体" w:eastAsia="宋体" w:cs="宋体"/>
          <w:kern w:val="0"/>
          <w:sz w:val="24"/>
          <w:szCs w:val="24"/>
          <w:highlight w:val="none"/>
          <w:u w:val="single"/>
        </w:rPr>
        <w:t xml:space="preserve">                                          </w:t>
      </w:r>
    </w:p>
    <w:p w14:paraId="5722DC32">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成立时间：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日；经营期限：</w:t>
      </w:r>
      <w:r>
        <w:rPr>
          <w:rFonts w:hint="eastAsia" w:ascii="宋体" w:hAnsi="宋体" w:eastAsia="宋体" w:cs="宋体"/>
          <w:kern w:val="0"/>
          <w:sz w:val="24"/>
          <w:szCs w:val="24"/>
          <w:highlight w:val="none"/>
          <w:u w:val="single"/>
        </w:rPr>
        <w:t xml:space="preserve">                  </w:t>
      </w:r>
    </w:p>
    <w:p w14:paraId="6F663D7B">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经营范围：主营：</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；兼营：</w:t>
      </w:r>
      <w:r>
        <w:rPr>
          <w:rFonts w:hint="eastAsia" w:ascii="宋体" w:hAnsi="宋体" w:eastAsia="宋体" w:cs="宋体"/>
          <w:kern w:val="0"/>
          <w:sz w:val="24"/>
          <w:szCs w:val="24"/>
          <w:highlight w:val="none"/>
          <w:u w:val="single"/>
        </w:rPr>
        <w:t xml:space="preserve">              </w:t>
      </w:r>
    </w:p>
    <w:p w14:paraId="40519749">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名称）的法定代表人。</w:t>
      </w:r>
    </w:p>
    <w:p w14:paraId="1525B240">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6233F5D9">
      <w:pPr>
        <w:keepNext w:val="0"/>
        <w:keepLines w:val="0"/>
        <w:wordWrap/>
        <w:autoSpaceDE w:val="0"/>
        <w:autoSpaceDN w:val="0"/>
        <w:bidi w:val="0"/>
        <w:adjustRightInd w:val="0"/>
        <w:snapToGrid w:val="0"/>
        <w:spacing w:before="120" w:line="30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3D9AE8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E6B734C">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w:t>
            </w:r>
          </w:p>
          <w:p w14:paraId="7B333945">
            <w:pPr>
              <w:keepNext w:val="0"/>
              <w:keepLines w:val="0"/>
              <w:wordWrap/>
              <w:bidi w:val="0"/>
              <w:spacing w:line="30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7290645">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w:t>
            </w:r>
          </w:p>
          <w:p w14:paraId="7BE28F28">
            <w:pPr>
              <w:keepNext w:val="0"/>
              <w:keepLines w:val="0"/>
              <w:wordWrap/>
              <w:bidi w:val="0"/>
              <w:spacing w:line="30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复印件</w:t>
            </w:r>
          </w:p>
        </w:tc>
      </w:tr>
    </w:tbl>
    <w:p w14:paraId="7ADF9A8F">
      <w:pPr>
        <w:keepNext w:val="0"/>
        <w:keepLines w:val="0"/>
        <w:wordWrap/>
        <w:bidi w:val="0"/>
        <w:spacing w:line="300" w:lineRule="auto"/>
        <w:ind w:firstLine="1920" w:firstLineChars="800"/>
        <w:rPr>
          <w:rFonts w:hint="eastAsia" w:ascii="宋体" w:hAnsi="宋体" w:eastAsia="宋体" w:cs="宋体"/>
          <w:sz w:val="24"/>
          <w:szCs w:val="24"/>
          <w:highlight w:val="none"/>
        </w:rPr>
      </w:pPr>
    </w:p>
    <w:p w14:paraId="6F396279">
      <w:pPr>
        <w:keepNext w:val="0"/>
        <w:keepLines w:val="0"/>
        <w:wordWrap/>
        <w:bidi w:val="0"/>
        <w:spacing w:line="300" w:lineRule="auto"/>
        <w:ind w:firstLine="3578" w:firstLineChars="1491"/>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0783A5FC">
      <w:pPr>
        <w:keepNext w:val="0"/>
        <w:keepLines w:val="0"/>
        <w:wordWrap/>
        <w:bidi w:val="0"/>
        <w:spacing w:line="300" w:lineRule="auto"/>
        <w:ind w:firstLine="3578" w:firstLineChars="1491"/>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法定代表人（签字或盖章）：</w:t>
      </w:r>
      <w:r>
        <w:rPr>
          <w:rFonts w:hint="eastAsia" w:ascii="宋体" w:hAnsi="宋体" w:eastAsia="宋体" w:cs="宋体"/>
          <w:sz w:val="24"/>
          <w:szCs w:val="24"/>
          <w:highlight w:val="none"/>
          <w:u w:val="single"/>
        </w:rPr>
        <w:t xml:space="preserve">           </w:t>
      </w:r>
    </w:p>
    <w:p w14:paraId="608368EC">
      <w:pPr>
        <w:keepNext w:val="0"/>
        <w:keepLines w:val="0"/>
        <w:wordWrap/>
        <w:bidi w:val="0"/>
        <w:adjustRightInd w:val="0"/>
        <w:snapToGrid w:val="0"/>
        <w:spacing w:line="300" w:lineRule="auto"/>
        <w:ind w:firstLine="3578" w:firstLineChars="1491"/>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2C5CFE4D">
      <w:pPr>
        <w:keepNext w:val="0"/>
        <w:keepLines w:val="0"/>
        <w:wordWrap/>
        <w:bidi w:val="0"/>
        <w:adjustRightInd w:val="0"/>
        <w:snapToGrid w:val="0"/>
        <w:spacing w:line="300" w:lineRule="auto"/>
        <w:jc w:val="center"/>
        <w:rPr>
          <w:rFonts w:hint="eastAsia" w:ascii="宋体" w:hAnsi="宋体" w:eastAsia="宋体" w:cs="宋体"/>
          <w:b/>
          <w:sz w:val="24"/>
          <w:szCs w:val="24"/>
          <w:highlight w:val="none"/>
        </w:rPr>
      </w:pPr>
      <w:r>
        <w:rPr>
          <w:rFonts w:hint="eastAsia" w:ascii="宋体" w:hAnsi="宋体" w:eastAsia="宋体" w:cs="宋体"/>
          <w:b/>
          <w:bCs/>
          <w:sz w:val="24"/>
          <w:szCs w:val="24"/>
          <w:highlight w:val="none"/>
        </w:rPr>
        <w:br w:type="page"/>
      </w:r>
      <w:bookmarkStart w:id="30" w:name="_Toc495681253"/>
      <w:bookmarkStart w:id="31" w:name="_Toc495681407"/>
      <w:bookmarkStart w:id="32" w:name="_Toc495681534"/>
      <w:bookmarkStart w:id="33" w:name="_Toc495908049"/>
      <w:bookmarkStart w:id="34" w:name="_Toc495671264"/>
      <w:bookmarkStart w:id="35" w:name="_Toc18921"/>
      <w:r>
        <w:rPr>
          <w:rFonts w:hint="eastAsia" w:ascii="宋体" w:hAnsi="宋体" w:eastAsia="宋体" w:cs="宋体"/>
          <w:b/>
          <w:sz w:val="24"/>
          <w:szCs w:val="24"/>
          <w:highlight w:val="none"/>
        </w:rPr>
        <w:t>2、法定代表人授权书</w:t>
      </w:r>
      <w:bookmarkEnd w:id="30"/>
      <w:bookmarkEnd w:id="31"/>
      <w:bookmarkEnd w:id="32"/>
      <w:bookmarkEnd w:id="33"/>
      <w:bookmarkEnd w:id="34"/>
      <w:bookmarkEnd w:id="35"/>
    </w:p>
    <w:p w14:paraId="06949E47">
      <w:pPr>
        <w:keepNext w:val="0"/>
        <w:keepLines w:val="0"/>
        <w:wordWrap/>
        <w:autoSpaceDE w:val="0"/>
        <w:autoSpaceDN w:val="0"/>
        <w:bidi w:val="0"/>
        <w:adjustRightIn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陕西笃信招标有限公司：</w:t>
      </w:r>
    </w:p>
    <w:p w14:paraId="0E88B627">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 xml:space="preserve">  （工商行政管理局名称）  </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 xml:space="preserve">   （供应商全称）  </w:t>
      </w:r>
      <w:r>
        <w:rPr>
          <w:rFonts w:hint="eastAsia" w:ascii="宋体" w:hAnsi="宋体" w:eastAsia="宋体" w:cs="宋体"/>
          <w:sz w:val="24"/>
          <w:szCs w:val="24"/>
          <w:highlight w:val="none"/>
          <w:lang w:val="zh-CN"/>
        </w:rPr>
        <w:t>的法定代表人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 xml:space="preserve"> （被授权人姓名）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为我方合法委托代理人。代理人根据授权，以我方名义签署、澄清、说明、递交、撤回、修改</w:t>
      </w:r>
      <w:r>
        <w:rPr>
          <w:rFonts w:hint="eastAsia" w:ascii="宋体" w:hAnsi="宋体" w:eastAsia="宋体" w:cs="宋体"/>
          <w:sz w:val="24"/>
          <w:szCs w:val="24"/>
          <w:highlight w:val="none"/>
          <w:u w:val="single"/>
        </w:rPr>
        <w:t xml:space="preserve">     （项目名称）     </w:t>
      </w:r>
      <w:r>
        <w:rPr>
          <w:rFonts w:hint="eastAsia" w:ascii="宋体" w:hAnsi="宋体" w:eastAsia="宋体" w:cs="宋体"/>
          <w:sz w:val="24"/>
          <w:szCs w:val="24"/>
          <w:highlight w:val="none"/>
        </w:rPr>
        <w:t>磋商响应文件、签订合同和处理有关事宜，其法律后果由我方承担。</w:t>
      </w:r>
    </w:p>
    <w:p w14:paraId="2DC0BE07">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5646CD70">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（盖单位公章）</w:t>
      </w:r>
    </w:p>
    <w:p w14:paraId="754412AF">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F8DAAFA">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08E505C6">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51B454F">
      <w:pPr>
        <w:keepNext w:val="0"/>
        <w:keepLines w:val="0"/>
        <w:wordWrap/>
        <w:bidi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123ED360">
      <w:pPr>
        <w:keepNext w:val="0"/>
        <w:keepLines w:val="0"/>
        <w:wordWrap/>
        <w:bidi w:val="0"/>
        <w:spacing w:line="300" w:lineRule="auto"/>
        <w:ind w:firstLine="5520" w:firstLineChars="230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F3FBE07">
      <w:pPr>
        <w:keepNext w:val="0"/>
        <w:keepLines w:val="0"/>
        <w:wordWrap/>
        <w:bidi w:val="0"/>
        <w:spacing w:line="300" w:lineRule="auto"/>
        <w:ind w:firstLine="480" w:firstLineChars="200"/>
        <w:rPr>
          <w:rFonts w:hint="eastAsia" w:ascii="宋体" w:hAnsi="宋体" w:eastAsia="宋体" w:cs="宋体"/>
          <w:sz w:val="24"/>
          <w:szCs w:val="24"/>
          <w:highlight w:val="none"/>
        </w:rPr>
      </w:pPr>
    </w:p>
    <w:p w14:paraId="1B69D635">
      <w:pPr>
        <w:keepNext w:val="0"/>
        <w:keepLines w:val="0"/>
        <w:wordWrap/>
        <w:bidi w:val="0"/>
        <w:spacing w:line="30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本授权有效期：自开标之日起90日历日。</w:t>
      </w:r>
    </w:p>
    <w:tbl>
      <w:tblPr>
        <w:tblStyle w:val="6"/>
        <w:tblW w:w="7999" w:type="dxa"/>
        <w:tblInd w:w="540" w:type="dxa"/>
        <w:tblLayout w:type="fixed"/>
        <w:tblCellMar>
          <w:top w:w="0" w:type="dxa"/>
          <w:left w:w="108" w:type="dxa"/>
          <w:bottom w:w="0" w:type="dxa"/>
          <w:right w:w="108" w:type="dxa"/>
        </w:tblCellMar>
      </w:tblPr>
      <w:tblGrid>
        <w:gridCol w:w="4083"/>
        <w:gridCol w:w="3916"/>
      </w:tblGrid>
      <w:tr w14:paraId="5E62676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64B638E">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w:t>
            </w:r>
          </w:p>
          <w:p w14:paraId="5537102F">
            <w:pPr>
              <w:keepNext w:val="0"/>
              <w:keepLines w:val="0"/>
              <w:wordWrap/>
              <w:bidi w:val="0"/>
              <w:spacing w:line="30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C74AD7F">
            <w:pPr>
              <w:keepNext w:val="0"/>
              <w:keepLines w:val="0"/>
              <w:wordWrap/>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授权委托代理人</w:t>
            </w:r>
          </w:p>
          <w:p w14:paraId="6330B37B">
            <w:pPr>
              <w:keepNext w:val="0"/>
              <w:keepLines w:val="0"/>
              <w:wordWrap/>
              <w:bidi w:val="0"/>
              <w:spacing w:line="300"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身份证复印件</w:t>
            </w:r>
          </w:p>
        </w:tc>
      </w:tr>
      <w:tr w14:paraId="3D6F4289">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0026901A">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法定代表人身份证</w:t>
            </w:r>
          </w:p>
          <w:p w14:paraId="6272DE34">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BC369E6">
            <w:pPr>
              <w:keepNext w:val="0"/>
              <w:keepLines w:val="0"/>
              <w:wordWrap/>
              <w:bidi w:val="0"/>
              <w:spacing w:line="3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授权委托代理人</w:t>
            </w:r>
          </w:p>
          <w:p w14:paraId="42C29231">
            <w:pPr>
              <w:keepNext w:val="0"/>
              <w:keepLines w:val="0"/>
              <w:wordWrap/>
              <w:bidi w:val="0"/>
              <w:spacing w:line="300" w:lineRule="auto"/>
              <w:jc w:val="center"/>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身份证复印件</w:t>
            </w:r>
          </w:p>
        </w:tc>
      </w:tr>
    </w:tbl>
    <w:p w14:paraId="70584859">
      <w:pPr>
        <w:keepNext w:val="0"/>
        <w:keepLines w:val="0"/>
        <w:wordWrap/>
        <w:bidi w:val="0"/>
        <w:spacing w:line="30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说明：</w:t>
      </w:r>
    </w:p>
    <w:p w14:paraId="79B50B5E">
      <w:pPr>
        <w:pStyle w:val="4"/>
        <w:keepNext w:val="0"/>
        <w:keepLines w:val="0"/>
        <w:wordWrap/>
        <w:bidi w:val="0"/>
        <w:spacing w:line="300" w:lineRule="auto"/>
        <w:ind w:firstLine="800" w:firstLineChars="400"/>
        <w:rPr>
          <w:rFonts w:hint="eastAsia" w:ascii="宋体" w:hAnsi="宋体" w:eastAsia="宋体" w:cs="宋体"/>
          <w:sz w:val="20"/>
          <w:szCs w:val="20"/>
          <w:highlight w:val="none"/>
          <w:lang w:val="en-US" w:eastAsia="zh-CN"/>
        </w:rPr>
      </w:pPr>
      <w:bookmarkStart w:id="36" w:name="_Toc15002"/>
      <w:r>
        <w:rPr>
          <w:rFonts w:hint="eastAsia" w:ascii="宋体" w:hAnsi="宋体" w:eastAsia="宋体" w:cs="宋体"/>
          <w:sz w:val="20"/>
          <w:szCs w:val="20"/>
          <w:highlight w:val="none"/>
          <w:lang w:val="en-US" w:eastAsia="zh-CN"/>
        </w:rPr>
        <w:t>1.后附授权代表有效的劳动合同或开标截止前六个月内任意一个月养老保险缴纳证明。</w:t>
      </w:r>
    </w:p>
    <w:p w14:paraId="5546B783">
      <w:pPr>
        <w:pStyle w:val="4"/>
        <w:keepNext w:val="0"/>
        <w:keepLines w:val="0"/>
        <w:wordWrap/>
        <w:bidi w:val="0"/>
        <w:spacing w:line="300" w:lineRule="auto"/>
        <w:ind w:firstLine="800" w:firstLineChars="4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2.本授权有效期为磋商之日起不少于90天，仅限授权代表参加磋商时提供。</w:t>
      </w:r>
    </w:p>
    <w:p w14:paraId="2E061686">
      <w:pPr>
        <w:keepNext w:val="0"/>
        <w:keepLines w:val="0"/>
        <w:wordWrap/>
        <w:bidi w:val="0"/>
        <w:spacing w:line="300" w:lineRule="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br w:type="page"/>
      </w:r>
    </w:p>
    <w:p w14:paraId="3D1E64A2">
      <w:pPr>
        <w:pStyle w:val="4"/>
        <w:keepNext w:val="0"/>
        <w:keepLines w:val="0"/>
        <w:wordWrap/>
        <w:bidi w:val="0"/>
        <w:spacing w:line="360" w:lineRule="auto"/>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3、特定资质：（1）供应商应具有中华人民共和国考古发掘资质证书；（2）供应商拟派项目负责人应具有考古发掘领队资格证书或考古发掘项目负责人资质证书。</w:t>
      </w:r>
    </w:p>
    <w:p w14:paraId="778A5888">
      <w:pPr>
        <w:keepNext w:val="0"/>
        <w:keepLines w:val="0"/>
        <w:wordWrap/>
        <w:bidi w:val="0"/>
        <w:spacing w:line="300" w:lineRule="auto"/>
        <w:rPr>
          <w:rFonts w:hint="eastAsia" w:ascii="宋体" w:hAnsi="宋体" w:eastAsia="宋体" w:cs="宋体"/>
          <w:b/>
          <w:kern w:val="2"/>
          <w:sz w:val="24"/>
          <w:szCs w:val="24"/>
          <w:highlight w:val="none"/>
          <w:lang w:val="zh-CN" w:eastAsia="zh-CN" w:bidi="ar-SA"/>
        </w:rPr>
      </w:pPr>
      <w:r>
        <w:rPr>
          <w:rFonts w:hint="eastAsia" w:ascii="宋体" w:hAnsi="宋体" w:eastAsia="宋体" w:cs="宋体"/>
          <w:b/>
          <w:kern w:val="2"/>
          <w:sz w:val="24"/>
          <w:szCs w:val="24"/>
          <w:highlight w:val="none"/>
          <w:lang w:val="zh-CN" w:eastAsia="zh-CN" w:bidi="ar-SA"/>
        </w:rPr>
        <w:br w:type="page"/>
      </w:r>
    </w:p>
    <w:bookmarkEnd w:id="36"/>
    <w:p w14:paraId="6DD8DDEE">
      <w:pPr>
        <w:keepNext w:val="0"/>
        <w:keepLines w:val="0"/>
        <w:wordWrap/>
        <w:bidi w:val="0"/>
        <w:spacing w:line="300" w:lineRule="auto"/>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提供政府采购政策等证明材料</w:t>
      </w:r>
    </w:p>
    <w:p w14:paraId="0DA1111F">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（1）中小企业声明函（</w:t>
      </w:r>
      <w:r>
        <w:rPr>
          <w:rFonts w:hint="eastAsia" w:ascii="宋体" w:hAnsi="宋体" w:eastAsia="宋体" w:cs="宋体"/>
          <w:b/>
          <w:bCs/>
          <w:sz w:val="24"/>
          <w:szCs w:val="24"/>
          <w:highlight w:val="none"/>
          <w:lang w:eastAsia="zh-CN"/>
        </w:rPr>
        <w:t>如适用项</w:t>
      </w:r>
      <w:r>
        <w:rPr>
          <w:rFonts w:hint="eastAsia" w:ascii="宋体" w:hAnsi="宋体" w:eastAsia="宋体" w:cs="宋体"/>
          <w:sz w:val="24"/>
          <w:szCs w:val="24"/>
          <w:highlight w:val="none"/>
        </w:rPr>
        <w:t>，请提供，格式见附件1，</w:t>
      </w:r>
      <w:r>
        <w:rPr>
          <w:rFonts w:hint="eastAsia" w:ascii="宋体" w:hAnsi="宋体" w:eastAsia="宋体" w:cs="宋体"/>
          <w:b/>
          <w:bCs/>
          <w:sz w:val="24"/>
          <w:szCs w:val="24"/>
          <w:highlight w:val="none"/>
        </w:rPr>
        <w:t>注：本项目属于</w:t>
      </w:r>
      <w:r>
        <w:rPr>
          <w:rFonts w:hint="eastAsia" w:ascii="宋体" w:hAnsi="宋体" w:eastAsia="宋体" w:cs="宋体"/>
          <w:b/>
          <w:bCs/>
          <w:sz w:val="24"/>
          <w:szCs w:val="24"/>
          <w:highlight w:val="none"/>
          <w:lang w:eastAsia="zh-CN"/>
        </w:rPr>
        <w:t>其他未列明行业</w:t>
      </w:r>
      <w:r>
        <w:rPr>
          <w:rFonts w:hint="eastAsia" w:ascii="宋体" w:hAnsi="宋体" w:eastAsia="宋体" w:cs="宋体"/>
          <w:sz w:val="24"/>
          <w:szCs w:val="24"/>
          <w:highlight w:val="none"/>
        </w:rPr>
        <w:t>）；</w:t>
      </w:r>
    </w:p>
    <w:p w14:paraId="771A79AC">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（2）残疾人福利性单位声明函（如适用，请提供，格式见附件2）；</w:t>
      </w:r>
    </w:p>
    <w:p w14:paraId="4DBAAA27">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（3）监狱企业、福利企业证明材料（如适用，请提供）；</w:t>
      </w:r>
    </w:p>
    <w:p w14:paraId="0D1E7EF3">
      <w:pPr>
        <w:keepNext w:val="0"/>
        <w:keepLines w:val="0"/>
        <w:wordWrap/>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（4）节能环保产品、环境标志产品明细表（如适用，请按磋商文件中采购项目需要落实的政府采购政策第2条相关规定提供相关证明材料）；</w:t>
      </w:r>
    </w:p>
    <w:p w14:paraId="65F8EF84">
      <w:pPr>
        <w:keepNext w:val="0"/>
        <w:keepLines w:val="0"/>
        <w:pageBreakBefore/>
        <w:wordWrap/>
        <w:bidi w:val="0"/>
        <w:adjustRightInd w:val="0"/>
        <w:snapToGrid w:val="0"/>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附件1</w:t>
      </w:r>
    </w:p>
    <w:p w14:paraId="1A09807C">
      <w:pPr>
        <w:keepNext w:val="0"/>
        <w:keepLines w:val="0"/>
        <w:wordWrap/>
        <w:bidi w:val="0"/>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中小企业声明函（工程、服务）</w:t>
      </w:r>
    </w:p>
    <w:p w14:paraId="7992CD3D">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本公司（联合体）郑重声明，根据《政府采购促进中小企业发展管理办法》（财库﹝2020﹞46 号）的规定，本公司（联合体）参加</w:t>
      </w:r>
      <w:r>
        <w:rPr>
          <w:rFonts w:hint="eastAsia" w:ascii="宋体" w:hAnsi="宋体" w:eastAsia="宋体" w:cs="宋体"/>
          <w:sz w:val="24"/>
          <w:szCs w:val="18"/>
          <w:highlight w:val="none"/>
          <w:u w:val="single"/>
        </w:rPr>
        <w:t>（单位名称）</w:t>
      </w:r>
      <w:r>
        <w:rPr>
          <w:rFonts w:hint="eastAsia" w:ascii="宋体" w:hAnsi="宋体" w:eastAsia="宋体" w:cs="宋体"/>
          <w:sz w:val="24"/>
          <w:szCs w:val="18"/>
          <w:highlight w:val="none"/>
        </w:rPr>
        <w:t>的</w:t>
      </w:r>
      <w:r>
        <w:rPr>
          <w:rFonts w:hint="eastAsia" w:ascii="宋体" w:hAnsi="宋体" w:eastAsia="宋体" w:cs="宋体"/>
          <w:sz w:val="24"/>
          <w:szCs w:val="18"/>
          <w:highlight w:val="none"/>
          <w:u w:val="single"/>
        </w:rPr>
        <w:t>（项目名称）</w:t>
      </w:r>
      <w:r>
        <w:rPr>
          <w:rFonts w:hint="eastAsia" w:ascii="宋体" w:hAnsi="宋体" w:eastAsia="宋体" w:cs="宋体"/>
          <w:sz w:val="24"/>
          <w:szCs w:val="18"/>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0FD8A635">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1.</w:t>
      </w:r>
      <w:r>
        <w:rPr>
          <w:rFonts w:hint="eastAsia" w:ascii="宋体" w:hAnsi="宋体" w:eastAsia="宋体" w:cs="宋体"/>
          <w:sz w:val="24"/>
          <w:szCs w:val="18"/>
          <w:highlight w:val="none"/>
          <w:u w:val="single"/>
        </w:rPr>
        <w:t>（标的名称）</w:t>
      </w:r>
      <w:r>
        <w:rPr>
          <w:rFonts w:hint="eastAsia" w:ascii="宋体" w:hAnsi="宋体" w:eastAsia="宋体" w:cs="宋体"/>
          <w:sz w:val="24"/>
          <w:szCs w:val="18"/>
          <w:highlight w:val="none"/>
        </w:rPr>
        <w:t>，属于</w:t>
      </w:r>
      <w:r>
        <w:rPr>
          <w:rFonts w:hint="eastAsia" w:ascii="宋体" w:hAnsi="宋体" w:eastAsia="宋体" w:cs="宋体"/>
          <w:sz w:val="24"/>
          <w:szCs w:val="18"/>
          <w:highlight w:val="none"/>
          <w:u w:val="single"/>
        </w:rPr>
        <w:t>（采购文件中明确的所属行业）</w:t>
      </w:r>
      <w:r>
        <w:rPr>
          <w:rFonts w:hint="eastAsia" w:ascii="宋体" w:hAnsi="宋体" w:eastAsia="宋体" w:cs="宋体"/>
          <w:sz w:val="24"/>
          <w:szCs w:val="18"/>
          <w:highlight w:val="none"/>
        </w:rPr>
        <w:t>；承建（承接）企业为</w:t>
      </w:r>
      <w:r>
        <w:rPr>
          <w:rFonts w:hint="eastAsia" w:ascii="宋体" w:hAnsi="宋体" w:eastAsia="宋体" w:cs="宋体"/>
          <w:sz w:val="24"/>
          <w:szCs w:val="18"/>
          <w:highlight w:val="none"/>
          <w:u w:val="single"/>
        </w:rPr>
        <w:t>（企业名称）</w:t>
      </w:r>
      <w:r>
        <w:rPr>
          <w:rFonts w:hint="eastAsia" w:ascii="宋体" w:hAnsi="宋体" w:eastAsia="宋体" w:cs="宋体"/>
          <w:sz w:val="24"/>
          <w:szCs w:val="18"/>
          <w:highlight w:val="none"/>
        </w:rPr>
        <w:t>，从业人员</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人，营业收入为</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万元，资产总额为</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rPr>
        <w:t>万元，属于</w:t>
      </w:r>
      <w:r>
        <w:rPr>
          <w:rFonts w:hint="eastAsia" w:ascii="宋体" w:hAnsi="宋体" w:eastAsia="宋体" w:cs="宋体"/>
          <w:sz w:val="24"/>
          <w:szCs w:val="18"/>
          <w:highlight w:val="none"/>
          <w:u w:val="single"/>
        </w:rPr>
        <w:t>（中型企业、小型企业、微型企业）</w:t>
      </w:r>
      <w:r>
        <w:rPr>
          <w:rFonts w:hint="eastAsia" w:ascii="宋体" w:hAnsi="宋体" w:eastAsia="宋体" w:cs="宋体"/>
          <w:sz w:val="24"/>
          <w:szCs w:val="18"/>
          <w:highlight w:val="none"/>
        </w:rPr>
        <w:t>；</w:t>
      </w:r>
    </w:p>
    <w:p w14:paraId="056CFB46">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2.</w:t>
      </w:r>
      <w:r>
        <w:rPr>
          <w:rFonts w:hint="eastAsia" w:ascii="宋体" w:hAnsi="宋体" w:eastAsia="宋体" w:cs="宋体"/>
          <w:sz w:val="24"/>
          <w:szCs w:val="18"/>
          <w:highlight w:val="none"/>
          <w:u w:val="single"/>
        </w:rPr>
        <w:t>（标的名称）</w:t>
      </w:r>
      <w:r>
        <w:rPr>
          <w:rFonts w:hint="eastAsia" w:ascii="宋体" w:hAnsi="宋体" w:eastAsia="宋体" w:cs="宋体"/>
          <w:sz w:val="24"/>
          <w:szCs w:val="18"/>
          <w:highlight w:val="none"/>
        </w:rPr>
        <w:t>，属于</w:t>
      </w:r>
      <w:r>
        <w:rPr>
          <w:rFonts w:hint="eastAsia" w:ascii="宋体" w:hAnsi="宋体" w:eastAsia="宋体" w:cs="宋体"/>
          <w:sz w:val="24"/>
          <w:szCs w:val="18"/>
          <w:highlight w:val="none"/>
          <w:u w:val="single"/>
        </w:rPr>
        <w:t>（采购文件中明确的所属行业）</w:t>
      </w:r>
      <w:r>
        <w:rPr>
          <w:rFonts w:hint="eastAsia" w:ascii="宋体" w:hAnsi="宋体" w:eastAsia="宋体" w:cs="宋体"/>
          <w:sz w:val="24"/>
          <w:szCs w:val="18"/>
          <w:highlight w:val="none"/>
        </w:rPr>
        <w:t>；承建（承接）企业为</w:t>
      </w:r>
      <w:r>
        <w:rPr>
          <w:rFonts w:hint="eastAsia" w:ascii="宋体" w:hAnsi="宋体" w:eastAsia="宋体" w:cs="宋体"/>
          <w:sz w:val="24"/>
          <w:szCs w:val="18"/>
          <w:highlight w:val="none"/>
          <w:u w:val="single"/>
        </w:rPr>
        <w:t>（企业名称）</w:t>
      </w:r>
      <w:r>
        <w:rPr>
          <w:rFonts w:hint="eastAsia" w:ascii="宋体" w:hAnsi="宋体" w:eastAsia="宋体" w:cs="宋体"/>
          <w:sz w:val="24"/>
          <w:szCs w:val="18"/>
          <w:highlight w:val="none"/>
        </w:rPr>
        <w:t>，从业人员</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人，营业收入为</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rPr>
        <w:t>万元，资产总额为</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rPr>
        <w:t>万元，属于</w:t>
      </w:r>
      <w:r>
        <w:rPr>
          <w:rFonts w:hint="eastAsia" w:ascii="宋体" w:hAnsi="宋体" w:eastAsia="宋体" w:cs="宋体"/>
          <w:sz w:val="24"/>
          <w:szCs w:val="18"/>
          <w:highlight w:val="none"/>
          <w:u w:val="single"/>
        </w:rPr>
        <w:t>（中型企业、小型企业、微型企业）</w:t>
      </w:r>
      <w:r>
        <w:rPr>
          <w:rFonts w:hint="eastAsia" w:ascii="宋体" w:hAnsi="宋体" w:eastAsia="宋体" w:cs="宋体"/>
          <w:sz w:val="24"/>
          <w:szCs w:val="18"/>
          <w:highlight w:val="none"/>
        </w:rPr>
        <w:t>；</w:t>
      </w:r>
    </w:p>
    <w:p w14:paraId="40F072DD">
      <w:pPr>
        <w:pStyle w:val="4"/>
        <w:keepNext w:val="0"/>
        <w:keepLines w:val="0"/>
        <w:kinsoku w:val="0"/>
        <w:wordWrap/>
        <w:overflowPunct w:val="0"/>
        <w:bidi w:val="0"/>
        <w:spacing w:before="34" w:line="360" w:lineRule="auto"/>
        <w:ind w:left="765" w:right="138" w:hanging="5"/>
        <w:rPr>
          <w:rFonts w:hint="eastAsia" w:ascii="宋体" w:hAnsi="宋体" w:eastAsia="宋体" w:cs="宋体"/>
          <w:sz w:val="24"/>
          <w:szCs w:val="18"/>
          <w:highlight w:val="none"/>
        </w:rPr>
      </w:pPr>
      <w:r>
        <w:rPr>
          <w:rFonts w:hint="eastAsia" w:ascii="宋体" w:hAnsi="宋体" w:eastAsia="宋体" w:cs="宋体"/>
          <w:sz w:val="24"/>
          <w:szCs w:val="18"/>
          <w:highlight w:val="none"/>
        </w:rPr>
        <w:t xml:space="preserve">…… </w:t>
      </w:r>
    </w:p>
    <w:p w14:paraId="6373583B">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以上企业，不属于大企业的分支机构，不存在控股股东为大企业的情形，也不存在与大企业的负责人为同一人的情形。</w:t>
      </w:r>
    </w:p>
    <w:p w14:paraId="5B0CC85E">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本企业对上述声明内容的真实性负责。如有虚假，将依法承担相应责任。</w:t>
      </w:r>
    </w:p>
    <w:p w14:paraId="146F9E6F">
      <w:pPr>
        <w:pStyle w:val="4"/>
        <w:keepNext w:val="0"/>
        <w:keepLines w:val="0"/>
        <w:kinsoku w:val="0"/>
        <w:wordWrap/>
        <w:overflowPunct w:val="0"/>
        <w:bidi w:val="0"/>
        <w:spacing w:before="56" w:line="360" w:lineRule="auto"/>
        <w:ind w:left="3960" w:right="1748"/>
        <w:rPr>
          <w:rFonts w:hint="eastAsia" w:ascii="宋体" w:hAnsi="宋体" w:eastAsia="宋体" w:cs="宋体"/>
          <w:sz w:val="24"/>
          <w:szCs w:val="18"/>
          <w:highlight w:val="none"/>
        </w:rPr>
      </w:pPr>
    </w:p>
    <w:p w14:paraId="191DCB76">
      <w:pPr>
        <w:keepNext w:val="0"/>
        <w:keepLines w:val="0"/>
        <w:wordWrap/>
        <w:bidi w:val="0"/>
        <w:spacing w:line="360" w:lineRule="auto"/>
        <w:ind w:firstLine="4620" w:firstLineChars="1925"/>
        <w:rPr>
          <w:rFonts w:hint="eastAsia" w:ascii="宋体" w:hAnsi="宋体" w:eastAsia="宋体" w:cs="宋体"/>
          <w:sz w:val="24"/>
          <w:szCs w:val="24"/>
          <w:highlight w:val="none"/>
        </w:rPr>
      </w:pPr>
      <w:r>
        <w:rPr>
          <w:rFonts w:hint="eastAsia" w:ascii="宋体" w:hAnsi="宋体" w:eastAsia="宋体" w:cs="宋体"/>
          <w:sz w:val="24"/>
          <w:szCs w:val="24"/>
          <w:highlight w:val="none"/>
        </w:rPr>
        <w:t>企业名称（盖章）：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7133E1E">
      <w:pPr>
        <w:keepNext w:val="0"/>
        <w:keepLines w:val="0"/>
        <w:wordWrap/>
        <w:bidi w:val="0"/>
        <w:spacing w:line="360" w:lineRule="auto"/>
        <w:ind w:firstLine="4620" w:firstLineChars="1925"/>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2842CCFB">
      <w:pPr>
        <w:keepNext w:val="0"/>
        <w:keepLines w:val="0"/>
        <w:wordWrap/>
        <w:bidi w:val="0"/>
        <w:spacing w:line="360" w:lineRule="auto"/>
        <w:rPr>
          <w:rFonts w:hint="eastAsia" w:ascii="宋体" w:hAnsi="宋体" w:eastAsia="宋体" w:cs="宋体"/>
          <w:sz w:val="24"/>
          <w:szCs w:val="24"/>
          <w:highlight w:val="none"/>
        </w:rPr>
      </w:pPr>
    </w:p>
    <w:p w14:paraId="25BE88FC">
      <w:pPr>
        <w:keepNext w:val="0"/>
        <w:keepLines w:val="0"/>
        <w:wordWrap/>
        <w:autoSpaceDE w:val="0"/>
        <w:autoSpaceDN w:val="0"/>
        <w:bidi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1999F02F">
      <w:pPr>
        <w:keepNext w:val="0"/>
        <w:keepLines w:val="0"/>
        <w:wordWrap/>
        <w:bidi w:val="0"/>
        <w:spacing w:line="360" w:lineRule="auto"/>
        <w:rPr>
          <w:rFonts w:hint="eastAsia" w:ascii="宋体" w:hAnsi="宋体" w:eastAsia="宋体" w:cs="宋体"/>
          <w:sz w:val="24"/>
          <w:szCs w:val="24"/>
          <w:highlight w:val="none"/>
        </w:rPr>
      </w:pPr>
    </w:p>
    <w:p w14:paraId="419FFD3C">
      <w:pPr>
        <w:keepNext w:val="0"/>
        <w:keepLines w:val="0"/>
        <w:wordWrap/>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rPr>
        <w:t>中小企业声明函（货物）</w:t>
      </w:r>
    </w:p>
    <w:p w14:paraId="31C2CF8C">
      <w:pPr>
        <w:pStyle w:val="4"/>
        <w:keepNext w:val="0"/>
        <w:keepLines w:val="0"/>
        <w:kinsoku w:val="0"/>
        <w:wordWrap/>
        <w:overflowPunct w:val="0"/>
        <w:bidi w:val="0"/>
        <w:spacing w:before="34" w:line="360" w:lineRule="auto"/>
        <w:ind w:firstLine="480" w:firstLineChars="200"/>
        <w:rPr>
          <w:rFonts w:hint="eastAsia" w:ascii="宋体" w:hAnsi="宋体" w:eastAsia="宋体" w:cs="宋体"/>
          <w:w w:val="95"/>
          <w:sz w:val="24"/>
          <w:szCs w:val="18"/>
          <w:highlight w:val="none"/>
        </w:rPr>
      </w:pPr>
      <w:r>
        <w:rPr>
          <w:rFonts w:hint="eastAsia" w:ascii="宋体" w:hAnsi="宋体" w:eastAsia="宋体" w:cs="宋体"/>
          <w:sz w:val="24"/>
          <w:szCs w:val="18"/>
          <w:highlight w:val="none"/>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rPr>
        <w:t>（单位名称）</w:t>
      </w:r>
      <w:r>
        <w:rPr>
          <w:rFonts w:hint="eastAsia" w:ascii="宋体" w:hAnsi="宋体" w:eastAsia="宋体" w:cs="宋体"/>
          <w:sz w:val="24"/>
          <w:szCs w:val="18"/>
          <w:highlight w:val="none"/>
        </w:rPr>
        <w:t>的</w:t>
      </w:r>
      <w:r>
        <w:rPr>
          <w:rFonts w:hint="eastAsia" w:ascii="宋体" w:hAnsi="宋体" w:eastAsia="宋体" w:cs="宋体"/>
          <w:sz w:val="24"/>
          <w:szCs w:val="18"/>
          <w:highlight w:val="none"/>
          <w:u w:val="single"/>
        </w:rPr>
        <w:t>（项目名称）</w:t>
      </w:r>
      <w:r>
        <w:rPr>
          <w:rFonts w:hint="eastAsia" w:ascii="宋体" w:hAnsi="宋体" w:eastAsia="宋体" w:cs="宋体"/>
          <w:sz w:val="24"/>
          <w:szCs w:val="18"/>
          <w:highlight w:val="none"/>
        </w:rPr>
        <w:t>采购活动，提供的货物全部由符合政策要求的中小企业制造。相关企业（含联合体中的中小企业、签订分包意向协议的中小企业）的具体情况如下：</w:t>
      </w:r>
    </w:p>
    <w:p w14:paraId="19A10527">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 xml:space="preserve">1. </w:t>
      </w:r>
      <w:r>
        <w:rPr>
          <w:rFonts w:hint="eastAsia" w:ascii="宋体" w:hAnsi="宋体" w:eastAsia="宋体" w:cs="宋体"/>
          <w:sz w:val="24"/>
          <w:szCs w:val="18"/>
          <w:highlight w:val="none"/>
          <w:u w:val="single"/>
        </w:rPr>
        <w:t>（标的名称）</w:t>
      </w:r>
      <w:r>
        <w:rPr>
          <w:rFonts w:hint="eastAsia" w:ascii="宋体" w:hAnsi="宋体" w:eastAsia="宋体" w:cs="宋体"/>
          <w:sz w:val="24"/>
          <w:szCs w:val="18"/>
          <w:highlight w:val="none"/>
        </w:rPr>
        <w:t xml:space="preserve"> ，属于</w:t>
      </w:r>
      <w:r>
        <w:rPr>
          <w:rFonts w:hint="eastAsia" w:ascii="宋体" w:hAnsi="宋体" w:eastAsia="宋体" w:cs="宋体"/>
          <w:sz w:val="24"/>
          <w:szCs w:val="18"/>
          <w:highlight w:val="none"/>
          <w:u w:val="single"/>
        </w:rPr>
        <w:t>（采购文件中明确的所属行业）</w:t>
      </w:r>
      <w:r>
        <w:rPr>
          <w:rFonts w:hint="eastAsia" w:ascii="宋体" w:hAnsi="宋体" w:eastAsia="宋体" w:cs="宋体"/>
          <w:sz w:val="24"/>
          <w:szCs w:val="18"/>
          <w:highlight w:val="none"/>
        </w:rPr>
        <w:t>行业；制造商为</w:t>
      </w:r>
      <w:r>
        <w:rPr>
          <w:rFonts w:hint="eastAsia" w:ascii="宋体" w:hAnsi="宋体" w:eastAsia="宋体" w:cs="宋体"/>
          <w:sz w:val="24"/>
          <w:szCs w:val="18"/>
          <w:highlight w:val="none"/>
          <w:u w:val="single"/>
        </w:rPr>
        <w:t>（企业名称）</w:t>
      </w:r>
      <w:r>
        <w:rPr>
          <w:rFonts w:hint="eastAsia" w:ascii="宋体" w:hAnsi="宋体" w:eastAsia="宋体" w:cs="宋体"/>
          <w:sz w:val="24"/>
          <w:szCs w:val="18"/>
          <w:highlight w:val="none"/>
        </w:rPr>
        <w:t>，从业人员</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人，营业收入为</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万元，资产总额为</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万元，属于</w:t>
      </w:r>
      <w:r>
        <w:rPr>
          <w:rFonts w:hint="eastAsia" w:ascii="宋体" w:hAnsi="宋体" w:eastAsia="宋体" w:cs="宋体"/>
          <w:sz w:val="24"/>
          <w:szCs w:val="18"/>
          <w:highlight w:val="none"/>
          <w:u w:val="single"/>
        </w:rPr>
        <w:t>（中型企业、小 型企业、微型企业）</w:t>
      </w:r>
      <w:r>
        <w:rPr>
          <w:rFonts w:hint="eastAsia" w:ascii="宋体" w:hAnsi="宋体" w:eastAsia="宋体" w:cs="宋体"/>
          <w:sz w:val="24"/>
          <w:szCs w:val="18"/>
          <w:highlight w:val="none"/>
        </w:rPr>
        <w:t>；</w:t>
      </w:r>
    </w:p>
    <w:p w14:paraId="514F7418">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2.</w:t>
      </w:r>
      <w:r>
        <w:rPr>
          <w:rFonts w:hint="eastAsia" w:ascii="宋体" w:hAnsi="宋体" w:eastAsia="宋体" w:cs="宋体"/>
          <w:sz w:val="24"/>
          <w:szCs w:val="18"/>
          <w:highlight w:val="none"/>
          <w:u w:val="single"/>
        </w:rPr>
        <w:t xml:space="preserve"> （标的名称）</w:t>
      </w:r>
      <w:r>
        <w:rPr>
          <w:rFonts w:hint="eastAsia" w:ascii="宋体" w:hAnsi="宋体" w:eastAsia="宋体" w:cs="宋体"/>
          <w:sz w:val="24"/>
          <w:szCs w:val="18"/>
          <w:highlight w:val="none"/>
        </w:rPr>
        <w:t xml:space="preserve"> ， 属于</w:t>
      </w:r>
      <w:r>
        <w:rPr>
          <w:rFonts w:hint="eastAsia" w:ascii="宋体" w:hAnsi="宋体" w:eastAsia="宋体" w:cs="宋体"/>
          <w:sz w:val="24"/>
          <w:szCs w:val="18"/>
          <w:highlight w:val="none"/>
          <w:u w:val="single"/>
        </w:rPr>
        <w:t xml:space="preserve">     （采购文件中明确的所属行业）</w:t>
      </w:r>
      <w:r>
        <w:rPr>
          <w:rFonts w:hint="eastAsia" w:ascii="宋体" w:hAnsi="宋体" w:eastAsia="宋体" w:cs="宋体"/>
          <w:sz w:val="24"/>
          <w:szCs w:val="18"/>
          <w:highlight w:val="none"/>
        </w:rPr>
        <w:t>行业；制造商为</w:t>
      </w:r>
      <w:r>
        <w:rPr>
          <w:rFonts w:hint="eastAsia" w:ascii="宋体" w:hAnsi="宋体" w:eastAsia="宋体" w:cs="宋体"/>
          <w:sz w:val="24"/>
          <w:szCs w:val="18"/>
          <w:highlight w:val="none"/>
          <w:u w:val="single"/>
        </w:rPr>
        <w:t>（企业名称）</w:t>
      </w:r>
      <w:r>
        <w:rPr>
          <w:rFonts w:hint="eastAsia" w:ascii="宋体" w:hAnsi="宋体" w:eastAsia="宋体" w:cs="宋体"/>
          <w:sz w:val="24"/>
          <w:szCs w:val="18"/>
          <w:highlight w:val="none"/>
        </w:rPr>
        <w:t>，从业人员</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人，营业收入为</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万元，资产总额为</w:t>
      </w:r>
      <w:r>
        <w:rPr>
          <w:rFonts w:hint="eastAsia" w:ascii="宋体" w:hAnsi="宋体" w:eastAsia="宋体" w:cs="宋体"/>
          <w:sz w:val="24"/>
          <w:szCs w:val="18"/>
          <w:highlight w:val="none"/>
          <w:u w:val="single"/>
        </w:rPr>
        <w:tab/>
      </w:r>
      <w:r>
        <w:rPr>
          <w:rFonts w:hint="eastAsia" w:ascii="宋体" w:hAnsi="宋体" w:eastAsia="宋体" w:cs="宋体"/>
          <w:sz w:val="24"/>
          <w:szCs w:val="18"/>
          <w:highlight w:val="none"/>
        </w:rPr>
        <w:t>万元，属于（</w:t>
      </w:r>
      <w:r>
        <w:rPr>
          <w:rFonts w:hint="eastAsia" w:ascii="宋体" w:hAnsi="宋体" w:eastAsia="宋体" w:cs="宋体"/>
          <w:sz w:val="24"/>
          <w:szCs w:val="18"/>
          <w:highlight w:val="none"/>
          <w:u w:val="single"/>
        </w:rPr>
        <w:t>中型企业、小型 企业、微型企业）</w:t>
      </w:r>
      <w:r>
        <w:rPr>
          <w:rFonts w:hint="eastAsia" w:ascii="宋体" w:hAnsi="宋体" w:eastAsia="宋体" w:cs="宋体"/>
          <w:sz w:val="24"/>
          <w:szCs w:val="18"/>
          <w:highlight w:val="none"/>
        </w:rPr>
        <w:t>；</w:t>
      </w:r>
    </w:p>
    <w:p w14:paraId="7025AF22">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 xml:space="preserve">…… </w:t>
      </w:r>
    </w:p>
    <w:p w14:paraId="70BC9333">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以上企业，不属于大企业的分支机构，不存在控股股东为大企业的情形，也不存在与大企业的负责人为同一人的情形。</w:t>
      </w:r>
    </w:p>
    <w:p w14:paraId="0D680271">
      <w:pPr>
        <w:pStyle w:val="4"/>
        <w:keepNext w:val="0"/>
        <w:keepLines w:val="0"/>
        <w:kinsoku w:val="0"/>
        <w:wordWrap/>
        <w:overflowPunct w:val="0"/>
        <w:bidi w:val="0"/>
        <w:spacing w:before="34" w:line="360" w:lineRule="auto"/>
        <w:ind w:firstLine="480" w:firstLineChars="200"/>
        <w:rPr>
          <w:rFonts w:hint="eastAsia" w:ascii="宋体" w:hAnsi="宋体" w:eastAsia="宋体" w:cs="宋体"/>
          <w:sz w:val="24"/>
          <w:szCs w:val="18"/>
          <w:highlight w:val="none"/>
        </w:rPr>
      </w:pPr>
      <w:r>
        <w:rPr>
          <w:rFonts w:hint="eastAsia" w:ascii="宋体" w:hAnsi="宋体" w:eastAsia="宋体" w:cs="宋体"/>
          <w:sz w:val="24"/>
          <w:szCs w:val="18"/>
          <w:highlight w:val="none"/>
        </w:rPr>
        <w:t>本企业对上述声明内容的真实性负责。如有虚假，将依法承担相应责任。</w:t>
      </w:r>
    </w:p>
    <w:p w14:paraId="6A3266B7">
      <w:pPr>
        <w:keepNext w:val="0"/>
        <w:keepLines w:val="0"/>
        <w:wordWrap/>
        <w:bidi w:val="0"/>
        <w:spacing w:line="360" w:lineRule="auto"/>
        <w:ind w:firstLine="3024" w:firstLineChars="1200"/>
        <w:rPr>
          <w:rFonts w:hint="eastAsia" w:ascii="宋体" w:hAnsi="宋体" w:eastAsia="宋体" w:cs="宋体"/>
          <w:spacing w:val="6"/>
          <w:sz w:val="24"/>
          <w:szCs w:val="24"/>
          <w:highlight w:val="none"/>
        </w:rPr>
      </w:pPr>
    </w:p>
    <w:p w14:paraId="2A9B6721">
      <w:pPr>
        <w:keepNext w:val="0"/>
        <w:keepLines w:val="0"/>
        <w:wordWrap/>
        <w:bidi w:val="0"/>
        <w:spacing w:line="360" w:lineRule="auto"/>
        <w:ind w:firstLine="3024" w:firstLineChars="1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企业名称（盖章）：</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highlight w:val="none"/>
        </w:rPr>
        <w:t xml:space="preserve"> </w:t>
      </w:r>
    </w:p>
    <w:p w14:paraId="26D01F01">
      <w:pPr>
        <w:keepNext w:val="0"/>
        <w:keepLines w:val="0"/>
        <w:wordWrap/>
        <w:bidi w:val="0"/>
        <w:spacing w:line="360" w:lineRule="auto"/>
        <w:ind w:firstLine="3024" w:firstLineChars="1200"/>
        <w:rPr>
          <w:rFonts w:hint="eastAsia" w:ascii="宋体" w:hAnsi="宋体" w:eastAsia="宋体" w:cs="宋体"/>
          <w:spacing w:val="6"/>
          <w:sz w:val="24"/>
          <w:szCs w:val="24"/>
          <w:highlight w:val="none"/>
          <w:u w:val="single"/>
        </w:rPr>
      </w:pPr>
      <w:r>
        <w:rPr>
          <w:rFonts w:hint="eastAsia" w:ascii="宋体" w:hAnsi="宋体" w:eastAsia="宋体" w:cs="宋体"/>
          <w:spacing w:val="6"/>
          <w:sz w:val="24"/>
          <w:szCs w:val="24"/>
          <w:highlight w:val="none"/>
        </w:rPr>
        <w:t>日    期：</w:t>
      </w:r>
      <w:r>
        <w:rPr>
          <w:rFonts w:hint="eastAsia" w:ascii="宋体" w:hAnsi="宋体" w:eastAsia="宋体" w:cs="宋体"/>
          <w:spacing w:val="6"/>
          <w:sz w:val="24"/>
          <w:szCs w:val="24"/>
          <w:highlight w:val="none"/>
          <w:u w:val="single"/>
        </w:rPr>
        <w:t xml:space="preserve">                            </w:t>
      </w:r>
    </w:p>
    <w:p w14:paraId="19421DD1">
      <w:pPr>
        <w:keepNext w:val="0"/>
        <w:keepLines w:val="0"/>
        <w:wordWrap/>
        <w:autoSpaceDE w:val="0"/>
        <w:autoSpaceDN w:val="0"/>
        <w:bidi w:val="0"/>
        <w:adjustRightInd w:val="0"/>
        <w:spacing w:line="360" w:lineRule="auto"/>
        <w:ind w:firstLine="480" w:firstLineChars="200"/>
        <w:rPr>
          <w:rFonts w:hint="eastAsia" w:ascii="宋体" w:hAnsi="宋体" w:eastAsia="宋体" w:cs="宋体"/>
          <w:sz w:val="24"/>
          <w:szCs w:val="24"/>
          <w:highlight w:val="none"/>
        </w:rPr>
      </w:pPr>
    </w:p>
    <w:p w14:paraId="187E9419">
      <w:pPr>
        <w:keepNext w:val="0"/>
        <w:keepLines w:val="0"/>
        <w:wordWrap/>
        <w:autoSpaceDE w:val="0"/>
        <w:autoSpaceDN w:val="0"/>
        <w:bidi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4B044D43">
      <w:pPr>
        <w:keepNext w:val="0"/>
        <w:keepLines w:val="0"/>
        <w:wordWrap/>
        <w:bidi w:val="0"/>
        <w:spacing w:line="360" w:lineRule="auto"/>
        <w:rPr>
          <w:rFonts w:hint="eastAsia" w:ascii="宋体" w:hAnsi="宋体" w:eastAsia="宋体" w:cs="宋体"/>
          <w:b/>
          <w:spacing w:val="6"/>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附件2：</w:t>
      </w:r>
    </w:p>
    <w:p w14:paraId="7F14D66F">
      <w:pPr>
        <w:keepNext w:val="0"/>
        <w:keepLines w:val="0"/>
        <w:wordWrap/>
        <w:bidi w:val="0"/>
        <w:spacing w:line="360" w:lineRule="auto"/>
        <w:jc w:val="center"/>
        <w:rPr>
          <w:rFonts w:hint="eastAsia" w:ascii="宋体" w:hAnsi="宋体" w:eastAsia="宋体" w:cs="宋体"/>
          <w:b/>
          <w:spacing w:val="6"/>
          <w:sz w:val="24"/>
          <w:szCs w:val="24"/>
          <w:highlight w:val="none"/>
        </w:rPr>
      </w:pPr>
      <w:r>
        <w:rPr>
          <w:rFonts w:hint="eastAsia" w:ascii="宋体" w:hAnsi="宋体" w:eastAsia="宋体" w:cs="宋体"/>
          <w:b/>
          <w:spacing w:val="6"/>
          <w:sz w:val="24"/>
          <w:szCs w:val="24"/>
          <w:highlight w:val="none"/>
        </w:rPr>
        <w:t>残疾人福利性单位声明函</w:t>
      </w:r>
    </w:p>
    <w:p w14:paraId="5D734B05">
      <w:pPr>
        <w:keepNext w:val="0"/>
        <w:keepLines w:val="0"/>
        <w:wordWrap/>
        <w:bidi w:val="0"/>
        <w:spacing w:line="360" w:lineRule="auto"/>
        <w:ind w:firstLine="504"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sz w:val="24"/>
          <w:szCs w:val="24"/>
          <w:highlight w:val="none"/>
        </w:rPr>
        <w:t>〔2017〕 141</w:t>
      </w:r>
      <w:r>
        <w:rPr>
          <w:rFonts w:hint="eastAsia" w:ascii="宋体" w:hAnsi="宋体" w:eastAsia="宋体" w:cs="宋体"/>
          <w:spacing w:val="6"/>
          <w:sz w:val="24"/>
          <w:szCs w:val="24"/>
          <w:highlight w:val="none"/>
        </w:rPr>
        <w:t>号）的规定，本单位为符合条件的残疾人福利性单位，且本单位参加</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highlight w:val="none"/>
        </w:rPr>
        <w:t>单位的</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2B11F1D5">
      <w:pPr>
        <w:keepNext w:val="0"/>
        <w:keepLines w:val="0"/>
        <w:wordWrap/>
        <w:bidi w:val="0"/>
        <w:spacing w:line="360" w:lineRule="auto"/>
        <w:ind w:firstLine="504"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本单位对上述声明的真实性负责。如有虚假，将依法承担相应责任。</w:t>
      </w:r>
    </w:p>
    <w:p w14:paraId="6A774B3F">
      <w:pPr>
        <w:keepNext w:val="0"/>
        <w:keepLines w:val="0"/>
        <w:wordWrap/>
        <w:bidi w:val="0"/>
        <w:spacing w:line="360" w:lineRule="auto"/>
        <w:ind w:firstLine="504" w:firstLineChars="200"/>
        <w:rPr>
          <w:rFonts w:hint="eastAsia" w:ascii="宋体" w:hAnsi="宋体" w:eastAsia="宋体" w:cs="宋体"/>
          <w:spacing w:val="6"/>
          <w:sz w:val="24"/>
          <w:szCs w:val="24"/>
          <w:highlight w:val="none"/>
        </w:rPr>
      </w:pPr>
    </w:p>
    <w:p w14:paraId="7D8EAC0A">
      <w:pPr>
        <w:keepNext w:val="0"/>
        <w:keepLines w:val="0"/>
        <w:wordWrap/>
        <w:bidi w:val="0"/>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656AFB02">
      <w:pPr>
        <w:keepNext w:val="0"/>
        <w:keepLines w:val="0"/>
        <w:wordWrap/>
        <w:bidi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542C73D6">
      <w:pPr>
        <w:keepNext w:val="0"/>
        <w:keepLines w:val="0"/>
        <w:wordWrap/>
        <w:autoSpaceDE w:val="0"/>
        <w:autoSpaceDN w:val="0"/>
        <w:bidi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4864B91A">
      <w:pPr>
        <w:keepNext w:val="0"/>
        <w:keepLines w:val="0"/>
        <w:wordWrap/>
        <w:bidi w:val="0"/>
        <w:adjustRightInd w:val="0"/>
        <w:snapToGrid w:val="0"/>
        <w:spacing w:line="360" w:lineRule="auto"/>
        <w:rPr>
          <w:rFonts w:hint="eastAsia" w:ascii="宋体" w:hAnsi="宋体" w:eastAsia="宋体" w:cs="宋体"/>
          <w:sz w:val="24"/>
          <w:szCs w:val="24"/>
          <w:highlight w:val="none"/>
        </w:rPr>
      </w:pPr>
    </w:p>
    <w:p w14:paraId="55F1FE0C">
      <w:pPr>
        <w:keepNext w:val="0"/>
        <w:keepLines w:val="0"/>
        <w:wordWrap/>
        <w:bidi w:val="0"/>
        <w:spacing w:line="360" w:lineRule="auto"/>
        <w:rPr>
          <w:rFonts w:hint="eastAsia" w:ascii="宋体" w:hAnsi="宋体" w:eastAsia="宋体" w:cs="宋体"/>
          <w:bCs/>
          <w:sz w:val="24"/>
          <w:szCs w:val="24"/>
          <w:highlight w:val="none"/>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eastAsia" w:ascii="宋体" w:hAnsi="宋体" w:eastAsia="宋体" w:cs="宋体"/>
          <w:sz w:val="24"/>
          <w:szCs w:val="24"/>
          <w:highlight w:val="none"/>
        </w:rPr>
        <w:t>说明：</w:t>
      </w:r>
      <w:r>
        <w:rPr>
          <w:rFonts w:hint="eastAsia" w:ascii="宋体" w:hAnsi="宋体" w:eastAsia="宋体" w:cs="宋体"/>
          <w:bCs/>
          <w:sz w:val="24"/>
          <w:szCs w:val="24"/>
          <w:highlight w:val="none"/>
        </w:rPr>
        <w:t>未按上述要求提供、</w:t>
      </w:r>
      <w:r>
        <w:rPr>
          <w:rFonts w:hint="eastAsia" w:ascii="宋体" w:hAnsi="宋体" w:eastAsia="宋体" w:cs="宋体"/>
          <w:sz w:val="24"/>
          <w:szCs w:val="24"/>
          <w:highlight w:val="none"/>
        </w:rPr>
        <w:t>填写</w:t>
      </w:r>
      <w:r>
        <w:rPr>
          <w:rFonts w:hint="eastAsia" w:ascii="宋体" w:hAnsi="宋体" w:eastAsia="宋体" w:cs="宋体"/>
          <w:bCs/>
          <w:sz w:val="24"/>
          <w:szCs w:val="24"/>
          <w:highlight w:val="none"/>
        </w:rPr>
        <w:t>的，评审时不予以考虑</w:t>
      </w:r>
      <w:bookmarkStart w:id="37" w:name="_GoBack"/>
      <w:bookmarkEnd w:id="37"/>
    </w:p>
    <w:p w14:paraId="430666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D8D7C">
                          <w:pPr>
                            <w:pStyle w:val="5"/>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94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DED8D7C">
                    <w:pPr>
                      <w:pStyle w:val="5"/>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94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903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paragraph" w:styleId="2">
    <w:name w:val="heading 2"/>
    <w:basedOn w:val="1"/>
    <w:next w:val="1"/>
    <w:link w:val="8"/>
    <w:unhideWhenUsed/>
    <w:qFormat/>
    <w:uiPriority w:val="9"/>
    <w:pPr>
      <w:keepNext/>
      <w:keepLines/>
      <w:spacing w:before="260" w:after="260" w:line="413" w:lineRule="auto"/>
      <w:outlineLvl w:val="1"/>
    </w:pPr>
    <w:rPr>
      <w:rFonts w:ascii="Arial" w:hAnsi="Arial" w:eastAsia="黑体"/>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eastAsia="宋体" w:cs="Times New Roman"/>
      <w:sz w:val="24"/>
    </w:rPr>
  </w:style>
  <w:style w:type="paragraph" w:styleId="4">
    <w:name w:val="Body Text"/>
    <w:basedOn w:val="1"/>
    <w:qFormat/>
    <w:uiPriority w:val="0"/>
    <w:rPr>
      <w:rFonts w:ascii="宋体" w:hAnsi="宋体" w:eastAsia="宋体" w:cs="宋体"/>
      <w:sz w:val="18"/>
      <w:szCs w:val="18"/>
      <w:lang w:val="en-US" w:eastAsia="en-US" w:bidi="ar-SA"/>
    </w:rPr>
  </w:style>
  <w:style w:type="paragraph" w:styleId="5">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character" w:customStyle="1" w:styleId="8">
    <w:name w:val="标题 2 字符"/>
    <w:link w:val="2"/>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2024-12-25T10:37:01Z</dcterms:created>
  <dc:creator>ASUS</dc:creator>
  <cp:lastModifiedBy>李纪旋</cp:lastModifiedBy>
  <dcterms:modified xsi:type="dcterms:W3CDTF">2024-12-25T10:37:26Z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3AE36603231A4E30AFFDD4444508321F_12</vt:lpwstr>
  </property>
</Properties>
</file>