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Toc3111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  <w:bookmarkEnd w:id="0"/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依据竞争性磋商文件要求，供应商认为有必要说明的其他内容。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其他可以证明供应商实力的文件。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spacing w:val="6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63" w:afterLines="50" w:line="360" w:lineRule="auto"/>
        <w:jc w:val="left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1</w:t>
      </w:r>
    </w:p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中小企业声明函（工程、服务）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415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u w:val="single"/>
          <w:lang w:val="zh-CN" w:eastAsia="zh-CN"/>
        </w:rPr>
        <w:t>（单位名称）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</w:rPr>
        <w:t>的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u w:val="single"/>
          <w:lang w:val="zh-CN" w:eastAsia="zh-CN"/>
        </w:rPr>
        <w:t>（项目名称）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pStyle w:val="7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  <w:u w:val="single"/>
          <w:lang w:val="zh-CN" w:eastAsia="zh-CN"/>
        </w:rPr>
        <w:t>（标的名称）</w:t>
      </w:r>
      <w:r>
        <w:rPr>
          <w:rFonts w:hint="eastAsia" w:ascii="仿宋" w:hAnsi="仿宋" w:eastAsia="仿宋" w:cs="仿宋"/>
          <w:sz w:val="21"/>
          <w:szCs w:val="21"/>
        </w:rPr>
        <w:t>，属于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u w:val="single"/>
          <w:lang w:val="zh-CN" w:eastAsia="zh-CN"/>
        </w:rPr>
        <w:t>（采购文件中明确的所属行业）</w:t>
      </w:r>
      <w:r>
        <w:rPr>
          <w:rFonts w:hint="eastAsia" w:ascii="仿宋" w:hAnsi="仿宋" w:eastAsia="仿宋" w:cs="仿宋"/>
          <w:sz w:val="21"/>
          <w:szCs w:val="21"/>
          <w:lang w:val="zh-CN" w:eastAsia="zh-CN"/>
        </w:rPr>
        <w:t>；</w:t>
      </w:r>
      <w:r>
        <w:rPr>
          <w:rFonts w:hint="eastAsia" w:ascii="仿宋" w:hAnsi="仿宋" w:eastAsia="仿宋" w:cs="仿宋"/>
          <w:sz w:val="21"/>
          <w:szCs w:val="21"/>
        </w:rPr>
        <w:t>承建（承接）企业为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u w:val="single"/>
        </w:rPr>
        <w:t>（企业名称）</w:t>
      </w:r>
      <w:r>
        <w:rPr>
          <w:rFonts w:hint="eastAsia" w:ascii="仿宋" w:hAnsi="仿宋" w:eastAsia="仿宋" w:cs="仿宋"/>
          <w:sz w:val="21"/>
          <w:szCs w:val="21"/>
        </w:rPr>
        <w:t>，从业人员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人，营业收入为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</w:rPr>
        <w:t>万元，资产总额为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；</w:t>
      </w:r>
    </w:p>
    <w:p>
      <w:pPr>
        <w:pStyle w:val="7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  <w:u w:val="single"/>
          <w:lang w:val="zh-CN" w:eastAsia="zh-CN"/>
        </w:rPr>
        <w:t>（标的名称）</w:t>
      </w:r>
      <w:r>
        <w:rPr>
          <w:rFonts w:hint="eastAsia" w:ascii="仿宋" w:hAnsi="仿宋" w:eastAsia="仿宋" w:cs="仿宋"/>
          <w:sz w:val="21"/>
          <w:szCs w:val="21"/>
        </w:rPr>
        <w:t>，属于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u w:val="single"/>
          <w:lang w:val="zh-CN" w:eastAsia="zh-CN"/>
        </w:rPr>
        <w:t>（采购文件中明确的所属行业）</w:t>
      </w:r>
      <w:r>
        <w:rPr>
          <w:rFonts w:hint="eastAsia" w:ascii="仿宋" w:hAnsi="仿宋" w:eastAsia="仿宋" w:cs="仿宋"/>
          <w:sz w:val="21"/>
          <w:szCs w:val="21"/>
          <w:lang w:val="zh-CN" w:eastAsia="zh-CN"/>
        </w:rPr>
        <w:t>；</w:t>
      </w:r>
      <w:r>
        <w:rPr>
          <w:rFonts w:hint="eastAsia" w:ascii="仿宋" w:hAnsi="仿宋" w:eastAsia="仿宋" w:cs="仿宋"/>
          <w:sz w:val="21"/>
          <w:szCs w:val="21"/>
        </w:rPr>
        <w:t>承建（承接）企业为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1"/>
          <w:szCs w:val="21"/>
          <w:u w:val="single"/>
        </w:rPr>
        <w:t>（企业名称）</w:t>
      </w:r>
      <w:r>
        <w:rPr>
          <w:rFonts w:hint="eastAsia" w:ascii="仿宋" w:hAnsi="仿宋" w:eastAsia="仿宋" w:cs="仿宋"/>
          <w:sz w:val="21"/>
          <w:szCs w:val="21"/>
        </w:rPr>
        <w:t>，从业人员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人，营业收入为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</w:rPr>
        <w:t>万元，资产总额为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；</w:t>
      </w:r>
    </w:p>
    <w:p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u w:val="none"/>
          <w:lang w:val="zh-CN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zh-CN" w:eastAsia="zh-CN"/>
        </w:rPr>
        <w:t>……</w:t>
      </w:r>
    </w:p>
    <w:p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u w:val="none"/>
          <w:lang w:val="zh-CN" w:eastAsia="zh-CN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u w:val="none"/>
          <w:lang w:val="zh-CN" w:eastAsia="zh-CN"/>
        </w:rPr>
        <w:t>本企业对上述声明内容的真实性负责。如有虚假，将依法承担相应责任。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9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u w:val="none"/>
          <w:lang w:val="en-US" w:eastAsia="zh-CN" w:bidi="ar-SA"/>
        </w:rPr>
        <w:t>企业名称（盖章）：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90" w:firstLineChars="190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u w:val="none"/>
          <w:lang w:val="en-US" w:eastAsia="zh-CN" w:bidi="ar-SA"/>
        </w:rPr>
        <w:t>日期：</w:t>
      </w:r>
    </w:p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hanging="630" w:hangingChars="300"/>
        <w:textAlignment w:val="auto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备注：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pacing w:val="-8"/>
          <w:sz w:val="21"/>
          <w:szCs w:val="21"/>
        </w:rPr>
        <w:t>中小企业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2.从业人员、营业收入、资产总额填报上一年度数据，无上一年度数据的新成立企业可不填报。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3.本项目采购标的所属行业为软件和信息技术服务业。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pacing w:val="6"/>
          <w:sz w:val="30"/>
          <w:szCs w:val="30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pacing w:val="6"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pacing w:val="6"/>
          <w:sz w:val="30"/>
          <w:szCs w:val="3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88" w:lineRule="exact"/>
        <w:jc w:val="center"/>
        <w:textAlignment w:val="auto"/>
        <w:outlineLvl w:val="2"/>
        <w:rPr>
          <w:rFonts w:hint="eastAsia" w:ascii="仿宋" w:hAnsi="仿宋" w:eastAsia="仿宋" w:cs="仿宋"/>
          <w:b/>
          <w:spacing w:val="6"/>
          <w:sz w:val="21"/>
          <w:szCs w:val="21"/>
        </w:rPr>
      </w:pPr>
      <w:r>
        <w:rPr>
          <w:rFonts w:hint="eastAsia" w:ascii="仿宋" w:hAnsi="仿宋" w:eastAsia="仿宋" w:cs="仿宋"/>
          <w:b/>
          <w:spacing w:val="6"/>
          <w:sz w:val="21"/>
          <w:szCs w:val="21"/>
        </w:rPr>
        <w:t>残疾人福利性单位声明函</w:t>
      </w:r>
    </w:p>
    <w:p>
      <w:pPr>
        <w:spacing w:line="588" w:lineRule="exact"/>
        <w:rPr>
          <w:rFonts w:hint="eastAsia" w:ascii="仿宋" w:hAnsi="仿宋" w:eastAsia="仿宋" w:cs="仿宋"/>
          <w:b/>
          <w:spacing w:val="6"/>
          <w:sz w:val="21"/>
          <w:szCs w:val="21"/>
        </w:rPr>
      </w:pP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1"/>
          <w:szCs w:val="21"/>
        </w:rPr>
        <w:t>〔2017〕 141</w:t>
      </w:r>
      <w:r>
        <w:rPr>
          <w:rFonts w:hint="eastAsia" w:ascii="仿宋" w:hAnsi="仿宋" w:eastAsia="仿宋" w:cs="仿宋"/>
          <w:spacing w:val="6"/>
          <w:sz w:val="21"/>
          <w:szCs w:val="21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>本单位对上述声明的真实性负责。如有虚假，将依法承担相应责任。</w:t>
      </w: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>
      <w:pPr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仿宋" w:hAnsi="仿宋" w:eastAsia="仿宋" w:cs="仿宋"/>
          <w:spacing w:val="6"/>
          <w:sz w:val="21"/>
          <w:szCs w:val="21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               单位名称（盖章）：</w:t>
      </w:r>
    </w:p>
    <w:p>
      <w:pPr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仿宋" w:hAnsi="仿宋" w:eastAsia="仿宋" w:cs="仿宋"/>
          <w:spacing w:val="6"/>
          <w:sz w:val="21"/>
          <w:szCs w:val="21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      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日  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6"/>
          <w:sz w:val="21"/>
          <w:szCs w:val="21"/>
        </w:rPr>
        <w:t>期：</w:t>
      </w: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  <w:highlight w:val="yellow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符合条件的残疾人福利性单位在参加政府采购活动时，应当提供《残疾人福利性单位声明函》，并对声明的真实性负责；非残疾人福利性单位无需提供。</w:t>
      </w: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  <w:br w:type="page"/>
      </w:r>
    </w:p>
    <w:p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  <w:t>附件3</w:t>
      </w:r>
    </w:p>
    <w:p>
      <w:pPr>
        <w:spacing w:line="50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监狱企业证明文件</w:t>
      </w:r>
    </w:p>
    <w:p>
      <w:pPr>
        <w:pStyle w:val="2"/>
        <w:rPr>
          <w:rFonts w:hint="eastAsia" w:ascii="仿宋" w:hAnsi="仿宋" w:eastAsia="仿宋" w:cs="仿宋"/>
          <w:lang w:eastAsia="zh-CN"/>
        </w:rPr>
      </w:pPr>
    </w:p>
    <w:p>
      <w:pPr>
        <w:spacing w:line="500" w:lineRule="exact"/>
        <w:ind w:firstLine="420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500" w:lineRule="exact"/>
        <w:ind w:firstLine="422" w:firstLineChars="200"/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监狱企业参加政府采购活动时，应当提供由省级以上监狱管理局、戒毒管理局（含新疆生产建设兵团）出具的属于监狱企业的证明文件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000000"/>
          <w:sz w:val="24"/>
          <w:highlight w:val="none"/>
          <w:lang w:eastAsia="zh-CN"/>
        </w:rPr>
        <w:t>非监狱企业无需提供</w:t>
      </w:r>
      <w:r>
        <w:rPr>
          <w:rFonts w:hint="eastAsia" w:ascii="仿宋" w:hAnsi="仿宋" w:eastAsia="仿宋" w:cs="仿宋"/>
          <w:b/>
          <w:bCs/>
        </w:rPr>
        <w:t>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39B2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7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2024-05-08T13:50:16Z</dcterms:created>
  <dc:creator>32516</dc:creator>
  <cp:lastModifiedBy>着迷</cp:lastModifiedBy>
  <dcterms:modified xsi:type="dcterms:W3CDTF">2024-05-08T13:50:23Z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2FDFC030D85F40448C520F5247F4683A_12</vt:lpwstr>
  </property>
</Properties>
</file>