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1009" w:hanging="1009"/>
        <w:jc w:val="center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bookmarkStart w:id="0" w:name="_Toc31597"/>
      <w:bookmarkStart w:id="1" w:name="_Toc198"/>
      <w:bookmarkStart w:id="2" w:name="_Toc26962"/>
      <w:bookmarkStart w:id="3" w:name="_Toc29777"/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、磋商方案说明书</w:t>
      </w:r>
      <w:bookmarkEnd w:id="0"/>
      <w:bookmarkEnd w:id="1"/>
      <w:bookmarkEnd w:id="2"/>
      <w:bookmarkEnd w:id="3"/>
    </w:p>
    <w:p>
      <w:pPr>
        <w:spacing w:line="480" w:lineRule="auto"/>
        <w:ind w:firstLine="420" w:firstLineChars="200"/>
        <w:rPr>
          <w:rFonts w:hint="eastAsia" w:ascii="仿宋" w:hAnsi="仿宋" w:eastAsia="仿宋" w:cs="仿宋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  <w:lang w:val="en-US" w:eastAsia="zh-CN"/>
        </w:rPr>
        <w:t>供应商按磋商文件的要求，依据评审方法附件2“</w:t>
      </w:r>
      <w:r>
        <w:rPr>
          <w:rFonts w:hint="eastAsia" w:ascii="仿宋" w:hAnsi="仿宋" w:eastAsia="仿宋" w:cs="仿宋"/>
          <w:b/>
          <w:spacing w:val="4"/>
          <w:szCs w:val="24"/>
        </w:rPr>
        <w:t>评标因素及权重分值表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相关内容编写，格式自拟，评标因素及权重分值表要求内容，在磋商方案说明书中必须逐项对应编制。</w:t>
      </w:r>
    </w:p>
    <w:p>
      <w:pPr>
        <w:spacing w:line="440" w:lineRule="exact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Cs w:val="24"/>
        </w:rPr>
        <w:br w:type="page"/>
      </w:r>
      <w:r>
        <w:rPr>
          <w:rFonts w:hint="eastAsia" w:ascii="仿宋" w:hAnsi="仿宋" w:eastAsia="仿宋" w:cs="仿宋"/>
          <w:b/>
          <w:sz w:val="21"/>
          <w:szCs w:val="21"/>
        </w:rPr>
        <w:t>附表1：</w:t>
      </w:r>
    </w:p>
    <w:p>
      <w:pPr>
        <w:spacing w:after="120"/>
        <w:jc w:val="center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服务应答表</w:t>
      </w:r>
    </w:p>
    <w:p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项目名称：</w:t>
      </w:r>
    </w:p>
    <w:p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 xml:space="preserve">项目编号： </w:t>
      </w:r>
    </w:p>
    <w:tbl>
      <w:tblPr>
        <w:tblStyle w:val="8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文件要求</w:t>
            </w:r>
          </w:p>
        </w:tc>
        <w:tc>
          <w:tcPr>
            <w:tcW w:w="2393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文件的应答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响应/偏离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7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7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7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7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7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7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7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7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7"/>
              <w:tabs>
                <w:tab w:val="left" w:pos="34"/>
              </w:tabs>
              <w:spacing w:line="360" w:lineRule="auto"/>
              <w:ind w:firstLine="105" w:firstLineChars="5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7"/>
              <w:tabs>
                <w:tab w:val="left" w:pos="34"/>
              </w:tabs>
              <w:spacing w:line="360" w:lineRule="auto"/>
              <w:ind w:firstLine="105" w:firstLineChars="5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7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</w:tbl>
    <w:p>
      <w:pPr>
        <w:spacing w:line="48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>注：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1.供应商必须将磋商文件“第四章采购内容及服务要求”中采购内容及要求的全部内容事项列入此表，并表明响应或偏离情况。</w:t>
      </w:r>
    </w:p>
    <w:p>
      <w:pPr>
        <w:spacing w:line="48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2.按照服务要求的顺序对应填写。</w:t>
      </w:r>
    </w:p>
    <w:p>
      <w:pPr>
        <w:spacing w:line="48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3.供应商必须据实填写，不得虚假响应，否则将取消其磋商或成交资格。  </w:t>
      </w:r>
    </w:p>
    <w:p>
      <w:pPr>
        <w:spacing w:after="120"/>
        <w:ind w:firstLine="105" w:firstLineChars="5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               </w:t>
      </w:r>
    </w:p>
    <w:p>
      <w:pPr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</w:rPr>
        <w:t>名称：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（盖单位公章）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1"/>
          <w:szCs w:val="21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1"/>
          <w:szCs w:val="21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1"/>
          <w:szCs w:val="21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1"/>
          <w:szCs w:val="21"/>
        </w:rPr>
        <w:t>：</w:t>
      </w:r>
      <w:r>
        <w:rPr>
          <w:rFonts w:hint="eastAsia" w:ascii="仿宋" w:hAnsi="仿宋" w:eastAsia="仿宋" w:cs="仿宋"/>
          <w:spacing w:val="4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日    期：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年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月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>日</w:t>
      </w:r>
    </w:p>
    <w:p>
      <w:pPr>
        <w:spacing w:line="400" w:lineRule="exact"/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48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br w:type="page"/>
      </w:r>
      <w:bookmarkStart w:id="4" w:name="_Toc225415659"/>
      <w:bookmarkStart w:id="5" w:name="_Toc225412171"/>
      <w:bookmarkStart w:id="6" w:name="_Toc225566701"/>
      <w:bookmarkStart w:id="7" w:name="_Toc225566882"/>
      <w:bookmarkStart w:id="8" w:name="_Toc225416061"/>
      <w:bookmarkStart w:id="9" w:name="_Toc225567481"/>
      <w:bookmarkStart w:id="10" w:name="_Toc341541375"/>
      <w:bookmarkStart w:id="11" w:name="_Toc225415860"/>
      <w:bookmarkStart w:id="12" w:name="_Toc396304713"/>
      <w:bookmarkStart w:id="13" w:name="_Toc225410807"/>
      <w:bookmarkStart w:id="14" w:name="_Toc225409965"/>
      <w:bookmarkStart w:id="15" w:name="_Toc225410181"/>
      <w:bookmarkStart w:id="16" w:name="_Toc225412373"/>
      <w:r>
        <w:rPr>
          <w:rFonts w:hint="eastAsia" w:ascii="仿宋" w:hAnsi="仿宋" w:eastAsia="仿宋" w:cs="仿宋"/>
          <w:b/>
          <w:sz w:val="21"/>
          <w:szCs w:val="21"/>
        </w:rPr>
        <w:t>附表2 本项目拟投入人员汇总表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1"/>
          <w:szCs w:val="21"/>
        </w:rPr>
      </w:pPr>
      <w:bookmarkStart w:id="17" w:name="_Toc396304714"/>
      <w:bookmarkStart w:id="18" w:name="_Toc403077652"/>
      <w:bookmarkStart w:id="19" w:name="_Toc426457710"/>
      <w:r>
        <w:rPr>
          <w:rFonts w:hint="eastAsia" w:ascii="仿宋" w:hAnsi="仿宋" w:eastAsia="仿宋" w:cs="仿宋"/>
          <w:color w:val="auto"/>
          <w:sz w:val="21"/>
          <w:szCs w:val="21"/>
        </w:rPr>
        <w:t>（一）本项目拟投入人员汇总表</w:t>
      </w:r>
      <w:bookmarkEnd w:id="17"/>
      <w:bookmarkEnd w:id="18"/>
      <w:bookmarkEnd w:id="19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技术</w:t>
            </w:r>
          </w:p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资格证</w:t>
            </w:r>
          </w:p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工作</w:t>
            </w:r>
          </w:p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岗位</w:t>
            </w:r>
          </w:p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pStyle w:val="12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注：1</w:t>
      </w:r>
      <w:r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“岗位情况”须注明该人在本单位是在岗、返聘还是外聘。</w:t>
      </w:r>
    </w:p>
    <w:p>
      <w:pPr>
        <w:pStyle w:val="12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2</w:t>
      </w:r>
      <w:r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可适当调整该表格式，但不得减少信息内容。</w:t>
      </w:r>
    </w:p>
    <w:p>
      <w:pPr>
        <w:pStyle w:val="10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1"/>
          <w:szCs w:val="21"/>
        </w:rPr>
      </w:pPr>
      <w:bookmarkStart w:id="20" w:name="_Toc225416062"/>
      <w:bookmarkStart w:id="21" w:name="_Toc403077653"/>
      <w:bookmarkStart w:id="22" w:name="_Toc225410808"/>
      <w:bookmarkStart w:id="23" w:name="_Toc225415861"/>
      <w:bookmarkStart w:id="24" w:name="_Toc225412172"/>
      <w:bookmarkStart w:id="25" w:name="_Toc225567482"/>
      <w:bookmarkStart w:id="26" w:name="_Toc225410182"/>
      <w:bookmarkStart w:id="27" w:name="_Toc396304715"/>
      <w:bookmarkStart w:id="28" w:name="_Toc341541376"/>
      <w:bookmarkStart w:id="29" w:name="_Toc225412374"/>
      <w:bookmarkStart w:id="30" w:name="_Toc225566702"/>
      <w:bookmarkStart w:id="31" w:name="_Toc225566883"/>
      <w:bookmarkStart w:id="32" w:name="_Toc225415660"/>
      <w:bookmarkStart w:id="33" w:name="_Toc225409966"/>
      <w:bookmarkStart w:id="34" w:name="_Toc426457711"/>
    </w:p>
    <w:p>
      <w:pPr>
        <w:pStyle w:val="10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1"/>
          <w:szCs w:val="21"/>
        </w:rPr>
      </w:pPr>
    </w:p>
    <w:p>
      <w:pPr>
        <w:pStyle w:val="10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1"/>
          <w:szCs w:val="21"/>
        </w:rPr>
      </w:pPr>
    </w:p>
    <w:p>
      <w:pPr>
        <w:pStyle w:val="10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1"/>
          <w:szCs w:val="21"/>
        </w:rPr>
      </w:pPr>
    </w:p>
    <w:p>
      <w:pPr>
        <w:pStyle w:val="10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1"/>
          <w:szCs w:val="21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（二） 本项目拟投入主要人员简历表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color w:val="auto"/>
          <w:sz w:val="21"/>
          <w:szCs w:val="21"/>
        </w:rPr>
      </w:pPr>
      <w:bookmarkStart w:id="35" w:name="_Toc396304716"/>
      <w:bookmarkStart w:id="36" w:name="_Toc426457712"/>
      <w:bookmarkStart w:id="37" w:name="_Toc403077654"/>
      <w:r>
        <w:rPr>
          <w:rFonts w:hint="eastAsia" w:ascii="仿宋" w:hAnsi="仿宋" w:eastAsia="仿宋" w:cs="仿宋"/>
          <w:color w:val="auto"/>
          <w:sz w:val="21"/>
          <w:szCs w:val="21"/>
        </w:rPr>
        <w:t>本项目拟投入主要人员简历表</w:t>
      </w:r>
      <w:bookmarkEnd w:id="35"/>
      <w:bookmarkEnd w:id="36"/>
      <w:bookmarkEnd w:id="37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是否属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为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（教育背景毕业院校名称、专业、起始时间。培训填写与专业技术、业务有关的内容）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参加过的项目名称</w:t>
            </w:r>
          </w:p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pStyle w:val="12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注：</w:t>
      </w:r>
      <w:r>
        <w:rPr>
          <w:rFonts w:hint="eastAsia" w:ascii="仿宋" w:hAnsi="仿宋" w:eastAsia="仿宋" w:cs="仿宋"/>
          <w:bCs/>
          <w:color w:val="auto"/>
          <w:sz w:val="21"/>
          <w:szCs w:val="21"/>
        </w:rPr>
        <w:t>表后附身份证、毕业证、职称证（如果有）、执业资格证（如果有）、获奖证书（如果有）复印件。</w:t>
      </w:r>
    </w:p>
    <w:p>
      <w:bookmarkStart w:id="38" w:name="_GoBack"/>
      <w:bookmarkEnd w:id="3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xYjkwNmI3OWFlZjA5OTI3MGM5ODE5YWFjNzgxMjkifQ=="/>
  </w:docVars>
  <w:rsids>
    <w:rsidRoot w:val="00000000"/>
    <w:rsid w:val="4570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5"/>
    <w:next w:val="1"/>
    <w:semiHidden/>
    <w:unhideWhenUsed/>
    <w:qFormat/>
    <w:uiPriority w:val="0"/>
    <w:pPr>
      <w:tabs>
        <w:tab w:val="left" w:pos="1152"/>
      </w:tabs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keepNext/>
      <w:keepLines/>
      <w:tabs>
        <w:tab w:val="left" w:pos="1008"/>
        <w:tab w:val="left" w:pos="1218"/>
      </w:tabs>
      <w:spacing w:before="60" w:beforeLines="0" w:line="360" w:lineRule="auto"/>
      <w:ind w:left="1008" w:hanging="1008"/>
      <w:outlineLvl w:val="4"/>
    </w:pPr>
    <w:rPr>
      <w:rFonts w:ascii="Arial Unicode MS" w:hAnsi="Arial Unicode MS"/>
      <w:bCs/>
      <w:kern w:val="2"/>
      <w:szCs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="宋体"/>
    </w:rPr>
  </w:style>
  <w:style w:type="paragraph" w:customStyle="1" w:styleId="5">
    <w:name w:val="标题 55"/>
    <w:basedOn w:val="6"/>
    <w:autoRedefine/>
    <w:qFormat/>
    <w:uiPriority w:val="0"/>
    <w:pPr>
      <w:tabs>
        <w:tab w:val="left" w:pos="1152"/>
        <w:tab w:val="clear" w:pos="1008"/>
        <w:tab w:val="clear" w:pos="1218"/>
      </w:tabs>
      <w:spacing w:line="376" w:lineRule="auto"/>
    </w:pPr>
    <w:rPr>
      <w:rFonts w:ascii="方正黑体简体" w:eastAsia="方正黑体简体"/>
      <w:bCs w:val="0"/>
    </w:rPr>
  </w:style>
  <w:style w:type="paragraph" w:styleId="7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1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2024-05-08T13:47:32Z</dcterms:created>
  <dc:creator>32516</dc:creator>
  <cp:lastModifiedBy>着迷</cp:lastModifiedBy>
  <dcterms:modified xsi:type="dcterms:W3CDTF">2024-05-08T13:47:36Z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EBA8835A3A014F97A7B58F9A37357649_12</vt:lpwstr>
  </property>
</Properties>
</file>