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val="0"/>
          <w:color w:val="auto"/>
          <w:sz w:val="24"/>
          <w:szCs w:val="24"/>
          <w:highlight w:val="none"/>
          <w:lang w:eastAsia="zh-CN"/>
        </w:rPr>
      </w:pPr>
      <w:r>
        <w:rPr>
          <w:rFonts w:hint="eastAsia" w:asciiTheme="minorEastAsia" w:hAnsiTheme="minorEastAsia" w:eastAsiaTheme="minorEastAsia" w:cstheme="minorEastAsia"/>
          <w:b w:val="0"/>
          <w:color w:val="auto"/>
          <w:sz w:val="24"/>
          <w:szCs w:val="24"/>
          <w:highlight w:val="none"/>
          <w:lang w:eastAsia="zh-CN"/>
        </w:rPr>
        <w:t>其他附件：</w:t>
      </w:r>
    </w:p>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b/>
          <w:bCs/>
          <w:color w:val="auto"/>
          <w:kern w:val="2"/>
          <w:sz w:val="24"/>
          <w:szCs w:val="24"/>
          <w:highlight w:val="none"/>
          <w:lang w:val="en-US" w:eastAsia="zh-CN" w:bidi="ar-SA"/>
        </w:rPr>
        <w:t>一、法定代表人授权委托书</w:t>
      </w:r>
    </w:p>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bCs/>
          <w:color w:val="auto"/>
          <w:sz w:val="24"/>
          <w:szCs w:val="24"/>
          <w:highlight w:val="none"/>
        </w:rPr>
      </w:pPr>
      <w:bookmarkStart w:id="0" w:name="_Toc19169"/>
      <w:bookmarkStart w:id="1" w:name="_Toc363474029"/>
      <w:bookmarkStart w:id="2" w:name="_Toc282530019"/>
      <w:bookmarkStart w:id="3" w:name="_Toc4146"/>
      <w:bookmarkStart w:id="4" w:name="_Toc403077650"/>
      <w:bookmarkStart w:id="5" w:name="_Toc324414285"/>
      <w:bookmarkStart w:id="6" w:name="_Toc283035204"/>
      <w:bookmarkStart w:id="7" w:name="_Toc283035600"/>
      <w:bookmarkStart w:id="8" w:name="_Toc283035117"/>
      <w:r>
        <w:rPr>
          <w:rFonts w:hint="eastAsia" w:asciiTheme="minorEastAsia" w:hAnsiTheme="minorEastAsia" w:eastAsiaTheme="minorEastAsia" w:cstheme="minorEastAsia"/>
          <w:b/>
          <w:bCs/>
          <w:color w:val="auto"/>
          <w:sz w:val="24"/>
          <w:szCs w:val="24"/>
          <w:highlight w:val="none"/>
          <w:lang w:val="en-US" w:eastAsia="zh-CN"/>
        </w:rPr>
        <w:t>1</w:t>
      </w:r>
      <w:r>
        <w:rPr>
          <w:rFonts w:hint="eastAsia" w:asciiTheme="minorEastAsia" w:hAnsiTheme="minorEastAsia" w:eastAsiaTheme="minorEastAsia" w:cstheme="minorEastAsia"/>
          <w:b/>
          <w:bCs/>
          <w:color w:val="auto"/>
          <w:sz w:val="24"/>
          <w:szCs w:val="24"/>
          <w:highlight w:val="none"/>
        </w:rPr>
        <w:t>.1法定代表人身份证明书</w:t>
      </w:r>
    </w:p>
    <w:p>
      <w:pPr>
        <w:pStyle w:val="6"/>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rPr>
      </w:pPr>
    </w:p>
    <w:p>
      <w:pPr>
        <w:keepLines w:val="0"/>
        <w:pageBreakBefore w:val="0"/>
        <w:wordWrap/>
        <w:overflowPunct/>
        <w:topLinePunct w:val="0"/>
        <w:autoSpaceDE w:val="0"/>
        <w:autoSpaceDN w:val="0"/>
        <w:bidi w:val="0"/>
        <w:adjustRightInd w:val="0"/>
        <w:spacing w:line="360" w:lineRule="auto"/>
        <w:jc w:val="left"/>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陕西正翼项目管理咨询有限公司：</w:t>
      </w:r>
    </w:p>
    <w:p>
      <w:pPr>
        <w:keepLines w:val="0"/>
        <w:pageBreakBefore w:val="0"/>
        <w:wordWrap/>
        <w:overflowPunct/>
        <w:topLinePunct w:val="0"/>
        <w:autoSpaceDE w:val="0"/>
        <w:autoSpaceDN w:val="0"/>
        <w:bidi w:val="0"/>
        <w:adjustRightInd w:val="0"/>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姓名：</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性别：</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年龄：</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职务：</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u w:val="none"/>
        </w:rPr>
        <w:t>（</w:t>
      </w:r>
      <w:r>
        <w:rPr>
          <w:rFonts w:hint="eastAsia" w:asciiTheme="minorEastAsia" w:hAnsiTheme="minorEastAsia" w:eastAsiaTheme="minorEastAsia" w:cstheme="minorEastAsia"/>
          <w:color w:val="auto"/>
          <w:sz w:val="24"/>
          <w:szCs w:val="24"/>
          <w:highlight w:val="none"/>
          <w:lang w:val="zh-CN"/>
        </w:rPr>
        <w:t>投标人名称）的法定代表人（单位负责人）。</w:t>
      </w:r>
    </w:p>
    <w:p>
      <w:pPr>
        <w:keepLines w:val="0"/>
        <w:pageBreakBefore w:val="0"/>
        <w:wordWrap/>
        <w:overflowPunct/>
        <w:topLinePunct w:val="0"/>
        <w:autoSpaceDE w:val="0"/>
        <w:autoSpaceDN w:val="0"/>
        <w:bidi w:val="0"/>
        <w:adjustRightInd w:val="0"/>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特此证明。</w:t>
      </w:r>
    </w:p>
    <w:p>
      <w:pPr>
        <w:keepLines w:val="0"/>
        <w:pageBreakBefore w:val="0"/>
        <w:wordWrap/>
        <w:overflowPunct/>
        <w:topLinePunct w:val="0"/>
        <w:autoSpaceDE w:val="0"/>
        <w:autoSpaceDN w:val="0"/>
        <w:bidi w:val="0"/>
        <w:adjustRightInd w:val="0"/>
        <w:spacing w:line="360" w:lineRule="auto"/>
        <w:jc w:val="left"/>
        <w:textAlignment w:val="auto"/>
        <w:rPr>
          <w:rFonts w:hint="eastAsia" w:asciiTheme="minorEastAsia" w:hAnsiTheme="minorEastAsia" w:eastAsiaTheme="minorEastAsia" w:cstheme="minorEastAsia"/>
          <w:color w:val="auto"/>
          <w:sz w:val="24"/>
          <w:szCs w:val="24"/>
          <w:highlight w:val="none"/>
          <w:lang w:val="zh-CN"/>
        </w:rPr>
      </w:pPr>
    </w:p>
    <w:p>
      <w:pPr>
        <w:keepLines w:val="0"/>
        <w:pageBreakBefore w:val="0"/>
        <w:wordWrap/>
        <w:overflowPunct/>
        <w:topLinePunct w:val="0"/>
        <w:autoSpaceDE w:val="0"/>
        <w:autoSpaceDN w:val="0"/>
        <w:bidi w:val="0"/>
        <w:adjustRightInd w:val="0"/>
        <w:spacing w:line="360" w:lineRule="auto"/>
        <w:jc w:val="left"/>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附：法定代表人（单位负责人）身份证复印件。</w:t>
      </w:r>
    </w:p>
    <w:p>
      <w:pPr>
        <w:keepLines w:val="0"/>
        <w:pageBreakBefore w:val="0"/>
        <w:wordWrap/>
        <w:overflowPunct/>
        <w:topLinePunct w:val="0"/>
        <w:autoSpaceDE w:val="0"/>
        <w:autoSpaceDN w:val="0"/>
        <w:bidi w:val="0"/>
        <w:adjustRightInd w:val="0"/>
        <w:spacing w:line="360" w:lineRule="auto"/>
        <w:jc w:val="left"/>
        <w:textAlignment w:val="auto"/>
        <w:rPr>
          <w:rFonts w:hint="eastAsia" w:asciiTheme="minorEastAsia" w:hAnsiTheme="minorEastAsia" w:eastAsiaTheme="minorEastAsia" w:cstheme="minorEastAsia"/>
          <w:color w:val="auto"/>
          <w:sz w:val="24"/>
          <w:szCs w:val="24"/>
          <w:highlight w:val="none"/>
          <w:lang w:val="zh-CN"/>
        </w:rPr>
      </w:pPr>
    </w:p>
    <w:p>
      <w:pPr>
        <w:keepLines w:val="0"/>
        <w:pageBreakBefore w:val="0"/>
        <w:wordWrap/>
        <w:overflowPunct/>
        <w:topLinePunct w:val="0"/>
        <w:autoSpaceDE w:val="0"/>
        <w:autoSpaceDN w:val="0"/>
        <w:bidi w:val="0"/>
        <w:adjustRightInd w:val="0"/>
        <w:spacing w:line="360" w:lineRule="auto"/>
        <w:jc w:val="left"/>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注：自然人投标的此处只附身份证复印件。</w:t>
      </w:r>
    </w:p>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p>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p>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p>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pacing w:val="4"/>
          <w:sz w:val="24"/>
          <w:szCs w:val="24"/>
          <w:highlight w:val="none"/>
        </w:rPr>
      </w:pPr>
    </w:p>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color w:val="auto"/>
          <w:spacing w:val="4"/>
          <w:sz w:val="24"/>
          <w:szCs w:val="24"/>
          <w:highlight w:val="none"/>
        </w:rPr>
        <w:t xml:space="preserve">投标人名称（公章）:             </w:t>
      </w:r>
    </w:p>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color w:val="auto"/>
          <w:spacing w:val="4"/>
          <w:sz w:val="24"/>
          <w:szCs w:val="24"/>
          <w:highlight w:val="none"/>
        </w:rPr>
        <w:t xml:space="preserve">日期：                         </w:t>
      </w:r>
    </w:p>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color w:val="auto"/>
          <w:spacing w:val="4"/>
          <w:sz w:val="24"/>
          <w:szCs w:val="24"/>
          <w:highlight w:val="none"/>
        </w:rPr>
      </w:pPr>
      <w:r>
        <w:rPr>
          <w:rFonts w:hint="eastAsia" w:asciiTheme="minorEastAsia" w:hAnsiTheme="minorEastAsia" w:eastAsiaTheme="minorEastAsia" w:cstheme="minorEastAsia"/>
          <w:color w:val="auto"/>
          <w:sz w:val="24"/>
          <w:szCs w:val="24"/>
          <w:highlight w:val="none"/>
        </w:rPr>
        <w:br w:type="page"/>
      </w:r>
      <w:r>
        <w:rPr>
          <w:rFonts w:hint="eastAsia" w:asciiTheme="minorEastAsia" w:hAnsiTheme="minorEastAsia" w:eastAsiaTheme="minorEastAsia" w:cstheme="minorEastAsia"/>
          <w:b/>
          <w:color w:val="auto"/>
          <w:spacing w:val="4"/>
          <w:sz w:val="24"/>
          <w:szCs w:val="24"/>
          <w:highlight w:val="none"/>
          <w:lang w:val="en-US" w:eastAsia="zh-CN"/>
        </w:rPr>
        <w:t>1</w:t>
      </w:r>
      <w:r>
        <w:rPr>
          <w:rFonts w:hint="eastAsia" w:asciiTheme="minorEastAsia" w:hAnsiTheme="minorEastAsia" w:eastAsiaTheme="minorEastAsia" w:cstheme="minorEastAsia"/>
          <w:b/>
          <w:color w:val="auto"/>
          <w:spacing w:val="4"/>
          <w:sz w:val="24"/>
          <w:szCs w:val="24"/>
          <w:highlight w:val="none"/>
        </w:rPr>
        <w:t>.2授权委托书</w:t>
      </w:r>
    </w:p>
    <w:p>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color w:val="auto"/>
          <w:sz w:val="24"/>
          <w:szCs w:val="24"/>
          <w:highlight w:val="none"/>
          <w:lang w:eastAsia="zh-CN"/>
        </w:rPr>
      </w:pPr>
      <w:r>
        <w:rPr>
          <w:rFonts w:hint="eastAsia" w:asciiTheme="minorEastAsia" w:hAnsiTheme="minorEastAsia" w:eastAsiaTheme="minorEastAsia" w:cstheme="minorEastAsia"/>
          <w:b/>
          <w:color w:val="auto"/>
          <w:spacing w:val="4"/>
          <w:sz w:val="24"/>
          <w:szCs w:val="24"/>
          <w:highlight w:val="none"/>
        </w:rPr>
        <w:t>致：</w:t>
      </w:r>
      <w:r>
        <w:rPr>
          <w:rFonts w:hint="eastAsia" w:asciiTheme="minorEastAsia" w:hAnsiTheme="minorEastAsia" w:eastAsiaTheme="minorEastAsia" w:cstheme="minorEastAsia"/>
          <w:b/>
          <w:color w:val="auto"/>
          <w:sz w:val="24"/>
          <w:szCs w:val="24"/>
          <w:highlight w:val="none"/>
          <w:lang w:eastAsia="zh-CN"/>
        </w:rPr>
        <w:t>陕西正翼项目管理咨询有限公司</w:t>
      </w:r>
    </w:p>
    <w:p>
      <w:pPr>
        <w:keepLines w:val="0"/>
        <w:pageBreakBefore w:val="0"/>
        <w:wordWrap/>
        <w:overflowPunct/>
        <w:topLinePunct w:val="0"/>
        <w:bidi w:val="0"/>
        <w:spacing w:line="360" w:lineRule="auto"/>
        <w:ind w:firstLine="496" w:firstLineChars="200"/>
        <w:jc w:val="left"/>
        <w:textAlignment w:val="auto"/>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single"/>
        </w:rPr>
        <w:t xml:space="preserve"> (投标人名称)</w:t>
      </w:r>
      <w:r>
        <w:rPr>
          <w:rFonts w:hint="eastAsia" w:asciiTheme="minorEastAsia" w:hAnsiTheme="minorEastAsia" w:eastAsiaTheme="minorEastAsia" w:cstheme="minorEastAsia"/>
          <w:color w:val="auto"/>
          <w:spacing w:val="4"/>
          <w:sz w:val="24"/>
          <w:szCs w:val="24"/>
          <w:highlight w:val="none"/>
        </w:rPr>
        <w:t>按中华人民共和国法律于</w:t>
      </w:r>
      <w:r>
        <w:rPr>
          <w:rFonts w:hint="eastAsia" w:asciiTheme="minorEastAsia" w:hAnsiTheme="minorEastAsia" w:eastAsiaTheme="minorEastAsia" w:cstheme="minorEastAsia"/>
          <w:color w:val="auto"/>
          <w:spacing w:val="4"/>
          <w:sz w:val="24"/>
          <w:szCs w:val="24"/>
          <w:highlight w:val="none"/>
          <w:u w:val="single"/>
        </w:rPr>
        <w:t>（  年  月  日）</w:t>
      </w:r>
      <w:r>
        <w:rPr>
          <w:rFonts w:hint="eastAsia" w:asciiTheme="minorEastAsia" w:hAnsiTheme="minorEastAsia" w:eastAsiaTheme="minorEastAsia" w:cstheme="minorEastAsia"/>
          <w:color w:val="auto"/>
          <w:spacing w:val="4"/>
          <w:sz w:val="24"/>
          <w:szCs w:val="24"/>
          <w:highlight w:val="none"/>
        </w:rPr>
        <w:t xml:space="preserve">成立。  </w:t>
      </w:r>
      <w:r>
        <w:rPr>
          <w:rFonts w:hint="eastAsia" w:asciiTheme="minorEastAsia" w:hAnsiTheme="minorEastAsia" w:eastAsiaTheme="minorEastAsia" w:cstheme="minorEastAsia"/>
          <w:color w:val="auto"/>
          <w:spacing w:val="4"/>
          <w:sz w:val="24"/>
          <w:szCs w:val="24"/>
          <w:highlight w:val="none"/>
          <w:u w:val="single"/>
        </w:rPr>
        <w:t xml:space="preserve">(法定代表人姓名)  </w:t>
      </w:r>
      <w:r>
        <w:rPr>
          <w:rFonts w:hint="eastAsia" w:asciiTheme="minorEastAsia" w:hAnsiTheme="minorEastAsia" w:eastAsiaTheme="minorEastAsia" w:cstheme="minorEastAsia"/>
          <w:color w:val="auto"/>
          <w:spacing w:val="4"/>
          <w:sz w:val="24"/>
          <w:szCs w:val="24"/>
          <w:highlight w:val="none"/>
        </w:rPr>
        <w:t>特授权</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single"/>
        </w:rPr>
        <w:t>（被授权人姓名）</w:t>
      </w:r>
      <w:r>
        <w:rPr>
          <w:rFonts w:hint="eastAsia" w:asciiTheme="minorEastAsia" w:hAnsiTheme="minorEastAsia" w:eastAsiaTheme="minorEastAsia" w:cstheme="minorEastAsia"/>
          <w:color w:val="auto"/>
          <w:spacing w:val="4"/>
          <w:sz w:val="24"/>
          <w:szCs w:val="24"/>
          <w:highlight w:val="none"/>
        </w:rPr>
        <w:t>代表我公司全权办理针对本次</w:t>
      </w:r>
      <w:r>
        <w:rPr>
          <w:rFonts w:hint="eastAsia" w:asciiTheme="minorEastAsia" w:hAnsiTheme="minorEastAsia" w:eastAsiaTheme="minorEastAsia" w:cstheme="minorEastAsia"/>
          <w:color w:val="auto"/>
          <w:spacing w:val="4"/>
          <w:sz w:val="24"/>
          <w:szCs w:val="24"/>
          <w:highlight w:val="none"/>
          <w:u w:val="single"/>
        </w:rPr>
        <w:t xml:space="preserve">         (项目名称</w:t>
      </w:r>
      <w:r>
        <w:rPr>
          <w:rFonts w:hint="eastAsia" w:asciiTheme="minorEastAsia" w:hAnsiTheme="minorEastAsia" w:eastAsiaTheme="minorEastAsia" w:cstheme="minorEastAsia"/>
          <w:color w:val="auto"/>
          <w:spacing w:val="4"/>
          <w:sz w:val="24"/>
          <w:szCs w:val="24"/>
          <w:highlight w:val="none"/>
          <w:u w:val="single"/>
          <w:lang w:eastAsia="zh-CN"/>
        </w:rPr>
        <w:t>、</w:t>
      </w:r>
      <w:r>
        <w:rPr>
          <w:rFonts w:hint="eastAsia" w:asciiTheme="minorEastAsia" w:hAnsiTheme="minorEastAsia" w:eastAsiaTheme="minorEastAsia" w:cstheme="minorEastAsia"/>
          <w:color w:val="auto"/>
          <w:spacing w:val="4"/>
          <w:sz w:val="24"/>
          <w:szCs w:val="24"/>
          <w:highlight w:val="none"/>
          <w:u w:val="single"/>
          <w:lang w:val="en-US" w:eastAsia="zh-CN"/>
        </w:rPr>
        <w:t>标段号</w:t>
      </w:r>
      <w:r>
        <w:rPr>
          <w:rFonts w:hint="eastAsia" w:asciiTheme="minorEastAsia" w:hAnsiTheme="minorEastAsia" w:eastAsiaTheme="minorEastAsia" w:cstheme="minorEastAsia"/>
          <w:color w:val="auto"/>
          <w:spacing w:val="4"/>
          <w:sz w:val="24"/>
          <w:szCs w:val="24"/>
          <w:highlight w:val="none"/>
          <w:u w:val="single"/>
        </w:rPr>
        <w:t>）</w:t>
      </w:r>
      <w:r>
        <w:rPr>
          <w:rFonts w:hint="eastAsia" w:asciiTheme="minorEastAsia" w:hAnsiTheme="minorEastAsia" w:eastAsiaTheme="minorEastAsia" w:cstheme="minorEastAsia"/>
          <w:color w:val="auto"/>
          <w:spacing w:val="4"/>
          <w:sz w:val="24"/>
          <w:szCs w:val="24"/>
          <w:highlight w:val="none"/>
        </w:rPr>
        <w:t>（项目编号：</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rPr>
        <w:t>）的投标、签约等具体工作，并签署全部有关的文件、协议及合同。</w:t>
      </w:r>
    </w:p>
    <w:p>
      <w:pPr>
        <w:keepLines w:val="0"/>
        <w:pageBreakBefore w:val="0"/>
        <w:wordWrap/>
        <w:overflowPunct/>
        <w:topLinePunct w:val="0"/>
        <w:bidi w:val="0"/>
        <w:spacing w:line="360" w:lineRule="auto"/>
        <w:ind w:firstLine="496" w:firstLineChars="200"/>
        <w:jc w:val="left"/>
        <w:textAlignment w:val="auto"/>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color w:val="auto"/>
          <w:spacing w:val="4"/>
          <w:sz w:val="24"/>
          <w:szCs w:val="24"/>
          <w:highlight w:val="none"/>
        </w:rPr>
        <w:t>我公司对被授权人的签名负全部责任。</w:t>
      </w:r>
    </w:p>
    <w:p>
      <w:pPr>
        <w:keepLines w:val="0"/>
        <w:pageBreakBefore w:val="0"/>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委托期限：</w:t>
      </w:r>
      <w:r>
        <w:rPr>
          <w:rFonts w:hint="eastAsia" w:asciiTheme="minorEastAsia" w:hAnsiTheme="minorEastAsia" w:eastAsiaTheme="minorEastAsia" w:cstheme="minorEastAsia"/>
          <w:color w:val="auto"/>
          <w:spacing w:val="4"/>
          <w:sz w:val="24"/>
          <w:szCs w:val="24"/>
          <w:highlight w:val="none"/>
        </w:rPr>
        <w:t>自投标</w:t>
      </w:r>
      <w:r>
        <w:rPr>
          <w:rFonts w:hint="eastAsia" w:asciiTheme="minorEastAsia" w:hAnsiTheme="minorEastAsia" w:eastAsiaTheme="minorEastAsia" w:cstheme="minorEastAsia"/>
          <w:color w:val="auto"/>
          <w:spacing w:val="4"/>
          <w:sz w:val="24"/>
          <w:szCs w:val="24"/>
          <w:highlight w:val="none"/>
          <w:lang w:val="en-US" w:eastAsia="zh-CN"/>
        </w:rPr>
        <w:t>文件递交截止</w:t>
      </w:r>
      <w:r>
        <w:rPr>
          <w:rFonts w:hint="eastAsia" w:asciiTheme="minorEastAsia" w:hAnsiTheme="minorEastAsia" w:eastAsiaTheme="minorEastAsia" w:cstheme="minorEastAsia"/>
          <w:color w:val="auto"/>
          <w:spacing w:val="4"/>
          <w:sz w:val="24"/>
          <w:szCs w:val="24"/>
          <w:highlight w:val="none"/>
        </w:rPr>
        <w:t>之日起</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rPr>
        <w:t>天内</w:t>
      </w:r>
    </w:p>
    <w:p>
      <w:pPr>
        <w:keepLines w:val="0"/>
        <w:pageBreakBefore w:val="0"/>
        <w:wordWrap/>
        <w:overflowPunct/>
        <w:topLinePunct w:val="0"/>
        <w:bidi w:val="0"/>
        <w:spacing w:line="360" w:lineRule="auto"/>
        <w:ind w:firstLine="496" w:firstLineChars="200"/>
        <w:jc w:val="left"/>
        <w:textAlignment w:val="auto"/>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color w:val="auto"/>
          <w:spacing w:val="4"/>
          <w:sz w:val="24"/>
          <w:szCs w:val="24"/>
          <w:highlight w:val="none"/>
        </w:rPr>
        <w:t>本授权书于</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日签</w:t>
      </w:r>
      <w:r>
        <w:rPr>
          <w:rFonts w:hint="eastAsia" w:asciiTheme="minorEastAsia" w:hAnsiTheme="minorEastAsia" w:eastAsiaTheme="minorEastAsia" w:cstheme="minorEastAsia"/>
          <w:color w:val="auto"/>
          <w:spacing w:val="4"/>
          <w:sz w:val="24"/>
          <w:szCs w:val="24"/>
          <w:highlight w:val="none"/>
        </w:rPr>
        <w:t>字生效，特此证明。</w:t>
      </w:r>
    </w:p>
    <w:p>
      <w:pPr>
        <w:keepLines w:val="0"/>
        <w:pageBreakBefore w:val="0"/>
        <w:wordWrap/>
        <w:overflowPunct/>
        <w:topLinePunct w:val="0"/>
        <w:bidi w:val="0"/>
        <w:spacing w:line="360" w:lineRule="auto"/>
        <w:ind w:firstLine="496" w:firstLineChars="200"/>
        <w:jc w:val="left"/>
        <w:textAlignment w:val="auto"/>
        <w:rPr>
          <w:rFonts w:hint="eastAsia" w:asciiTheme="minorEastAsia" w:hAnsiTheme="minorEastAsia" w:eastAsiaTheme="minorEastAsia" w:cstheme="minorEastAsia"/>
          <w:color w:val="auto"/>
          <w:spacing w:val="4"/>
          <w:sz w:val="24"/>
          <w:szCs w:val="24"/>
          <w:highlight w:val="none"/>
        </w:rPr>
      </w:pPr>
    </w:p>
    <w:tbl>
      <w:tblPr>
        <w:tblStyle w:val="11"/>
        <w:tblW w:w="0" w:type="auto"/>
        <w:tblInd w:w="0" w:type="dxa"/>
        <w:tblLayout w:type="fixed"/>
        <w:tblCellMar>
          <w:top w:w="0" w:type="dxa"/>
          <w:left w:w="108" w:type="dxa"/>
          <w:bottom w:w="0" w:type="dxa"/>
          <w:right w:w="108" w:type="dxa"/>
        </w:tblCellMar>
      </w:tblPr>
      <w:tblGrid>
        <w:gridCol w:w="4839"/>
        <w:gridCol w:w="4200"/>
      </w:tblGrid>
      <w:tr>
        <w:tblPrEx>
          <w:tblCellMar>
            <w:top w:w="0" w:type="dxa"/>
            <w:left w:w="108" w:type="dxa"/>
            <w:bottom w:w="0" w:type="dxa"/>
            <w:right w:w="108" w:type="dxa"/>
          </w:tblCellMar>
        </w:tblPrEx>
        <w:trPr>
          <w:trHeight w:val="600" w:hRule="atLeast"/>
        </w:trPr>
        <w:tc>
          <w:tcPr>
            <w:tcW w:w="4839" w:type="dxa"/>
            <w:noWrap w:val="0"/>
            <w:vAlign w:val="top"/>
          </w:tcPr>
          <w:p>
            <w:pPr>
              <w:keepLines w:val="0"/>
              <w:pageBreakBefore w:val="0"/>
              <w:wordWrap/>
              <w:overflowPunct/>
              <w:topLinePunct w:val="0"/>
              <w:bidi w:val="0"/>
              <w:spacing w:line="360" w:lineRule="auto"/>
              <w:ind w:firstLine="124" w:firstLineChars="5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pacing w:val="4"/>
                <w:sz w:val="24"/>
                <w:szCs w:val="24"/>
                <w:highlight w:val="none"/>
              </w:rPr>
              <w:t>法定代表人（签字或盖章）：</w:t>
            </w:r>
            <w:r>
              <w:rPr>
                <w:rFonts w:hint="eastAsia" w:asciiTheme="minorEastAsia" w:hAnsiTheme="minorEastAsia" w:eastAsiaTheme="minorEastAsia" w:cstheme="minorEastAsia"/>
                <w:color w:val="auto"/>
                <w:spacing w:val="4"/>
                <w:sz w:val="24"/>
                <w:szCs w:val="24"/>
                <w:highlight w:val="none"/>
                <w:u w:val="single"/>
              </w:rPr>
              <w:t xml:space="preserve">               </w:t>
            </w:r>
          </w:p>
        </w:tc>
        <w:tc>
          <w:tcPr>
            <w:tcW w:w="4200" w:type="dxa"/>
            <w:noWrap w:val="0"/>
            <w:vAlign w:val="top"/>
          </w:tcPr>
          <w:p>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pacing w:val="4"/>
                <w:sz w:val="24"/>
                <w:szCs w:val="24"/>
                <w:highlight w:val="none"/>
                <w:u w:val="single"/>
              </w:rPr>
            </w:pPr>
            <w:r>
              <w:rPr>
                <w:rFonts w:hint="eastAsia" w:asciiTheme="minorEastAsia" w:hAnsiTheme="minorEastAsia" w:eastAsiaTheme="minorEastAsia" w:cstheme="minorEastAsia"/>
                <w:color w:val="auto"/>
                <w:spacing w:val="4"/>
                <w:sz w:val="24"/>
                <w:szCs w:val="24"/>
                <w:highlight w:val="none"/>
              </w:rPr>
              <w:t>被授权人（签字）：</w:t>
            </w:r>
            <w:r>
              <w:rPr>
                <w:rFonts w:hint="eastAsia" w:asciiTheme="minorEastAsia" w:hAnsiTheme="minorEastAsia" w:eastAsiaTheme="minorEastAsia" w:cstheme="minorEastAsia"/>
                <w:color w:val="auto"/>
                <w:spacing w:val="4"/>
                <w:sz w:val="24"/>
                <w:szCs w:val="24"/>
                <w:highlight w:val="none"/>
                <w:u w:val="single"/>
              </w:rPr>
              <w:t xml:space="preserve">              </w:t>
            </w:r>
          </w:p>
        </w:tc>
      </w:tr>
      <w:tr>
        <w:tblPrEx>
          <w:tblCellMar>
            <w:top w:w="0" w:type="dxa"/>
            <w:left w:w="108" w:type="dxa"/>
            <w:bottom w:w="0" w:type="dxa"/>
            <w:right w:w="108" w:type="dxa"/>
          </w:tblCellMar>
        </w:tblPrEx>
        <w:trPr>
          <w:trHeight w:val="600" w:hRule="atLeast"/>
        </w:trPr>
        <w:tc>
          <w:tcPr>
            <w:tcW w:w="4839" w:type="dxa"/>
            <w:noWrap w:val="0"/>
            <w:vAlign w:val="top"/>
          </w:tcPr>
          <w:p>
            <w:pPr>
              <w:keepLines w:val="0"/>
              <w:pageBreakBefore w:val="0"/>
              <w:wordWrap/>
              <w:overflowPunct/>
              <w:topLinePunct w:val="0"/>
              <w:bidi w:val="0"/>
              <w:spacing w:line="360" w:lineRule="auto"/>
              <w:ind w:firstLine="124" w:firstLineChars="5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pacing w:val="4"/>
                <w:sz w:val="24"/>
                <w:szCs w:val="24"/>
                <w:highlight w:val="none"/>
              </w:rPr>
              <w:t>职务：</w:t>
            </w:r>
            <w:r>
              <w:rPr>
                <w:rFonts w:hint="eastAsia" w:asciiTheme="minorEastAsia" w:hAnsiTheme="minorEastAsia" w:eastAsiaTheme="minorEastAsia" w:cstheme="minorEastAsia"/>
                <w:color w:val="auto"/>
                <w:spacing w:val="4"/>
                <w:sz w:val="24"/>
                <w:szCs w:val="24"/>
                <w:highlight w:val="none"/>
                <w:u w:val="single"/>
              </w:rPr>
              <w:t xml:space="preserve">                              </w:t>
            </w:r>
          </w:p>
        </w:tc>
        <w:tc>
          <w:tcPr>
            <w:tcW w:w="4200" w:type="dxa"/>
            <w:noWrap w:val="0"/>
            <w:vAlign w:val="top"/>
          </w:tcPr>
          <w:p>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pacing w:val="4"/>
                <w:sz w:val="24"/>
                <w:szCs w:val="24"/>
                <w:highlight w:val="none"/>
                <w:u w:val="single"/>
              </w:rPr>
            </w:pPr>
            <w:r>
              <w:rPr>
                <w:rFonts w:hint="eastAsia" w:asciiTheme="minorEastAsia" w:hAnsiTheme="minorEastAsia" w:eastAsiaTheme="minorEastAsia" w:cstheme="minorEastAsia"/>
                <w:color w:val="auto"/>
                <w:spacing w:val="4"/>
                <w:sz w:val="24"/>
                <w:szCs w:val="24"/>
                <w:highlight w:val="none"/>
              </w:rPr>
              <w:t>职务：</w:t>
            </w:r>
            <w:r>
              <w:rPr>
                <w:rFonts w:hint="eastAsia" w:asciiTheme="minorEastAsia" w:hAnsiTheme="minorEastAsia" w:eastAsiaTheme="minorEastAsia" w:cstheme="minorEastAsia"/>
                <w:color w:val="auto"/>
                <w:spacing w:val="4"/>
                <w:sz w:val="24"/>
                <w:szCs w:val="24"/>
                <w:highlight w:val="none"/>
                <w:u w:val="single"/>
              </w:rPr>
              <w:t xml:space="preserve">                      </w:t>
            </w:r>
          </w:p>
        </w:tc>
      </w:tr>
      <w:tr>
        <w:tblPrEx>
          <w:tblCellMar>
            <w:top w:w="0" w:type="dxa"/>
            <w:left w:w="108" w:type="dxa"/>
            <w:bottom w:w="0" w:type="dxa"/>
            <w:right w:w="108" w:type="dxa"/>
          </w:tblCellMar>
        </w:tblPrEx>
        <w:trPr>
          <w:trHeight w:val="600" w:hRule="atLeast"/>
        </w:trPr>
        <w:tc>
          <w:tcPr>
            <w:tcW w:w="4839" w:type="dxa"/>
            <w:noWrap w:val="0"/>
            <w:vAlign w:val="top"/>
          </w:tcPr>
          <w:p>
            <w:pPr>
              <w:keepLines w:val="0"/>
              <w:pageBreakBefore w:val="0"/>
              <w:wordWrap/>
              <w:overflowPunct/>
              <w:topLinePunct w:val="0"/>
              <w:bidi w:val="0"/>
              <w:spacing w:line="360" w:lineRule="auto"/>
              <w:ind w:firstLine="124" w:firstLineChars="5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pacing w:val="4"/>
                <w:sz w:val="24"/>
                <w:szCs w:val="24"/>
                <w:highlight w:val="none"/>
              </w:rPr>
              <w:t>身份证号：</w:t>
            </w:r>
            <w:r>
              <w:rPr>
                <w:rFonts w:hint="eastAsia" w:asciiTheme="minorEastAsia" w:hAnsiTheme="minorEastAsia" w:eastAsiaTheme="minorEastAsia" w:cstheme="minorEastAsia"/>
                <w:color w:val="auto"/>
                <w:spacing w:val="4"/>
                <w:sz w:val="24"/>
                <w:szCs w:val="24"/>
                <w:highlight w:val="none"/>
                <w:u w:val="single"/>
              </w:rPr>
              <w:t xml:space="preserve">                          </w:t>
            </w:r>
          </w:p>
        </w:tc>
        <w:tc>
          <w:tcPr>
            <w:tcW w:w="4200" w:type="dxa"/>
            <w:noWrap w:val="0"/>
            <w:vAlign w:val="top"/>
          </w:tcPr>
          <w:p>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pacing w:val="4"/>
                <w:sz w:val="24"/>
                <w:szCs w:val="24"/>
                <w:highlight w:val="none"/>
                <w:u w:val="single"/>
              </w:rPr>
            </w:pPr>
            <w:r>
              <w:rPr>
                <w:rFonts w:hint="eastAsia" w:asciiTheme="minorEastAsia" w:hAnsiTheme="minorEastAsia" w:eastAsiaTheme="minorEastAsia" w:cstheme="minorEastAsia"/>
                <w:color w:val="auto"/>
                <w:spacing w:val="4"/>
                <w:sz w:val="24"/>
                <w:szCs w:val="24"/>
                <w:highlight w:val="none"/>
              </w:rPr>
              <w:t>身份证号：</w:t>
            </w:r>
            <w:r>
              <w:rPr>
                <w:rFonts w:hint="eastAsia" w:asciiTheme="minorEastAsia" w:hAnsiTheme="minorEastAsia" w:eastAsiaTheme="minorEastAsia" w:cstheme="minorEastAsia"/>
                <w:color w:val="auto"/>
                <w:spacing w:val="4"/>
                <w:sz w:val="24"/>
                <w:szCs w:val="24"/>
                <w:highlight w:val="none"/>
                <w:u w:val="single"/>
              </w:rPr>
              <w:t xml:space="preserve">                  </w:t>
            </w:r>
          </w:p>
        </w:tc>
      </w:tr>
      <w:tr>
        <w:tblPrEx>
          <w:tblCellMar>
            <w:top w:w="0" w:type="dxa"/>
            <w:left w:w="108" w:type="dxa"/>
            <w:bottom w:w="0" w:type="dxa"/>
            <w:right w:w="108" w:type="dxa"/>
          </w:tblCellMar>
        </w:tblPrEx>
        <w:trPr>
          <w:trHeight w:val="600" w:hRule="atLeast"/>
        </w:trPr>
        <w:tc>
          <w:tcPr>
            <w:tcW w:w="4839" w:type="dxa"/>
            <w:noWrap w:val="0"/>
            <w:vAlign w:val="top"/>
          </w:tcPr>
          <w:p>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p>
        </w:tc>
        <w:tc>
          <w:tcPr>
            <w:tcW w:w="4200" w:type="dxa"/>
            <w:noWrap w:val="0"/>
            <w:vAlign w:val="top"/>
          </w:tcPr>
          <w:p>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pacing w:val="4"/>
                <w:sz w:val="24"/>
                <w:szCs w:val="24"/>
                <w:highlight w:val="none"/>
                <w:u w:val="single"/>
              </w:rPr>
            </w:pPr>
            <w:r>
              <w:rPr>
                <w:rFonts w:hint="eastAsia" w:asciiTheme="minorEastAsia" w:hAnsiTheme="minorEastAsia" w:eastAsiaTheme="minorEastAsia" w:cstheme="minorEastAsia"/>
                <w:color w:val="auto"/>
                <w:spacing w:val="4"/>
                <w:sz w:val="24"/>
                <w:szCs w:val="24"/>
                <w:highlight w:val="none"/>
              </w:rPr>
              <w:t>所在部门：</w:t>
            </w:r>
            <w:r>
              <w:rPr>
                <w:rFonts w:hint="eastAsia" w:asciiTheme="minorEastAsia" w:hAnsiTheme="minorEastAsia" w:eastAsiaTheme="minorEastAsia" w:cstheme="minorEastAsia"/>
                <w:color w:val="auto"/>
                <w:spacing w:val="4"/>
                <w:sz w:val="24"/>
                <w:szCs w:val="24"/>
                <w:highlight w:val="none"/>
                <w:u w:val="single"/>
              </w:rPr>
              <w:t xml:space="preserve">                  </w:t>
            </w:r>
          </w:p>
        </w:tc>
      </w:tr>
      <w:tr>
        <w:tblPrEx>
          <w:tblCellMar>
            <w:top w:w="0" w:type="dxa"/>
            <w:left w:w="108" w:type="dxa"/>
            <w:bottom w:w="0" w:type="dxa"/>
            <w:right w:w="108" w:type="dxa"/>
          </w:tblCellMar>
        </w:tblPrEx>
        <w:trPr>
          <w:trHeight w:val="600" w:hRule="atLeast"/>
        </w:trPr>
        <w:tc>
          <w:tcPr>
            <w:tcW w:w="4839" w:type="dxa"/>
            <w:noWrap w:val="0"/>
            <w:vAlign w:val="top"/>
          </w:tcPr>
          <w:p>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p>
        </w:tc>
        <w:tc>
          <w:tcPr>
            <w:tcW w:w="4200" w:type="dxa"/>
            <w:noWrap w:val="0"/>
            <w:vAlign w:val="top"/>
          </w:tcPr>
          <w:p>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pacing w:val="4"/>
                <w:sz w:val="24"/>
                <w:szCs w:val="24"/>
                <w:highlight w:val="none"/>
              </w:rPr>
            </w:pPr>
          </w:p>
        </w:tc>
      </w:tr>
    </w:tbl>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bCs/>
          <w:color w:val="auto"/>
          <w:spacing w:val="4"/>
          <w:sz w:val="24"/>
          <w:szCs w:val="24"/>
          <w:highlight w:val="none"/>
        </w:rPr>
      </w:pPr>
      <w:r>
        <w:rPr>
          <w:rFonts w:hint="eastAsia" w:asciiTheme="minorEastAsia" w:hAnsiTheme="minorEastAsia" w:eastAsiaTheme="minorEastAsia" w:cstheme="minorEastAsia"/>
          <w:b/>
          <w:bCs/>
          <w:color w:val="auto"/>
          <w:spacing w:val="4"/>
          <w:sz w:val="24"/>
          <w:szCs w:val="24"/>
          <w:highlight w:val="none"/>
        </w:rPr>
        <w:t>附：法定代表人、被授权人二代身份证双面复印件</w:t>
      </w:r>
    </w:p>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bCs/>
          <w:color w:val="auto"/>
          <w:spacing w:val="4"/>
          <w:sz w:val="24"/>
          <w:szCs w:val="24"/>
          <w:highlight w:val="none"/>
          <w:lang w:eastAsia="zh-CN"/>
        </w:rPr>
      </w:pPr>
      <w:r>
        <w:rPr>
          <w:rFonts w:hint="eastAsia" w:asciiTheme="minorEastAsia" w:hAnsiTheme="minorEastAsia" w:eastAsiaTheme="minorEastAsia" w:cstheme="minorEastAsia"/>
          <w:b/>
          <w:bCs/>
          <w:color w:val="auto"/>
          <w:spacing w:val="4"/>
          <w:sz w:val="24"/>
          <w:szCs w:val="24"/>
          <w:highlight w:val="none"/>
        </w:rPr>
        <w:t>备注：法定代表人直接参与投标的无需提供</w:t>
      </w:r>
      <w:r>
        <w:rPr>
          <w:rFonts w:hint="eastAsia" w:asciiTheme="minorEastAsia" w:hAnsiTheme="minorEastAsia" w:eastAsiaTheme="minorEastAsia" w:cstheme="minorEastAsia"/>
          <w:b/>
          <w:bCs/>
          <w:color w:val="auto"/>
          <w:spacing w:val="4"/>
          <w:sz w:val="24"/>
          <w:szCs w:val="24"/>
          <w:highlight w:val="none"/>
          <w:lang w:eastAsia="zh-CN"/>
        </w:rPr>
        <w:t>此</w:t>
      </w:r>
      <w:r>
        <w:rPr>
          <w:rFonts w:hint="eastAsia" w:asciiTheme="minorEastAsia" w:hAnsiTheme="minorEastAsia" w:eastAsiaTheme="minorEastAsia" w:cstheme="minorEastAsia"/>
          <w:b/>
          <w:bCs/>
          <w:color w:val="auto"/>
          <w:spacing w:val="4"/>
          <w:sz w:val="24"/>
          <w:szCs w:val="24"/>
          <w:highlight w:val="none"/>
        </w:rPr>
        <w:t>页内容</w:t>
      </w:r>
      <w:r>
        <w:rPr>
          <w:rFonts w:hint="eastAsia" w:asciiTheme="minorEastAsia" w:hAnsiTheme="minorEastAsia" w:eastAsiaTheme="minorEastAsia" w:cstheme="minorEastAsia"/>
          <w:b/>
          <w:bCs/>
          <w:color w:val="auto"/>
          <w:spacing w:val="4"/>
          <w:sz w:val="24"/>
          <w:szCs w:val="24"/>
          <w:highlight w:val="none"/>
          <w:lang w:eastAsia="zh-CN"/>
        </w:rPr>
        <w:t>。</w:t>
      </w:r>
    </w:p>
    <w:p>
      <w:pPr>
        <w:keepLines w:val="0"/>
        <w:pageBreakBefore w:val="0"/>
        <w:wordWrap/>
        <w:overflowPunct/>
        <w:topLinePunct w:val="0"/>
        <w:bidi w:val="0"/>
        <w:spacing w:line="360" w:lineRule="auto"/>
        <w:ind w:firstLine="510"/>
        <w:textAlignment w:val="auto"/>
        <w:rPr>
          <w:rFonts w:hint="eastAsia" w:asciiTheme="minorEastAsia" w:hAnsiTheme="minorEastAsia" w:eastAsiaTheme="minorEastAsia" w:cstheme="minorEastAsia"/>
          <w:color w:val="auto"/>
          <w:spacing w:val="4"/>
          <w:sz w:val="24"/>
          <w:szCs w:val="24"/>
          <w:highlight w:val="none"/>
        </w:rPr>
      </w:pPr>
    </w:p>
    <w:p>
      <w:pPr>
        <w:keepLines w:val="0"/>
        <w:pageBreakBefore w:val="0"/>
        <w:wordWrap/>
        <w:overflowPunct/>
        <w:topLinePunct w:val="0"/>
        <w:bidi w:val="0"/>
        <w:spacing w:line="360" w:lineRule="auto"/>
        <w:ind w:firstLine="510"/>
        <w:textAlignment w:val="auto"/>
        <w:rPr>
          <w:rFonts w:hint="eastAsia" w:asciiTheme="minorEastAsia" w:hAnsiTheme="minorEastAsia" w:eastAsiaTheme="minorEastAsia" w:cstheme="minorEastAsia"/>
          <w:color w:val="auto"/>
          <w:spacing w:val="4"/>
          <w:sz w:val="24"/>
          <w:szCs w:val="24"/>
          <w:highlight w:val="none"/>
        </w:rPr>
      </w:pPr>
    </w:p>
    <w:p>
      <w:pPr>
        <w:keepLines w:val="0"/>
        <w:pageBreakBefore w:val="0"/>
        <w:wordWrap/>
        <w:overflowPunct/>
        <w:topLinePunct w:val="0"/>
        <w:bidi w:val="0"/>
        <w:spacing w:line="360" w:lineRule="auto"/>
        <w:ind w:firstLine="510"/>
        <w:textAlignment w:val="auto"/>
        <w:rPr>
          <w:rFonts w:hint="eastAsia" w:asciiTheme="minorEastAsia" w:hAnsiTheme="minorEastAsia" w:eastAsiaTheme="minorEastAsia" w:cstheme="minorEastAsia"/>
          <w:color w:val="auto"/>
          <w:spacing w:val="4"/>
          <w:sz w:val="24"/>
          <w:szCs w:val="24"/>
          <w:highlight w:val="none"/>
        </w:rPr>
      </w:pPr>
    </w:p>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pacing w:val="4"/>
          <w:sz w:val="24"/>
          <w:szCs w:val="24"/>
          <w:highlight w:val="none"/>
          <w:u w:val="single"/>
        </w:rPr>
      </w:pPr>
      <w:r>
        <w:rPr>
          <w:rFonts w:hint="eastAsia" w:asciiTheme="minorEastAsia" w:hAnsiTheme="minorEastAsia" w:eastAsiaTheme="minorEastAsia" w:cstheme="minorEastAsia"/>
          <w:color w:val="auto"/>
          <w:spacing w:val="4"/>
          <w:sz w:val="24"/>
          <w:szCs w:val="24"/>
          <w:highlight w:val="none"/>
        </w:rPr>
        <w:t xml:space="preserve">投标人名称（公章）:             </w:t>
      </w:r>
    </w:p>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color w:val="auto"/>
          <w:spacing w:val="4"/>
          <w:sz w:val="24"/>
          <w:szCs w:val="24"/>
          <w:highlight w:val="none"/>
        </w:rPr>
        <w:t>法定代表人/被授权人（签字或盖章）：</w:t>
      </w:r>
    </w:p>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color w:val="auto"/>
          <w:spacing w:val="4"/>
          <w:sz w:val="24"/>
          <w:szCs w:val="24"/>
          <w:highlight w:val="none"/>
        </w:rPr>
        <w:t xml:space="preserve">日期：                         </w:t>
      </w:r>
    </w:p>
    <w:bookmarkEnd w:id="0"/>
    <w:bookmarkEnd w:id="1"/>
    <w:bookmarkEnd w:id="2"/>
    <w:bookmarkEnd w:id="3"/>
    <w:bookmarkEnd w:id="4"/>
    <w:bookmarkEnd w:id="5"/>
    <w:bookmarkEnd w:id="6"/>
    <w:bookmarkEnd w:id="7"/>
    <w:bookmarkEnd w:id="8"/>
    <w:p>
      <w:pPr>
        <w:pStyle w:val="5"/>
        <w:keepLines w:val="0"/>
        <w:pageBreakBefore w:val="0"/>
        <w:wordWrap/>
        <w:overflowPunct/>
        <w:topLinePunct w:val="0"/>
        <w:bidi w:val="0"/>
        <w:spacing w:before="0" w:beforeLines="0" w:line="360" w:lineRule="auto"/>
        <w:textAlignment w:val="auto"/>
        <w:rPr>
          <w:rFonts w:hint="eastAsia" w:asciiTheme="minorEastAsia" w:hAnsiTheme="minorEastAsia" w:eastAsiaTheme="minorEastAsia" w:cstheme="minorEastAsia"/>
          <w:color w:val="auto"/>
          <w:sz w:val="24"/>
          <w:szCs w:val="24"/>
          <w:highlight w:val="none"/>
        </w:rPr>
      </w:pPr>
      <w:bookmarkStart w:id="9" w:name="_Toc363474030"/>
      <w:bookmarkStart w:id="10" w:name="_Toc403077651"/>
      <w:r>
        <w:rPr>
          <w:rFonts w:hint="eastAsia" w:asciiTheme="minorEastAsia" w:hAnsiTheme="minorEastAsia" w:eastAsiaTheme="minorEastAsia" w:cstheme="minorEastAsia"/>
          <w:b w:val="0"/>
          <w:color w:val="auto"/>
          <w:sz w:val="24"/>
          <w:szCs w:val="24"/>
          <w:highlight w:val="none"/>
          <w:u w:val="single"/>
        </w:rPr>
        <w:br w:type="page"/>
      </w:r>
      <w:bookmarkEnd w:id="9"/>
      <w:bookmarkEnd w:id="10"/>
      <w:r>
        <w:rPr>
          <w:rFonts w:hint="eastAsia" w:asciiTheme="minorEastAsia" w:hAnsiTheme="minorEastAsia" w:eastAsiaTheme="minorEastAsia" w:cstheme="minorEastAsia"/>
          <w:b w:val="0"/>
          <w:color w:val="auto"/>
          <w:sz w:val="24"/>
          <w:szCs w:val="24"/>
          <w:highlight w:val="none"/>
          <w:u w:val="none"/>
          <w:lang w:val="en-US" w:eastAsia="zh-CN"/>
        </w:rPr>
        <w:t>二</w:t>
      </w:r>
      <w:r>
        <w:rPr>
          <w:rFonts w:hint="eastAsia" w:asciiTheme="minorEastAsia" w:hAnsiTheme="minorEastAsia" w:eastAsiaTheme="minorEastAsia" w:cstheme="minorEastAsia"/>
          <w:color w:val="auto"/>
          <w:sz w:val="24"/>
          <w:szCs w:val="24"/>
          <w:highlight w:val="none"/>
        </w:rPr>
        <w:t>、投标报价表</w:t>
      </w:r>
    </w:p>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lang w:val="en-US" w:eastAsia="zh-CN"/>
        </w:rPr>
        <w:t>2</w:t>
      </w:r>
      <w:r>
        <w:rPr>
          <w:rFonts w:hint="eastAsia" w:asciiTheme="minorEastAsia" w:hAnsiTheme="minorEastAsia" w:eastAsiaTheme="minorEastAsia" w:cstheme="minorEastAsia"/>
          <w:b/>
          <w:color w:val="auto"/>
          <w:sz w:val="24"/>
          <w:szCs w:val="24"/>
          <w:highlight w:val="none"/>
        </w:rPr>
        <w:t>.1开标一览表</w:t>
      </w:r>
    </w:p>
    <w:p>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项目名称：</w:t>
      </w:r>
    </w:p>
    <w:p>
      <w:pPr>
        <w:keepLines w:val="0"/>
        <w:pageBreakBefore w:val="0"/>
        <w:tabs>
          <w:tab w:val="left" w:pos="7200"/>
          <w:tab w:val="left" w:pos="8504"/>
        </w:tabs>
        <w:wordWrap/>
        <w:overflowPunct/>
        <w:topLinePunct w:val="0"/>
        <w:bidi w:val="0"/>
        <w:spacing w:line="360" w:lineRule="auto"/>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项目编号：</w:t>
      </w:r>
    </w:p>
    <w:p>
      <w:pPr>
        <w:keepLines w:val="0"/>
        <w:pageBreakBefore w:val="0"/>
        <w:tabs>
          <w:tab w:val="left" w:pos="7200"/>
          <w:tab w:val="left" w:pos="8504"/>
        </w:tabs>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ab/>
      </w:r>
      <w:r>
        <w:rPr>
          <w:rFonts w:hint="eastAsia" w:asciiTheme="minorEastAsia" w:hAnsiTheme="minorEastAsia" w:eastAsiaTheme="minorEastAsia" w:cstheme="minorEastAsia"/>
          <w:color w:val="auto"/>
          <w:sz w:val="24"/>
          <w:szCs w:val="24"/>
          <w:highlight w:val="none"/>
        </w:rPr>
        <w:t>单位：元</w:t>
      </w:r>
    </w:p>
    <w:tbl>
      <w:tblPr>
        <w:tblStyle w:val="11"/>
        <w:tblW w:w="85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27"/>
        <w:gridCol w:w="2633"/>
        <w:gridCol w:w="1673"/>
        <w:gridCol w:w="1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jc w:val="center"/>
        </w:trPr>
        <w:tc>
          <w:tcPr>
            <w:tcW w:w="3027" w:type="dxa"/>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投标总报价</w:t>
            </w:r>
          </w:p>
        </w:tc>
        <w:tc>
          <w:tcPr>
            <w:tcW w:w="2633" w:type="dxa"/>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val="en-US" w:eastAsia="zh-CN"/>
              </w:rPr>
              <w:t>交货时间</w:t>
            </w:r>
          </w:p>
        </w:tc>
        <w:tc>
          <w:tcPr>
            <w:tcW w:w="1673" w:type="dxa"/>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eastAsia="zh-CN"/>
              </w:rPr>
              <w:t>质保期</w:t>
            </w:r>
          </w:p>
        </w:tc>
        <w:tc>
          <w:tcPr>
            <w:tcW w:w="1214" w:type="dxa"/>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jc w:val="center"/>
        </w:trPr>
        <w:tc>
          <w:tcPr>
            <w:tcW w:w="3027" w:type="dxa"/>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p>
        </w:tc>
        <w:tc>
          <w:tcPr>
            <w:tcW w:w="2633" w:type="dxa"/>
            <w:noWrap w:val="0"/>
            <w:vAlign w:val="center"/>
          </w:tcPr>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rPr>
            </w:pPr>
          </w:p>
        </w:tc>
        <w:tc>
          <w:tcPr>
            <w:tcW w:w="1673" w:type="dxa"/>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p>
        </w:tc>
        <w:tc>
          <w:tcPr>
            <w:tcW w:w="1214" w:type="dxa"/>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5" w:hRule="atLeast"/>
          <w:jc w:val="center"/>
        </w:trPr>
        <w:tc>
          <w:tcPr>
            <w:tcW w:w="8547" w:type="dxa"/>
            <w:gridSpan w:val="4"/>
            <w:noWrap w:val="0"/>
            <w:vAlign w:val="center"/>
          </w:tcPr>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投标总报价（大写）：                              （小写：￥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jc w:val="center"/>
        </w:trPr>
        <w:tc>
          <w:tcPr>
            <w:tcW w:w="8547" w:type="dxa"/>
            <w:gridSpan w:val="4"/>
            <w:noWrap w:val="0"/>
            <w:vAlign w:val="center"/>
          </w:tcPr>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备注：表内报价内容以元为单位，保留小数点后两位。</w:t>
            </w:r>
          </w:p>
        </w:tc>
      </w:tr>
    </w:tbl>
    <w:p>
      <w:pPr>
        <w:pStyle w:val="3"/>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rPr>
      </w:pPr>
    </w:p>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rPr>
      </w:pPr>
    </w:p>
    <w:p>
      <w:pPr>
        <w:pStyle w:val="3"/>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rPr>
      </w:pPr>
    </w:p>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rPr>
      </w:pPr>
    </w:p>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投标人名称（公章）:             </w:t>
      </w:r>
    </w:p>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法定代表人/被授权人（签字或盖章）：</w:t>
      </w:r>
    </w:p>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日    期：                                   </w:t>
      </w:r>
    </w:p>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color w:val="auto"/>
          <w:sz w:val="24"/>
          <w:szCs w:val="24"/>
          <w:highlight w:val="none"/>
          <w:lang w:val="en-US" w:eastAsia="zh-CN"/>
        </w:rPr>
        <w:br w:type="page"/>
      </w:r>
      <w:r>
        <w:rPr>
          <w:rFonts w:hint="eastAsia" w:asciiTheme="minorEastAsia" w:hAnsiTheme="minorEastAsia" w:eastAsiaTheme="minorEastAsia" w:cstheme="minorEastAsia"/>
          <w:b/>
          <w:bCs/>
          <w:color w:val="auto"/>
          <w:sz w:val="24"/>
          <w:szCs w:val="24"/>
          <w:highlight w:val="none"/>
          <w:lang w:val="en-US" w:eastAsia="zh-CN"/>
        </w:rPr>
        <w:t>2</w:t>
      </w:r>
      <w:r>
        <w:rPr>
          <w:rFonts w:hint="eastAsia" w:asciiTheme="minorEastAsia" w:hAnsiTheme="minorEastAsia" w:eastAsiaTheme="minorEastAsia" w:cstheme="minorEastAsia"/>
          <w:b/>
          <w:bCs/>
          <w:color w:val="auto"/>
          <w:sz w:val="24"/>
          <w:szCs w:val="24"/>
          <w:highlight w:val="none"/>
        </w:rPr>
        <w:t>.2分项报价表</w:t>
      </w:r>
    </w:p>
    <w:p>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项目名称：</w:t>
      </w:r>
    </w:p>
    <w:p>
      <w:pPr>
        <w:pStyle w:val="3"/>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项目编号：</w:t>
      </w:r>
    </w:p>
    <w:tbl>
      <w:tblPr>
        <w:tblStyle w:val="11"/>
        <w:tblW w:w="8918" w:type="dxa"/>
        <w:tblInd w:w="93" w:type="dxa"/>
        <w:tblLayout w:type="autofit"/>
        <w:tblCellMar>
          <w:top w:w="0" w:type="dxa"/>
          <w:left w:w="108" w:type="dxa"/>
          <w:bottom w:w="0" w:type="dxa"/>
          <w:right w:w="108" w:type="dxa"/>
        </w:tblCellMar>
      </w:tblPr>
      <w:tblGrid>
        <w:gridCol w:w="683"/>
        <w:gridCol w:w="1974"/>
        <w:gridCol w:w="1394"/>
        <w:gridCol w:w="999"/>
        <w:gridCol w:w="1934"/>
        <w:gridCol w:w="1934"/>
      </w:tblGrid>
      <w:tr>
        <w:tblPrEx>
          <w:tblCellMar>
            <w:top w:w="0" w:type="dxa"/>
            <w:left w:w="108" w:type="dxa"/>
            <w:bottom w:w="0" w:type="dxa"/>
            <w:right w:w="108" w:type="dxa"/>
          </w:tblCellMar>
        </w:tblPrEx>
        <w:trPr>
          <w:trHeight w:val="624" w:hRule="atLeast"/>
          <w:tblHeader/>
        </w:trPr>
        <w:tc>
          <w:tcPr>
            <w:tcW w:w="683" w:type="dxa"/>
            <w:tcBorders>
              <w:top w:val="single" w:color="auto" w:sz="8" w:space="0"/>
              <w:left w:val="single" w:color="auto" w:sz="8" w:space="0"/>
              <w:bottom w:val="single" w:color="auto" w:sz="8" w:space="0"/>
              <w:right w:val="single" w:color="auto" w:sz="8" w:space="0"/>
            </w:tcBorders>
            <w:shd w:val="clear" w:color="auto" w:fill="auto"/>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color w:val="000000"/>
                <w:kern w:val="0"/>
                <w:sz w:val="24"/>
                <w:szCs w:val="24"/>
                <w:highlight w:val="none"/>
              </w:rPr>
            </w:pPr>
            <w:r>
              <w:rPr>
                <w:rFonts w:hint="eastAsia" w:asciiTheme="minorEastAsia" w:hAnsiTheme="minorEastAsia" w:eastAsiaTheme="minorEastAsia" w:cstheme="minorEastAsia"/>
                <w:b/>
                <w:color w:val="000000"/>
                <w:kern w:val="0"/>
                <w:sz w:val="24"/>
                <w:szCs w:val="24"/>
                <w:highlight w:val="none"/>
              </w:rPr>
              <w:t>序号</w:t>
            </w:r>
          </w:p>
        </w:tc>
        <w:tc>
          <w:tcPr>
            <w:tcW w:w="1974" w:type="dxa"/>
            <w:tcBorders>
              <w:top w:val="single" w:color="auto" w:sz="8" w:space="0"/>
              <w:left w:val="nil"/>
              <w:bottom w:val="single" w:color="auto" w:sz="8" w:space="0"/>
              <w:right w:val="single" w:color="auto" w:sz="8" w:space="0"/>
            </w:tcBorders>
            <w:shd w:val="clear" w:color="auto" w:fill="auto"/>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color w:val="000000"/>
                <w:kern w:val="0"/>
                <w:sz w:val="24"/>
                <w:szCs w:val="24"/>
                <w:highlight w:val="none"/>
              </w:rPr>
            </w:pPr>
            <w:r>
              <w:rPr>
                <w:rFonts w:hint="eastAsia" w:asciiTheme="minorEastAsia" w:hAnsiTheme="minorEastAsia" w:eastAsiaTheme="minorEastAsia" w:cstheme="minorEastAsia"/>
                <w:b/>
                <w:color w:val="000000"/>
                <w:kern w:val="0"/>
                <w:sz w:val="24"/>
                <w:szCs w:val="24"/>
                <w:highlight w:val="none"/>
              </w:rPr>
              <w:t>名称</w:t>
            </w:r>
          </w:p>
        </w:tc>
        <w:tc>
          <w:tcPr>
            <w:tcW w:w="1394" w:type="dxa"/>
            <w:tcBorders>
              <w:top w:val="single" w:color="auto" w:sz="8" w:space="0"/>
              <w:left w:val="nil"/>
              <w:bottom w:val="single" w:color="auto" w:sz="8" w:space="0"/>
              <w:right w:val="single" w:color="auto" w:sz="8" w:space="0"/>
            </w:tcBorders>
            <w:shd w:val="clear" w:color="auto" w:fill="auto"/>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color w:val="000000"/>
                <w:kern w:val="0"/>
                <w:sz w:val="24"/>
                <w:szCs w:val="24"/>
                <w:highlight w:val="none"/>
              </w:rPr>
            </w:pPr>
            <w:r>
              <w:rPr>
                <w:rFonts w:hint="eastAsia" w:asciiTheme="minorEastAsia" w:hAnsiTheme="minorEastAsia" w:eastAsiaTheme="minorEastAsia" w:cstheme="minorEastAsia"/>
                <w:b/>
                <w:color w:val="000000"/>
                <w:kern w:val="0"/>
                <w:sz w:val="24"/>
                <w:szCs w:val="24"/>
                <w:highlight w:val="none"/>
              </w:rPr>
              <w:t>规格</w:t>
            </w:r>
          </w:p>
        </w:tc>
        <w:tc>
          <w:tcPr>
            <w:tcW w:w="999" w:type="dxa"/>
            <w:tcBorders>
              <w:top w:val="single" w:color="auto" w:sz="8" w:space="0"/>
              <w:left w:val="nil"/>
              <w:bottom w:val="single" w:color="auto" w:sz="8" w:space="0"/>
              <w:right w:val="nil"/>
            </w:tcBorders>
            <w:shd w:val="clear" w:color="auto" w:fill="auto"/>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color w:val="000000"/>
                <w:kern w:val="0"/>
                <w:sz w:val="24"/>
                <w:szCs w:val="24"/>
                <w:highlight w:val="none"/>
                <w:lang w:eastAsia="zh-CN"/>
              </w:rPr>
            </w:pPr>
            <w:r>
              <w:rPr>
                <w:rFonts w:hint="eastAsia" w:asciiTheme="minorEastAsia" w:hAnsiTheme="minorEastAsia" w:eastAsiaTheme="minorEastAsia" w:cstheme="minorEastAsia"/>
                <w:b/>
                <w:color w:val="000000"/>
                <w:kern w:val="0"/>
                <w:sz w:val="24"/>
                <w:szCs w:val="24"/>
                <w:highlight w:val="none"/>
                <w:lang w:eastAsia="zh-CN"/>
              </w:rPr>
              <w:t>数量</w:t>
            </w:r>
          </w:p>
        </w:tc>
        <w:tc>
          <w:tcPr>
            <w:tcW w:w="193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color w:val="000000"/>
                <w:kern w:val="0"/>
                <w:sz w:val="24"/>
                <w:szCs w:val="24"/>
                <w:highlight w:val="none"/>
                <w:lang w:eastAsia="zh-CN"/>
              </w:rPr>
            </w:pPr>
            <w:r>
              <w:rPr>
                <w:rFonts w:hint="eastAsia" w:asciiTheme="minorEastAsia" w:hAnsiTheme="minorEastAsia" w:eastAsiaTheme="minorEastAsia" w:cstheme="minorEastAsia"/>
                <w:b/>
                <w:color w:val="000000"/>
                <w:kern w:val="0"/>
                <w:sz w:val="24"/>
                <w:szCs w:val="24"/>
                <w:highlight w:val="none"/>
                <w:lang w:eastAsia="zh-CN"/>
              </w:rPr>
              <w:t>单价（元</w:t>
            </w:r>
            <w:r>
              <w:rPr>
                <w:rFonts w:hint="eastAsia" w:asciiTheme="minorEastAsia" w:hAnsiTheme="minorEastAsia" w:eastAsiaTheme="minorEastAsia" w:cstheme="minorEastAsia"/>
                <w:b/>
                <w:color w:val="000000"/>
                <w:kern w:val="0"/>
                <w:sz w:val="24"/>
                <w:szCs w:val="24"/>
                <w:highlight w:val="none"/>
                <w:lang w:val="en-US" w:eastAsia="zh-CN"/>
              </w:rPr>
              <w:t>/袋或元/吨</w:t>
            </w:r>
            <w:r>
              <w:rPr>
                <w:rFonts w:hint="eastAsia" w:asciiTheme="minorEastAsia" w:hAnsiTheme="minorEastAsia" w:eastAsiaTheme="minorEastAsia" w:cstheme="minorEastAsia"/>
                <w:b/>
                <w:color w:val="000000"/>
                <w:kern w:val="0"/>
                <w:sz w:val="24"/>
                <w:szCs w:val="24"/>
                <w:highlight w:val="none"/>
                <w:lang w:eastAsia="zh-CN"/>
              </w:rPr>
              <w:t>）</w:t>
            </w:r>
          </w:p>
        </w:tc>
        <w:tc>
          <w:tcPr>
            <w:tcW w:w="193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color w:val="000000"/>
                <w:kern w:val="0"/>
                <w:sz w:val="24"/>
                <w:szCs w:val="24"/>
                <w:highlight w:val="none"/>
                <w:lang w:eastAsia="zh-CN"/>
              </w:rPr>
            </w:pPr>
            <w:r>
              <w:rPr>
                <w:rFonts w:hint="eastAsia" w:asciiTheme="minorEastAsia" w:hAnsiTheme="minorEastAsia" w:eastAsiaTheme="minorEastAsia" w:cstheme="minorEastAsia"/>
                <w:b/>
                <w:color w:val="000000"/>
                <w:kern w:val="0"/>
                <w:sz w:val="24"/>
                <w:szCs w:val="24"/>
                <w:highlight w:val="none"/>
                <w:lang w:eastAsia="zh-CN"/>
              </w:rPr>
              <w:t>总价（元）</w:t>
            </w:r>
          </w:p>
        </w:tc>
      </w:tr>
      <w:tr>
        <w:tblPrEx>
          <w:tblCellMar>
            <w:top w:w="0" w:type="dxa"/>
            <w:left w:w="108" w:type="dxa"/>
            <w:bottom w:w="0" w:type="dxa"/>
            <w:right w:w="108" w:type="dxa"/>
          </w:tblCellMar>
        </w:tblPrEx>
        <w:trPr>
          <w:trHeight w:val="1056" w:hRule="atLeast"/>
        </w:trPr>
        <w:tc>
          <w:tcPr>
            <w:tcW w:w="683" w:type="dxa"/>
            <w:tcBorders>
              <w:top w:val="nil"/>
              <w:left w:val="single" w:color="auto" w:sz="8" w:space="0"/>
              <w:bottom w:val="single" w:color="auto" w:sz="8" w:space="0"/>
              <w:right w:val="single" w:color="auto" w:sz="8" w:space="0"/>
            </w:tcBorders>
            <w:shd w:val="clear" w:color="auto" w:fill="auto"/>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w:t>
            </w:r>
          </w:p>
        </w:tc>
        <w:tc>
          <w:tcPr>
            <w:tcW w:w="1974" w:type="dxa"/>
            <w:tcBorders>
              <w:top w:val="nil"/>
              <w:left w:val="nil"/>
              <w:bottom w:val="single" w:color="auto" w:sz="8" w:space="0"/>
              <w:right w:val="single" w:color="auto" w:sz="8" w:space="0"/>
            </w:tcBorders>
            <w:shd w:val="clear" w:color="auto" w:fill="auto"/>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小麦复合肥</w:t>
            </w:r>
          </w:p>
        </w:tc>
        <w:tc>
          <w:tcPr>
            <w:tcW w:w="1394" w:type="dxa"/>
            <w:tcBorders>
              <w:top w:val="nil"/>
              <w:left w:val="nil"/>
              <w:bottom w:val="single" w:color="auto" w:sz="8" w:space="0"/>
              <w:right w:val="single" w:color="auto" w:sz="8" w:space="0"/>
            </w:tcBorders>
            <w:shd w:val="clear" w:color="auto" w:fill="auto"/>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40kg/袋</w:t>
            </w:r>
          </w:p>
        </w:tc>
        <w:tc>
          <w:tcPr>
            <w:tcW w:w="999" w:type="dxa"/>
            <w:tcBorders>
              <w:top w:val="nil"/>
              <w:left w:val="nil"/>
              <w:bottom w:val="single" w:color="auto" w:sz="8" w:space="0"/>
              <w:right w:val="nil"/>
            </w:tcBorders>
            <w:shd w:val="clear" w:color="auto" w:fill="auto"/>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706</w:t>
            </w:r>
            <w:r>
              <w:rPr>
                <w:rFonts w:hint="eastAsia" w:asciiTheme="minorEastAsia" w:hAnsiTheme="minorEastAsia" w:eastAsiaTheme="minorEastAsia" w:cstheme="minorEastAsia"/>
                <w:color w:val="000000"/>
                <w:kern w:val="0"/>
                <w:sz w:val="24"/>
                <w:szCs w:val="24"/>
                <w:highlight w:val="none"/>
              </w:rPr>
              <w:t>袋</w:t>
            </w:r>
          </w:p>
        </w:tc>
        <w:tc>
          <w:tcPr>
            <w:tcW w:w="1934" w:type="dxa"/>
            <w:tcBorders>
              <w:top w:val="nil"/>
              <w:left w:val="single" w:color="auto" w:sz="4" w:space="0"/>
              <w:bottom w:val="single" w:color="auto" w:sz="4" w:space="0"/>
              <w:right w:val="single" w:color="auto" w:sz="4" w:space="0"/>
            </w:tcBorders>
            <w:shd w:val="clear" w:color="auto" w:fill="auto"/>
            <w:noWrap/>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sz w:val="24"/>
                <w:szCs w:val="24"/>
                <w:highlight w:val="none"/>
              </w:rPr>
            </w:pPr>
          </w:p>
        </w:tc>
        <w:tc>
          <w:tcPr>
            <w:tcW w:w="1934" w:type="dxa"/>
            <w:tcBorders>
              <w:top w:val="nil"/>
              <w:left w:val="single" w:color="auto" w:sz="4" w:space="0"/>
              <w:bottom w:val="single" w:color="auto" w:sz="4" w:space="0"/>
              <w:right w:val="single" w:color="auto" w:sz="4" w:space="0"/>
            </w:tcBorders>
            <w:shd w:val="clear" w:color="auto" w:fill="auto"/>
            <w:noWrap/>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sz w:val="24"/>
                <w:szCs w:val="24"/>
                <w:highlight w:val="none"/>
              </w:rPr>
            </w:pPr>
          </w:p>
        </w:tc>
      </w:tr>
      <w:tr>
        <w:tblPrEx>
          <w:tblCellMar>
            <w:top w:w="0" w:type="dxa"/>
            <w:left w:w="108" w:type="dxa"/>
            <w:bottom w:w="0" w:type="dxa"/>
            <w:right w:w="108" w:type="dxa"/>
          </w:tblCellMar>
        </w:tblPrEx>
        <w:trPr>
          <w:trHeight w:val="1056" w:hRule="atLeast"/>
        </w:trPr>
        <w:tc>
          <w:tcPr>
            <w:tcW w:w="683" w:type="dxa"/>
            <w:tcBorders>
              <w:top w:val="nil"/>
              <w:left w:val="single" w:color="auto" w:sz="8" w:space="0"/>
              <w:bottom w:val="single" w:color="auto" w:sz="8" w:space="0"/>
              <w:right w:val="single" w:color="auto" w:sz="8" w:space="0"/>
            </w:tcBorders>
            <w:shd w:val="clear" w:color="auto" w:fill="auto"/>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2</w:t>
            </w:r>
          </w:p>
        </w:tc>
        <w:tc>
          <w:tcPr>
            <w:tcW w:w="1974" w:type="dxa"/>
            <w:tcBorders>
              <w:top w:val="nil"/>
              <w:left w:val="nil"/>
              <w:bottom w:val="single" w:color="auto" w:sz="8" w:space="0"/>
              <w:right w:val="single" w:color="auto" w:sz="8" w:space="0"/>
            </w:tcBorders>
            <w:shd w:val="clear" w:color="auto" w:fill="auto"/>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玉米复合肥</w:t>
            </w:r>
          </w:p>
        </w:tc>
        <w:tc>
          <w:tcPr>
            <w:tcW w:w="1394" w:type="dxa"/>
            <w:tcBorders>
              <w:top w:val="nil"/>
              <w:left w:val="nil"/>
              <w:bottom w:val="single" w:color="auto" w:sz="8" w:space="0"/>
              <w:right w:val="single" w:color="auto" w:sz="8" w:space="0"/>
            </w:tcBorders>
            <w:shd w:val="clear" w:color="auto" w:fill="auto"/>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40kg/袋</w:t>
            </w:r>
          </w:p>
        </w:tc>
        <w:tc>
          <w:tcPr>
            <w:tcW w:w="999" w:type="dxa"/>
            <w:tcBorders>
              <w:top w:val="nil"/>
              <w:left w:val="nil"/>
              <w:bottom w:val="single" w:color="auto" w:sz="8" w:space="0"/>
              <w:right w:val="nil"/>
            </w:tcBorders>
            <w:shd w:val="clear" w:color="auto" w:fill="auto"/>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705</w:t>
            </w:r>
            <w:r>
              <w:rPr>
                <w:rFonts w:hint="eastAsia" w:asciiTheme="minorEastAsia" w:hAnsiTheme="minorEastAsia" w:eastAsiaTheme="minorEastAsia" w:cstheme="minorEastAsia"/>
                <w:color w:val="000000"/>
                <w:kern w:val="0"/>
                <w:sz w:val="24"/>
                <w:szCs w:val="24"/>
                <w:highlight w:val="none"/>
              </w:rPr>
              <w:t>袋</w:t>
            </w:r>
          </w:p>
        </w:tc>
        <w:tc>
          <w:tcPr>
            <w:tcW w:w="1934" w:type="dxa"/>
            <w:tcBorders>
              <w:top w:val="nil"/>
              <w:left w:val="single" w:color="auto" w:sz="4" w:space="0"/>
              <w:bottom w:val="single" w:color="auto" w:sz="4" w:space="0"/>
              <w:right w:val="single" w:color="auto" w:sz="4" w:space="0"/>
            </w:tcBorders>
            <w:shd w:val="clear" w:color="auto" w:fill="auto"/>
            <w:noWrap/>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sz w:val="24"/>
                <w:szCs w:val="24"/>
                <w:highlight w:val="none"/>
              </w:rPr>
            </w:pPr>
          </w:p>
        </w:tc>
        <w:tc>
          <w:tcPr>
            <w:tcW w:w="1934" w:type="dxa"/>
            <w:tcBorders>
              <w:top w:val="nil"/>
              <w:left w:val="single" w:color="auto" w:sz="4" w:space="0"/>
              <w:bottom w:val="single" w:color="auto" w:sz="4" w:space="0"/>
              <w:right w:val="single" w:color="auto" w:sz="4" w:space="0"/>
            </w:tcBorders>
            <w:shd w:val="clear" w:color="auto" w:fill="auto"/>
            <w:noWrap/>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sz w:val="24"/>
                <w:szCs w:val="24"/>
                <w:highlight w:val="none"/>
              </w:rPr>
            </w:pPr>
          </w:p>
        </w:tc>
      </w:tr>
      <w:tr>
        <w:tblPrEx>
          <w:tblCellMar>
            <w:top w:w="0" w:type="dxa"/>
            <w:left w:w="108" w:type="dxa"/>
            <w:bottom w:w="0" w:type="dxa"/>
            <w:right w:w="108" w:type="dxa"/>
          </w:tblCellMar>
        </w:tblPrEx>
        <w:trPr>
          <w:trHeight w:val="588" w:hRule="atLeast"/>
        </w:trPr>
        <w:tc>
          <w:tcPr>
            <w:tcW w:w="683" w:type="dxa"/>
            <w:tcBorders>
              <w:top w:val="nil"/>
              <w:left w:val="single" w:color="auto" w:sz="8" w:space="0"/>
              <w:bottom w:val="single" w:color="auto" w:sz="8" w:space="0"/>
              <w:right w:val="single" w:color="auto" w:sz="8" w:space="0"/>
            </w:tcBorders>
            <w:shd w:val="clear" w:color="auto" w:fill="auto"/>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3</w:t>
            </w:r>
          </w:p>
        </w:tc>
        <w:tc>
          <w:tcPr>
            <w:tcW w:w="1974" w:type="dxa"/>
            <w:tcBorders>
              <w:top w:val="nil"/>
              <w:left w:val="nil"/>
              <w:bottom w:val="single" w:color="auto" w:sz="8" w:space="0"/>
              <w:right w:val="single" w:color="auto" w:sz="8" w:space="0"/>
            </w:tcBorders>
            <w:shd w:val="clear" w:color="auto" w:fill="auto"/>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尿素</w:t>
            </w:r>
          </w:p>
        </w:tc>
        <w:tc>
          <w:tcPr>
            <w:tcW w:w="1394" w:type="dxa"/>
            <w:tcBorders>
              <w:top w:val="nil"/>
              <w:left w:val="nil"/>
              <w:bottom w:val="single" w:color="auto" w:sz="8" w:space="0"/>
              <w:right w:val="single" w:color="auto" w:sz="8" w:space="0"/>
            </w:tcBorders>
            <w:shd w:val="clear" w:color="auto" w:fill="auto"/>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50kg/袋</w:t>
            </w:r>
          </w:p>
        </w:tc>
        <w:tc>
          <w:tcPr>
            <w:tcW w:w="999" w:type="dxa"/>
            <w:tcBorders>
              <w:top w:val="nil"/>
              <w:left w:val="nil"/>
              <w:bottom w:val="single" w:color="auto" w:sz="8" w:space="0"/>
              <w:right w:val="nil"/>
            </w:tcBorders>
            <w:shd w:val="clear" w:color="auto" w:fill="auto"/>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1425</w:t>
            </w:r>
            <w:r>
              <w:rPr>
                <w:rFonts w:hint="eastAsia" w:asciiTheme="minorEastAsia" w:hAnsiTheme="minorEastAsia" w:eastAsiaTheme="minorEastAsia" w:cstheme="minorEastAsia"/>
                <w:color w:val="000000"/>
                <w:kern w:val="0"/>
                <w:sz w:val="24"/>
                <w:szCs w:val="24"/>
                <w:highlight w:val="none"/>
              </w:rPr>
              <w:t>袋</w:t>
            </w:r>
          </w:p>
        </w:tc>
        <w:tc>
          <w:tcPr>
            <w:tcW w:w="1934" w:type="dxa"/>
            <w:tcBorders>
              <w:top w:val="nil"/>
              <w:left w:val="single" w:color="auto" w:sz="4" w:space="0"/>
              <w:bottom w:val="single" w:color="auto" w:sz="4" w:space="0"/>
              <w:right w:val="single" w:color="auto" w:sz="4" w:space="0"/>
            </w:tcBorders>
            <w:shd w:val="clear" w:color="auto" w:fill="auto"/>
            <w:noWrap/>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sz w:val="24"/>
                <w:szCs w:val="24"/>
                <w:highlight w:val="none"/>
              </w:rPr>
            </w:pPr>
          </w:p>
        </w:tc>
        <w:tc>
          <w:tcPr>
            <w:tcW w:w="1934" w:type="dxa"/>
            <w:tcBorders>
              <w:top w:val="nil"/>
              <w:left w:val="single" w:color="auto" w:sz="4" w:space="0"/>
              <w:bottom w:val="single" w:color="auto" w:sz="4" w:space="0"/>
              <w:right w:val="single" w:color="auto" w:sz="4" w:space="0"/>
            </w:tcBorders>
            <w:shd w:val="clear" w:color="auto" w:fill="auto"/>
            <w:noWrap/>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sz w:val="24"/>
                <w:szCs w:val="24"/>
                <w:highlight w:val="none"/>
              </w:rPr>
            </w:pPr>
          </w:p>
        </w:tc>
      </w:tr>
      <w:tr>
        <w:tblPrEx>
          <w:tblCellMar>
            <w:top w:w="0" w:type="dxa"/>
            <w:left w:w="108" w:type="dxa"/>
            <w:bottom w:w="0" w:type="dxa"/>
            <w:right w:w="108" w:type="dxa"/>
          </w:tblCellMar>
        </w:tblPrEx>
        <w:trPr>
          <w:trHeight w:val="708" w:hRule="atLeast"/>
        </w:trPr>
        <w:tc>
          <w:tcPr>
            <w:tcW w:w="683" w:type="dxa"/>
            <w:tcBorders>
              <w:top w:val="single" w:color="auto" w:sz="4" w:space="0"/>
              <w:left w:val="single" w:color="auto" w:sz="8" w:space="0"/>
              <w:bottom w:val="single" w:color="auto" w:sz="4" w:space="0"/>
              <w:right w:val="single" w:color="auto" w:sz="8" w:space="0"/>
            </w:tcBorders>
            <w:shd w:val="clear" w:color="auto" w:fill="auto"/>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val="en-US" w:eastAsia="zh-CN"/>
              </w:rPr>
              <w:t>4</w:t>
            </w:r>
          </w:p>
        </w:tc>
        <w:tc>
          <w:tcPr>
            <w:tcW w:w="197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有机肥</w:t>
            </w:r>
          </w:p>
        </w:tc>
        <w:tc>
          <w:tcPr>
            <w:tcW w:w="1394" w:type="dxa"/>
            <w:tcBorders>
              <w:top w:val="single" w:color="auto" w:sz="4" w:space="0"/>
              <w:left w:val="nil"/>
              <w:bottom w:val="single" w:color="auto" w:sz="4" w:space="0"/>
              <w:right w:val="single" w:color="auto" w:sz="4" w:space="0"/>
            </w:tcBorders>
            <w:shd w:val="clear" w:color="auto" w:fill="auto"/>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吨</w:t>
            </w:r>
          </w:p>
        </w:tc>
        <w:tc>
          <w:tcPr>
            <w:tcW w:w="999" w:type="dxa"/>
            <w:tcBorders>
              <w:top w:val="single" w:color="auto" w:sz="4" w:space="0"/>
              <w:left w:val="nil"/>
              <w:bottom w:val="single" w:color="auto" w:sz="4" w:space="0"/>
              <w:right w:val="single" w:color="auto" w:sz="4" w:space="0"/>
            </w:tcBorders>
            <w:shd w:val="clear" w:color="auto" w:fill="auto"/>
            <w:noWrap/>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rPr>
              <w:t>340吨</w:t>
            </w:r>
          </w:p>
        </w:tc>
        <w:tc>
          <w:tcPr>
            <w:tcW w:w="1934" w:type="dxa"/>
            <w:tcBorders>
              <w:top w:val="single" w:color="auto" w:sz="4" w:space="0"/>
              <w:left w:val="nil"/>
              <w:bottom w:val="single" w:color="auto" w:sz="4" w:space="0"/>
              <w:right w:val="single" w:color="auto" w:sz="4" w:space="0"/>
            </w:tcBorders>
            <w:shd w:val="clear" w:color="auto" w:fill="auto"/>
            <w:noWrap/>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kern w:val="0"/>
                <w:sz w:val="24"/>
                <w:szCs w:val="24"/>
                <w:highlight w:val="none"/>
              </w:rPr>
            </w:pPr>
          </w:p>
        </w:tc>
        <w:tc>
          <w:tcPr>
            <w:tcW w:w="1934" w:type="dxa"/>
            <w:tcBorders>
              <w:top w:val="single" w:color="auto" w:sz="4" w:space="0"/>
              <w:left w:val="nil"/>
              <w:bottom w:val="single" w:color="auto" w:sz="4" w:space="0"/>
              <w:right w:val="single" w:color="auto" w:sz="4" w:space="0"/>
            </w:tcBorders>
            <w:shd w:val="clear" w:color="auto" w:fill="auto"/>
            <w:noWrap/>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kern w:val="0"/>
                <w:sz w:val="24"/>
                <w:szCs w:val="24"/>
                <w:highlight w:val="none"/>
              </w:rPr>
            </w:pPr>
          </w:p>
        </w:tc>
      </w:tr>
      <w:tr>
        <w:tblPrEx>
          <w:tblCellMar>
            <w:top w:w="0" w:type="dxa"/>
            <w:left w:w="108" w:type="dxa"/>
            <w:bottom w:w="0" w:type="dxa"/>
            <w:right w:w="108" w:type="dxa"/>
          </w:tblCellMar>
        </w:tblPrEx>
        <w:trPr>
          <w:trHeight w:val="708" w:hRule="atLeast"/>
        </w:trPr>
        <w:tc>
          <w:tcPr>
            <w:tcW w:w="8918" w:type="dxa"/>
            <w:gridSpan w:val="6"/>
            <w:tcBorders>
              <w:top w:val="single" w:color="auto" w:sz="4" w:space="0"/>
              <w:left w:val="single" w:color="auto" w:sz="8" w:space="0"/>
              <w:bottom w:val="single" w:color="auto" w:sz="4" w:space="0"/>
              <w:right w:val="single" w:color="auto" w:sz="4" w:space="0"/>
            </w:tcBorders>
            <w:shd w:val="clear" w:color="auto" w:fill="auto"/>
            <w:noWrap w:val="0"/>
            <w:vAlign w:val="center"/>
          </w:tcPr>
          <w:p>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eastAsia="zh-CN"/>
              </w:rPr>
              <w:t>投标总报价：</w:t>
            </w:r>
          </w:p>
          <w:p>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大写：                              </w:t>
            </w:r>
          </w:p>
          <w:p>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auto"/>
                <w:sz w:val="24"/>
                <w:szCs w:val="24"/>
                <w:highlight w:val="none"/>
              </w:rPr>
              <w:t>小写：</w:t>
            </w:r>
          </w:p>
        </w:tc>
      </w:tr>
    </w:tbl>
    <w:p>
      <w:pPr>
        <w:keepLines w:val="0"/>
        <w:pageBreakBefore w:val="0"/>
        <w:wordWrap/>
        <w:overflowPunct/>
        <w:topLinePunct w:val="0"/>
        <w:bidi w:val="0"/>
        <w:spacing w:line="360" w:lineRule="auto"/>
        <w:ind w:firstLine="482" w:firstLineChars="200"/>
        <w:textAlignment w:val="auto"/>
        <w:rPr>
          <w:rFonts w:hint="eastAsia" w:asciiTheme="minorEastAsia" w:hAnsiTheme="minorEastAsia" w:eastAsiaTheme="minorEastAsia" w:cstheme="minorEastAsia"/>
          <w:b/>
          <w:color w:val="auto"/>
          <w:sz w:val="24"/>
          <w:szCs w:val="24"/>
          <w:highlight w:val="none"/>
        </w:rPr>
      </w:pPr>
    </w:p>
    <w:p>
      <w:pPr>
        <w:keepLines w:val="0"/>
        <w:pageBreakBefore w:val="0"/>
        <w:wordWrap/>
        <w:overflowPunct/>
        <w:topLinePunct w:val="0"/>
        <w:bidi w:val="0"/>
        <w:spacing w:line="360" w:lineRule="auto"/>
        <w:ind w:firstLine="482" w:firstLineChars="200"/>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color w:val="auto"/>
          <w:sz w:val="24"/>
          <w:szCs w:val="24"/>
          <w:highlight w:val="none"/>
        </w:rPr>
        <w:t>注：1</w:t>
      </w:r>
      <w:r>
        <w:rPr>
          <w:rFonts w:hint="eastAsia" w:asciiTheme="minorEastAsia" w:hAnsiTheme="minorEastAsia" w:eastAsiaTheme="minorEastAsia" w:cstheme="minorEastAsia"/>
          <w:b/>
          <w:bCs/>
          <w:color w:val="auto"/>
          <w:sz w:val="24"/>
          <w:szCs w:val="24"/>
          <w:highlight w:val="none"/>
        </w:rPr>
        <w:t>.投标人可适当调整该表格式，但不得减少信息内容。</w:t>
      </w:r>
    </w:p>
    <w:p>
      <w:pPr>
        <w:keepLines w:val="0"/>
        <w:pageBreakBefore w:val="0"/>
        <w:wordWrap/>
        <w:overflowPunct/>
        <w:topLinePunct w:val="0"/>
        <w:bidi w:val="0"/>
        <w:spacing w:line="360" w:lineRule="auto"/>
        <w:ind w:firstLine="482" w:firstLineChars="200"/>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2.如有多种品规，每种品规均需注明投标报价。</w:t>
      </w:r>
    </w:p>
    <w:p>
      <w:pPr>
        <w:pStyle w:val="2"/>
        <w:keepLines w:val="0"/>
        <w:pageBreakBefore w:val="0"/>
        <w:wordWrap/>
        <w:overflowPunct/>
        <w:topLinePunct w:val="0"/>
        <w:bidi w:val="0"/>
        <w:spacing w:after="0" w:line="360" w:lineRule="auto"/>
        <w:ind w:firstLine="482" w:firstLineChars="200"/>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3.如不提供分项报价，将视为无效响应。</w:t>
      </w:r>
    </w:p>
    <w:p>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p>
    <w:p>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投标人名称（公章）：</w:t>
      </w:r>
    </w:p>
    <w:p>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法定代表人/被授权人（</w:t>
      </w:r>
      <w:r>
        <w:rPr>
          <w:rFonts w:hint="eastAsia" w:asciiTheme="minorEastAsia" w:hAnsiTheme="minorEastAsia" w:eastAsiaTheme="minorEastAsia" w:cstheme="minorEastAsia"/>
          <w:color w:val="auto"/>
          <w:spacing w:val="4"/>
          <w:sz w:val="24"/>
          <w:szCs w:val="24"/>
          <w:highlight w:val="none"/>
        </w:rPr>
        <w:t>签字或盖章</w:t>
      </w:r>
      <w:r>
        <w:rPr>
          <w:rFonts w:hint="eastAsia" w:asciiTheme="minorEastAsia" w:hAnsiTheme="minorEastAsia" w:eastAsiaTheme="minorEastAsia" w:cstheme="minorEastAsia"/>
          <w:color w:val="auto"/>
          <w:sz w:val="24"/>
          <w:szCs w:val="24"/>
          <w:highlight w:val="none"/>
        </w:rPr>
        <w:t>）：</w:t>
      </w:r>
    </w:p>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    期：</w:t>
      </w:r>
    </w:p>
    <w:p>
      <w:pPr>
        <w:rPr>
          <w:rFonts w:hint="eastAsia" w:asciiTheme="minorEastAsia" w:hAnsiTheme="minorEastAsia" w:eastAsiaTheme="minorEastAsia" w:cstheme="minorEastAsia"/>
          <w:b/>
          <w:color w:val="auto"/>
          <w:sz w:val="24"/>
          <w:szCs w:val="24"/>
          <w:highlight w:val="none"/>
          <w:lang w:val="en-US" w:eastAsia="zh-CN"/>
        </w:rPr>
      </w:pPr>
      <w:r>
        <w:rPr>
          <w:rFonts w:hint="eastAsia" w:asciiTheme="minorEastAsia" w:hAnsiTheme="minorEastAsia" w:eastAsiaTheme="minorEastAsia" w:cstheme="minorEastAsia"/>
          <w:b/>
          <w:color w:val="auto"/>
          <w:sz w:val="24"/>
          <w:szCs w:val="24"/>
          <w:highlight w:val="none"/>
          <w:lang w:val="en-US" w:eastAsia="zh-CN"/>
        </w:rPr>
        <w:br w:type="page"/>
      </w:r>
    </w:p>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color w:val="auto"/>
          <w:sz w:val="24"/>
          <w:szCs w:val="24"/>
          <w:highlight w:val="none"/>
          <w:lang w:eastAsia="zh-CN"/>
        </w:rPr>
      </w:pPr>
      <w:r>
        <w:rPr>
          <w:rFonts w:hint="eastAsia" w:asciiTheme="minorEastAsia" w:hAnsiTheme="minorEastAsia" w:eastAsiaTheme="minorEastAsia" w:cstheme="minorEastAsia"/>
          <w:b/>
          <w:color w:val="auto"/>
          <w:sz w:val="24"/>
          <w:szCs w:val="24"/>
          <w:highlight w:val="none"/>
          <w:lang w:val="en-US" w:eastAsia="zh-CN"/>
        </w:rPr>
        <w:t>三</w:t>
      </w:r>
      <w:r>
        <w:rPr>
          <w:rFonts w:hint="eastAsia" w:asciiTheme="minorEastAsia" w:hAnsiTheme="minorEastAsia" w:eastAsiaTheme="minorEastAsia" w:cstheme="minorEastAsia"/>
          <w:b/>
          <w:color w:val="auto"/>
          <w:sz w:val="24"/>
          <w:szCs w:val="24"/>
          <w:highlight w:val="none"/>
        </w:rPr>
        <w:t>、商务</w:t>
      </w:r>
      <w:r>
        <w:rPr>
          <w:rFonts w:hint="eastAsia" w:asciiTheme="minorEastAsia" w:hAnsiTheme="minorEastAsia" w:eastAsiaTheme="minorEastAsia" w:cstheme="minorEastAsia"/>
          <w:b/>
          <w:color w:val="auto"/>
          <w:sz w:val="24"/>
          <w:szCs w:val="24"/>
          <w:highlight w:val="none"/>
          <w:lang w:eastAsia="zh-CN"/>
        </w:rPr>
        <w:t>部分</w:t>
      </w:r>
    </w:p>
    <w:p>
      <w:pPr>
        <w:keepLines w:val="0"/>
        <w:pageBreakBefore w:val="0"/>
        <w:wordWrap/>
        <w:overflowPunct/>
        <w:topLinePunct w:val="0"/>
        <w:bidi w:val="0"/>
        <w:spacing w:line="360" w:lineRule="auto"/>
        <w:ind w:firstLine="482" w:firstLineChars="200"/>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投标人应按照招标文件的要求编制商务要求，并封装至投标文件中。主要内容须包括以下几点，如果实质上没有响应招标文件要求，将按无效投标处理。</w:t>
      </w:r>
    </w:p>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（一）资格审查文件</w:t>
      </w:r>
      <w:r>
        <w:rPr>
          <w:rFonts w:hint="eastAsia" w:asciiTheme="minorEastAsia" w:hAnsiTheme="minorEastAsia" w:eastAsiaTheme="minorEastAsia" w:cstheme="minorEastAsia"/>
          <w:color w:val="auto"/>
          <w:sz w:val="24"/>
          <w:szCs w:val="24"/>
          <w:highlight w:val="none"/>
          <w:lang w:val="en-US" w:eastAsia="zh-CN"/>
        </w:rPr>
        <w:t>（以下相关资料按文件要求提供，须清晰可见）</w:t>
      </w:r>
    </w:p>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1、投标人</w:t>
      </w:r>
      <w:r>
        <w:rPr>
          <w:rFonts w:hint="eastAsia" w:asciiTheme="minorEastAsia" w:hAnsiTheme="minorEastAsia" w:eastAsiaTheme="minorEastAsia" w:cstheme="minorEastAsia"/>
          <w:color w:val="auto"/>
          <w:sz w:val="24"/>
          <w:szCs w:val="24"/>
          <w:highlight w:val="none"/>
        </w:rPr>
        <w:t>具备《</w:t>
      </w:r>
      <w:r>
        <w:rPr>
          <w:rFonts w:hint="eastAsia" w:asciiTheme="minorEastAsia" w:hAnsiTheme="minorEastAsia" w:eastAsiaTheme="minorEastAsia" w:cstheme="minorEastAsia"/>
          <w:color w:val="auto"/>
          <w:kern w:val="0"/>
          <w:sz w:val="24"/>
          <w:szCs w:val="24"/>
          <w:highlight w:val="none"/>
          <w:lang w:eastAsia="zh-CN"/>
        </w:rPr>
        <w:t>中华人民共和国</w:t>
      </w:r>
      <w:r>
        <w:rPr>
          <w:rFonts w:hint="eastAsia" w:asciiTheme="minorEastAsia" w:hAnsiTheme="minorEastAsia" w:eastAsiaTheme="minorEastAsia" w:cstheme="minorEastAsia"/>
          <w:color w:val="auto"/>
          <w:sz w:val="24"/>
          <w:szCs w:val="24"/>
          <w:highlight w:val="none"/>
        </w:rPr>
        <w:t>政府采购法》第二十二条规定之资格条件。须提供的证明材料有：</w:t>
      </w:r>
    </w:p>
    <w:p>
      <w:pPr>
        <w:pStyle w:val="1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1.提供有效合格的具有统一社会信用代码的营业执照，其他组织经营的须提供合法凭证，自然人提供身份证明文件;</w:t>
      </w:r>
    </w:p>
    <w:p>
      <w:pPr>
        <w:pStyle w:val="1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2.财务状况报告：提供2022年度或2023年度经审计的完整财务报告或</w:t>
      </w:r>
      <w:r>
        <w:rPr>
          <w:rFonts w:hint="eastAsia" w:asciiTheme="minorEastAsia" w:hAnsiTheme="minorEastAsia" w:cstheme="minorEastAsia"/>
          <w:sz w:val="24"/>
          <w:szCs w:val="24"/>
          <w:highlight w:val="none"/>
          <w:lang w:eastAsia="zh-CN"/>
        </w:rPr>
        <w:t>投标</w:t>
      </w:r>
      <w:r>
        <w:rPr>
          <w:rFonts w:hint="eastAsia" w:asciiTheme="minorEastAsia" w:hAnsiTheme="minorEastAsia" w:eastAsiaTheme="minorEastAsia" w:cstheme="minorEastAsia"/>
          <w:sz w:val="24"/>
          <w:szCs w:val="24"/>
          <w:highlight w:val="none"/>
        </w:rPr>
        <w:t>日期前三个月内其基本存款账户开户银行出具的资信证明。（如提供资信证明，须同时提供基本存款账户开户许可证或基本账户信息表）；</w:t>
      </w:r>
    </w:p>
    <w:p>
      <w:pPr>
        <w:pStyle w:val="1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3.税收缴纳证明：提供2023年1月至今已缴纳的至少一个月的纳税证明，依法免税的单位应提供相关证明材料；</w:t>
      </w:r>
    </w:p>
    <w:p>
      <w:pPr>
        <w:pStyle w:val="1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4.社会保障资金缴纳证明：提供2023年1月至今已缴存的至少一个月的社会保障资金缴存单据或社保机构开具的社会保险参保缴费情况证明，依法不需要缴纳社会保障资金的单位应提供相关证明材料；</w:t>
      </w:r>
    </w:p>
    <w:p>
      <w:pPr>
        <w:pStyle w:val="1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5.具备履行合同所必须的设备和专业技术能力的书面声明;</w:t>
      </w:r>
    </w:p>
    <w:p>
      <w:pPr>
        <w:pStyle w:val="1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6.参加政府采购活动前三年内，在经营活动中没有重大违法记录的书面声明；</w:t>
      </w:r>
    </w:p>
    <w:p>
      <w:pPr>
        <w:pStyle w:val="1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7.供应商未被列入信用中国网站(www.creditchina.gov.cn)“失信被执行人、重大税收违法失信主体”；不处于中国政府采购网(www.ccgp.gov.cn)“政府采购严重违法失信行为信息记录”中的禁止参加政府采购活动期间；</w:t>
      </w:r>
    </w:p>
    <w:p>
      <w:pPr>
        <w:pStyle w:val="1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8.法定代表人授权委托书、被授权人身份证（法定代表人参加</w:t>
      </w:r>
      <w:r>
        <w:rPr>
          <w:rFonts w:hint="eastAsia" w:asciiTheme="minorEastAsia" w:hAnsiTheme="minorEastAsia" w:cstheme="minorEastAsia"/>
          <w:sz w:val="24"/>
          <w:szCs w:val="24"/>
          <w:highlight w:val="none"/>
          <w:lang w:eastAsia="zh-CN"/>
        </w:rPr>
        <w:t>投标</w:t>
      </w:r>
      <w:r>
        <w:rPr>
          <w:rFonts w:hint="eastAsia" w:asciiTheme="minorEastAsia" w:hAnsiTheme="minorEastAsia" w:eastAsiaTheme="minorEastAsia" w:cstheme="minorEastAsia"/>
          <w:sz w:val="24"/>
          <w:szCs w:val="24"/>
          <w:highlight w:val="none"/>
        </w:rPr>
        <w:t>时,只需提供法定代表人身份证）;</w:t>
      </w:r>
    </w:p>
    <w:p>
      <w:pPr>
        <w:pStyle w:val="1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9.所投产品为肥料的，供应商须提供所投产品的肥料登记证或提供农业农村部门肥料备案信息系统的备案凭证。</w:t>
      </w:r>
    </w:p>
    <w:p>
      <w:pPr>
        <w:keepLines w:val="0"/>
        <w:pageBreakBefore w:val="0"/>
        <w:wordWrap/>
        <w:overflowPunct/>
        <w:topLinePunct w:val="0"/>
        <w:bidi w:val="0"/>
        <w:adjustRightInd w:val="0"/>
        <w:snapToGrid w:val="0"/>
        <w:spacing w:line="360" w:lineRule="auto"/>
        <w:jc w:val="both"/>
        <w:textAlignment w:val="auto"/>
        <w:rPr>
          <w:rFonts w:hint="eastAsia" w:asciiTheme="minorEastAsia" w:hAnsiTheme="minorEastAsia" w:eastAsiaTheme="minorEastAsia" w:cstheme="minorEastAsia"/>
          <w:b/>
          <w:bCs/>
          <w:color w:val="auto"/>
          <w:sz w:val="24"/>
          <w:szCs w:val="24"/>
          <w:highlight w:val="none"/>
          <w:lang w:eastAsia="zh-CN"/>
        </w:rPr>
      </w:pPr>
    </w:p>
    <w:p>
      <w:pPr>
        <w:keepLines w:val="0"/>
        <w:pageBreakBefore w:val="0"/>
        <w:wordWrap/>
        <w:overflowPunct/>
        <w:topLinePunct w:val="0"/>
        <w:bidi w:val="0"/>
        <w:adjustRightInd w:val="0"/>
        <w:snapToGrid w:val="0"/>
        <w:spacing w:line="360" w:lineRule="auto"/>
        <w:jc w:val="both"/>
        <w:textAlignment w:val="auto"/>
        <w:rPr>
          <w:rFonts w:hint="eastAsia" w:asciiTheme="minorEastAsia" w:hAnsiTheme="minorEastAsia" w:eastAsiaTheme="minorEastAsia" w:cstheme="minorEastAsia"/>
          <w:b/>
          <w:bCs/>
          <w:color w:val="auto"/>
          <w:sz w:val="24"/>
          <w:szCs w:val="24"/>
          <w:highlight w:val="none"/>
          <w:lang w:eastAsia="zh-CN"/>
        </w:rPr>
      </w:pPr>
    </w:p>
    <w:p>
      <w:pPr>
        <w:keepLines w:val="0"/>
        <w:pageBreakBefore w:val="0"/>
        <w:wordWrap/>
        <w:overflowPunct/>
        <w:topLinePunct w:val="0"/>
        <w:bidi w:val="0"/>
        <w:adjustRightInd w:val="0"/>
        <w:snapToGrid w:val="0"/>
        <w:spacing w:line="360" w:lineRule="auto"/>
        <w:jc w:val="both"/>
        <w:textAlignment w:val="auto"/>
        <w:rPr>
          <w:rFonts w:hint="eastAsia" w:asciiTheme="minorEastAsia" w:hAnsiTheme="minorEastAsia" w:eastAsiaTheme="minorEastAsia" w:cstheme="minorEastAsia"/>
          <w:b/>
          <w:bCs/>
          <w:color w:val="auto"/>
          <w:sz w:val="24"/>
          <w:szCs w:val="24"/>
          <w:highlight w:val="none"/>
          <w:lang w:eastAsia="zh-CN"/>
        </w:rPr>
      </w:pPr>
    </w:p>
    <w:p>
      <w:pPr>
        <w:keepLines w:val="0"/>
        <w:pageBreakBefore w:val="0"/>
        <w:wordWrap/>
        <w:overflowPunct/>
        <w:topLinePunct w:val="0"/>
        <w:bidi w:val="0"/>
        <w:adjustRightInd w:val="0"/>
        <w:snapToGrid w:val="0"/>
        <w:spacing w:line="360" w:lineRule="auto"/>
        <w:jc w:val="both"/>
        <w:textAlignment w:val="auto"/>
        <w:rPr>
          <w:rFonts w:hint="eastAsia" w:asciiTheme="minorEastAsia" w:hAnsiTheme="minorEastAsia" w:eastAsiaTheme="minorEastAsia" w:cstheme="minorEastAsia"/>
          <w:b/>
          <w:bCs/>
          <w:color w:val="auto"/>
          <w:sz w:val="24"/>
          <w:szCs w:val="24"/>
          <w:highlight w:val="none"/>
          <w:lang w:eastAsia="zh-CN"/>
        </w:rPr>
      </w:pPr>
    </w:p>
    <w:p>
      <w:pPr>
        <w:keepLines w:val="0"/>
        <w:pageBreakBefore w:val="0"/>
        <w:wordWrap/>
        <w:overflowPunct/>
        <w:topLinePunct w:val="0"/>
        <w:bidi w:val="0"/>
        <w:adjustRightInd w:val="0"/>
        <w:snapToGrid w:val="0"/>
        <w:spacing w:line="360" w:lineRule="auto"/>
        <w:jc w:val="both"/>
        <w:textAlignment w:val="auto"/>
        <w:rPr>
          <w:rFonts w:hint="eastAsia" w:asciiTheme="minorEastAsia" w:hAnsiTheme="minorEastAsia" w:eastAsiaTheme="minorEastAsia" w:cstheme="minorEastAsia"/>
          <w:b/>
          <w:bCs/>
          <w:color w:val="auto"/>
          <w:sz w:val="24"/>
          <w:szCs w:val="24"/>
          <w:highlight w:val="none"/>
          <w:lang w:eastAsia="zh-CN"/>
        </w:rPr>
      </w:pPr>
    </w:p>
    <w:p>
      <w:pPr>
        <w:keepLines w:val="0"/>
        <w:pageBreakBefore w:val="0"/>
        <w:wordWrap/>
        <w:overflowPunct/>
        <w:topLinePunct w:val="0"/>
        <w:bidi w:val="0"/>
        <w:adjustRightInd w:val="0"/>
        <w:snapToGrid w:val="0"/>
        <w:spacing w:line="360" w:lineRule="auto"/>
        <w:jc w:val="both"/>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eastAsia="zh-CN"/>
        </w:rPr>
        <w:t>附件</w:t>
      </w:r>
      <w:r>
        <w:rPr>
          <w:rFonts w:hint="eastAsia" w:asciiTheme="minorEastAsia" w:hAnsiTheme="minorEastAsia" w:eastAsiaTheme="minorEastAsia" w:cstheme="minorEastAsia"/>
          <w:b/>
          <w:bCs/>
          <w:color w:val="auto"/>
          <w:sz w:val="24"/>
          <w:szCs w:val="24"/>
          <w:highlight w:val="none"/>
          <w:lang w:val="en-US" w:eastAsia="zh-CN"/>
        </w:rPr>
        <w:t>1：</w:t>
      </w:r>
    </w:p>
    <w:p>
      <w:pPr>
        <w:keepLines w:val="0"/>
        <w:pageBreakBefore w:val="0"/>
        <w:wordWrap/>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具备履行合同所必须的设备和专业技术能力</w:t>
      </w:r>
    </w:p>
    <w:p>
      <w:pPr>
        <w:keepLines w:val="0"/>
        <w:pageBreakBefore w:val="0"/>
        <w:wordWrap/>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的书面声明</w:t>
      </w:r>
    </w:p>
    <w:p>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bCs/>
          <w:color w:val="auto"/>
          <w:sz w:val="24"/>
          <w:szCs w:val="24"/>
          <w:highlight w:val="none"/>
          <w:lang w:eastAsia="zh-CN"/>
        </w:rPr>
      </w:pPr>
      <w:r>
        <w:rPr>
          <w:rFonts w:hint="eastAsia" w:asciiTheme="minorEastAsia" w:hAnsiTheme="minorEastAsia" w:eastAsiaTheme="minorEastAsia" w:cstheme="minorEastAsia"/>
          <w:b/>
          <w:bCs/>
          <w:color w:val="auto"/>
          <w:sz w:val="24"/>
          <w:szCs w:val="24"/>
          <w:highlight w:val="none"/>
        </w:rPr>
        <w:t>致：</w:t>
      </w:r>
      <w:r>
        <w:rPr>
          <w:rFonts w:hint="eastAsia" w:asciiTheme="minorEastAsia" w:hAnsiTheme="minorEastAsia" w:eastAsiaTheme="minorEastAsia" w:cstheme="minorEastAsia"/>
          <w:b/>
          <w:bCs/>
          <w:color w:val="auto"/>
          <w:sz w:val="24"/>
          <w:szCs w:val="24"/>
          <w:highlight w:val="none"/>
          <w:lang w:eastAsia="zh-CN"/>
        </w:rPr>
        <w:t>陕西正翼项目管理咨询有限公司</w:t>
      </w:r>
    </w:p>
    <w:p>
      <w:pPr>
        <w:keepLines w:val="0"/>
        <w:pageBreakBefore w:val="0"/>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作为参加贵公司组织的招标项目的投标人，本公司郑重申告并承诺：我公司</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u w:val="single"/>
          <w:lang w:eastAsia="zh-CN"/>
        </w:rPr>
        <w:t>具备</w:t>
      </w:r>
      <w:r>
        <w:rPr>
          <w:rFonts w:hint="eastAsia" w:asciiTheme="minorEastAsia" w:hAnsiTheme="minorEastAsia" w:eastAsiaTheme="minorEastAsia" w:cstheme="minorEastAsia"/>
          <w:color w:val="auto"/>
          <w:sz w:val="24"/>
          <w:szCs w:val="24"/>
          <w:highlight w:val="none"/>
          <w:u w:val="single"/>
          <w:lang w:val="en-US" w:eastAsia="zh-CN"/>
        </w:rPr>
        <w:t>/不具备</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履行合同所必须的设备和专业技术能力的书面声明，如有隐瞒或违反，同意接受业主及行政主管部门处理和处罚决定。</w:t>
      </w:r>
    </w:p>
    <w:p>
      <w:pPr>
        <w:keepLines w:val="0"/>
        <w:pageBreakBefore w:val="0"/>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p>
    <w:p>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p>
    <w:p>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p>
    <w:p>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投标人名称（公章）：</w:t>
      </w:r>
    </w:p>
    <w:p>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color w:val="auto"/>
          <w:sz w:val="24"/>
          <w:szCs w:val="24"/>
          <w:highlight w:val="none"/>
        </w:rPr>
        <w:t>法定代表人/被授权人</w:t>
      </w:r>
      <w:r>
        <w:rPr>
          <w:rFonts w:hint="eastAsia" w:asciiTheme="minorEastAsia" w:hAnsiTheme="minorEastAsia" w:eastAsiaTheme="minorEastAsia" w:cstheme="minorEastAsia"/>
          <w:color w:val="auto"/>
          <w:spacing w:val="4"/>
          <w:sz w:val="24"/>
          <w:szCs w:val="24"/>
          <w:highlight w:val="none"/>
        </w:rPr>
        <w:t>（签字或盖章）</w:t>
      </w:r>
      <w:r>
        <w:rPr>
          <w:rFonts w:hint="eastAsia" w:asciiTheme="minorEastAsia" w:hAnsiTheme="minorEastAsia" w:eastAsiaTheme="minorEastAsia" w:cstheme="minorEastAsia"/>
          <w:b/>
          <w:color w:val="auto"/>
          <w:sz w:val="24"/>
          <w:szCs w:val="24"/>
          <w:highlight w:val="none"/>
        </w:rPr>
        <w:t>：</w:t>
      </w:r>
      <w:r>
        <w:rPr>
          <w:rFonts w:hint="eastAsia" w:asciiTheme="minorEastAsia" w:hAnsiTheme="minorEastAsia" w:eastAsiaTheme="minorEastAsia" w:cstheme="minorEastAsia"/>
          <w:b/>
          <w:color w:val="auto"/>
          <w:sz w:val="24"/>
          <w:szCs w:val="24"/>
          <w:highlight w:val="none"/>
          <w:u w:val="single"/>
        </w:rPr>
        <w:t xml:space="preserve">                </w:t>
      </w:r>
    </w:p>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    期：</w:t>
      </w:r>
    </w:p>
    <w:p>
      <w:pPr>
        <w:keepLines w:val="0"/>
        <w:pageBreakBefore w:val="0"/>
        <w:wordWrap/>
        <w:overflowPunct/>
        <w:topLinePunct w:val="0"/>
        <w:bidi w:val="0"/>
        <w:adjustRightInd w:val="0"/>
        <w:snapToGrid w:val="0"/>
        <w:spacing w:line="360" w:lineRule="auto"/>
        <w:jc w:val="left"/>
        <w:textAlignment w:val="auto"/>
        <w:rPr>
          <w:rFonts w:hint="eastAsia" w:asciiTheme="minorEastAsia" w:hAnsiTheme="minorEastAsia" w:eastAsiaTheme="minorEastAsia" w:cstheme="minorEastAsia"/>
          <w:color w:val="auto"/>
          <w:sz w:val="24"/>
          <w:szCs w:val="24"/>
          <w:highlight w:val="none"/>
        </w:rPr>
      </w:pPr>
    </w:p>
    <w:p>
      <w:pPr>
        <w:pStyle w:val="14"/>
        <w:keepLines w:val="0"/>
        <w:pageBreakBefore w:val="0"/>
        <w:wordWrap/>
        <w:overflowPunct/>
        <w:topLinePunct w:val="0"/>
        <w:bidi w:val="0"/>
        <w:spacing w:line="360" w:lineRule="auto"/>
        <w:ind w:left="0" w:leftChars="0" w:firstLine="0" w:firstLineChars="0"/>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eastAsia="zh-CN"/>
        </w:rPr>
        <w:t>备注：投标人须根据自身实际情况作出真实声明。</w:t>
      </w:r>
    </w:p>
    <w:p>
      <w:pPr>
        <w:keepLines w:val="0"/>
        <w:pageBreakBefore w:val="0"/>
        <w:wordWrap/>
        <w:overflowPunct/>
        <w:topLinePunct w:val="0"/>
        <w:bidi w:val="0"/>
        <w:spacing w:line="360" w:lineRule="auto"/>
        <w:jc w:val="both"/>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rPr>
        <w:br w:type="page"/>
      </w:r>
      <w:r>
        <w:rPr>
          <w:rFonts w:hint="eastAsia" w:asciiTheme="minorEastAsia" w:hAnsiTheme="minorEastAsia" w:eastAsiaTheme="minorEastAsia" w:cstheme="minorEastAsia"/>
          <w:b/>
          <w:bCs/>
          <w:color w:val="auto"/>
          <w:sz w:val="24"/>
          <w:szCs w:val="24"/>
          <w:highlight w:val="none"/>
          <w:lang w:eastAsia="zh-CN"/>
        </w:rPr>
        <w:t>附件</w:t>
      </w:r>
      <w:r>
        <w:rPr>
          <w:rFonts w:hint="eastAsia" w:asciiTheme="minorEastAsia" w:hAnsiTheme="minorEastAsia" w:eastAsiaTheme="minorEastAsia" w:cstheme="minorEastAsia"/>
          <w:b/>
          <w:bCs/>
          <w:color w:val="auto"/>
          <w:sz w:val="24"/>
          <w:szCs w:val="24"/>
          <w:highlight w:val="none"/>
          <w:lang w:val="en-US" w:eastAsia="zh-CN"/>
        </w:rPr>
        <w:t>2：</w:t>
      </w:r>
    </w:p>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参加政府采购活动前三年内，在经营活动中</w:t>
      </w:r>
    </w:p>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没有重大违法记录书面声明</w:t>
      </w:r>
    </w:p>
    <w:p>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color w:val="auto"/>
          <w:sz w:val="24"/>
          <w:szCs w:val="24"/>
          <w:highlight w:val="none"/>
          <w:lang w:eastAsia="zh-CN"/>
        </w:rPr>
      </w:pPr>
      <w:r>
        <w:rPr>
          <w:rFonts w:hint="eastAsia" w:asciiTheme="minorEastAsia" w:hAnsiTheme="minorEastAsia" w:eastAsiaTheme="minorEastAsia" w:cstheme="minorEastAsia"/>
          <w:b/>
          <w:color w:val="auto"/>
          <w:sz w:val="24"/>
          <w:szCs w:val="24"/>
          <w:highlight w:val="none"/>
        </w:rPr>
        <w:t>致：</w:t>
      </w:r>
      <w:r>
        <w:rPr>
          <w:rFonts w:hint="eastAsia" w:asciiTheme="minorEastAsia" w:hAnsiTheme="minorEastAsia" w:eastAsiaTheme="minorEastAsia" w:cstheme="minorEastAsia"/>
          <w:b/>
          <w:color w:val="auto"/>
          <w:sz w:val="24"/>
          <w:szCs w:val="24"/>
          <w:highlight w:val="none"/>
          <w:lang w:eastAsia="zh-CN"/>
        </w:rPr>
        <w:t>陕西正翼项目管理咨询有限公司</w:t>
      </w:r>
    </w:p>
    <w:p>
      <w:pPr>
        <w:keepLines w:val="0"/>
        <w:pageBreakBefore w:val="0"/>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作为参加贵公司组织的招标项目的投标人，本公司郑重声明：近三年未受到有关行政主管部门的行政处理、无不良行为，产生的重大违法记录为</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（没有填“零”）次。如有隐瞒或违反，同意接受业主及行政主管部门处理和处罚决定。</w:t>
      </w:r>
    </w:p>
    <w:p>
      <w:pPr>
        <w:keepLines w:val="0"/>
        <w:pageBreakBefore w:val="0"/>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p>
    <w:p>
      <w:pPr>
        <w:keepLines w:val="0"/>
        <w:pageBreakBefore w:val="0"/>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p>
    <w:p>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投标人名称（公章）：</w:t>
      </w:r>
    </w:p>
    <w:p>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color w:val="auto"/>
          <w:sz w:val="24"/>
          <w:szCs w:val="24"/>
          <w:highlight w:val="none"/>
        </w:rPr>
        <w:t>法定代表人/被授权人</w:t>
      </w:r>
      <w:r>
        <w:rPr>
          <w:rFonts w:hint="eastAsia" w:asciiTheme="minorEastAsia" w:hAnsiTheme="minorEastAsia" w:eastAsiaTheme="minorEastAsia" w:cstheme="minorEastAsia"/>
          <w:color w:val="auto"/>
          <w:spacing w:val="4"/>
          <w:sz w:val="24"/>
          <w:szCs w:val="24"/>
          <w:highlight w:val="none"/>
        </w:rPr>
        <w:t>（签字或盖章）</w:t>
      </w:r>
      <w:r>
        <w:rPr>
          <w:rFonts w:hint="eastAsia" w:asciiTheme="minorEastAsia" w:hAnsiTheme="minorEastAsia" w:eastAsiaTheme="minorEastAsia" w:cstheme="minorEastAsia"/>
          <w:b/>
          <w:color w:val="auto"/>
          <w:sz w:val="24"/>
          <w:szCs w:val="24"/>
          <w:highlight w:val="none"/>
        </w:rPr>
        <w:t>：</w:t>
      </w:r>
    </w:p>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    期：</w:t>
      </w:r>
    </w:p>
    <w:p>
      <w:pPr>
        <w:keepLines w:val="0"/>
        <w:pageBreakBefore w:val="0"/>
        <w:wordWrap/>
        <w:overflowPunct/>
        <w:topLinePunct w:val="0"/>
        <w:bidi w:val="0"/>
        <w:adjustRightInd w:val="0"/>
        <w:snapToGrid w:val="0"/>
        <w:spacing w:line="360" w:lineRule="auto"/>
        <w:jc w:val="left"/>
        <w:textAlignment w:val="auto"/>
        <w:rPr>
          <w:rFonts w:hint="eastAsia" w:asciiTheme="minorEastAsia" w:hAnsiTheme="minorEastAsia" w:eastAsiaTheme="minorEastAsia" w:cstheme="minorEastAsia"/>
          <w:color w:val="auto"/>
          <w:sz w:val="24"/>
          <w:szCs w:val="24"/>
          <w:highlight w:val="none"/>
          <w:lang w:eastAsia="zh-CN"/>
        </w:rPr>
      </w:pPr>
    </w:p>
    <w:p>
      <w:pPr>
        <w:keepLines w:val="0"/>
        <w:pageBreakBefore w:val="0"/>
        <w:wordWrap/>
        <w:overflowPunct/>
        <w:topLinePunct w:val="0"/>
        <w:bidi w:val="0"/>
        <w:adjustRightInd w:val="0"/>
        <w:snapToGrid w:val="0"/>
        <w:spacing w:line="360" w:lineRule="auto"/>
        <w:jc w:val="left"/>
        <w:textAlignment w:val="auto"/>
        <w:rPr>
          <w:rFonts w:hint="eastAsia" w:asciiTheme="minorEastAsia" w:hAnsiTheme="minorEastAsia" w:eastAsiaTheme="minorEastAsia" w:cstheme="minorEastAsia"/>
          <w:color w:val="auto"/>
          <w:sz w:val="24"/>
          <w:szCs w:val="24"/>
          <w:highlight w:val="none"/>
          <w:lang w:eastAsia="zh-CN"/>
        </w:rPr>
      </w:pPr>
    </w:p>
    <w:p>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Theme="minorEastAsia" w:hAnsiTheme="minorEastAsia" w:eastAsiaTheme="minorEastAsia" w:cstheme="minorEastAsia"/>
          <w:b/>
          <w:bCs/>
          <w:color w:val="auto"/>
          <w:sz w:val="24"/>
          <w:szCs w:val="24"/>
          <w:highlight w:val="none"/>
          <w:lang w:eastAsia="zh-CN"/>
        </w:rPr>
      </w:pPr>
      <w:r>
        <w:rPr>
          <w:rFonts w:hint="eastAsia" w:asciiTheme="minorEastAsia" w:hAnsiTheme="minorEastAsia" w:eastAsiaTheme="minorEastAsia" w:cstheme="minorEastAsia"/>
          <w:b/>
          <w:bCs/>
          <w:color w:val="auto"/>
          <w:sz w:val="24"/>
          <w:szCs w:val="24"/>
          <w:highlight w:val="none"/>
          <w:lang w:eastAsia="zh-CN"/>
        </w:rPr>
        <w:t>备注：</w:t>
      </w:r>
      <w:r>
        <w:rPr>
          <w:rFonts w:hint="eastAsia" w:asciiTheme="minorEastAsia" w:hAnsiTheme="minorEastAsia" w:eastAsiaTheme="minorEastAsia" w:cstheme="minorEastAsia"/>
          <w:b/>
          <w:bCs/>
          <w:color w:val="auto"/>
          <w:sz w:val="24"/>
          <w:szCs w:val="24"/>
          <w:highlight w:val="none"/>
          <w:lang w:val="en-US" w:eastAsia="zh-CN"/>
        </w:rPr>
        <w:t>1.</w:t>
      </w:r>
      <w:r>
        <w:rPr>
          <w:rFonts w:hint="eastAsia" w:asciiTheme="minorEastAsia" w:hAnsiTheme="minorEastAsia" w:eastAsiaTheme="minorEastAsia" w:cstheme="minorEastAsia"/>
          <w:b/>
          <w:bCs/>
          <w:color w:val="auto"/>
          <w:sz w:val="24"/>
          <w:szCs w:val="24"/>
          <w:highlight w:val="none"/>
          <w:lang w:eastAsia="zh-CN"/>
        </w:rPr>
        <w:t>投标人须根据自身实际情况作出真实声明。</w:t>
      </w:r>
      <w:r>
        <w:rPr>
          <w:rFonts w:hint="eastAsia" w:asciiTheme="minorEastAsia" w:hAnsiTheme="minorEastAsia" w:eastAsiaTheme="minorEastAsia" w:cstheme="minorEastAsia"/>
          <w:b/>
          <w:bCs/>
          <w:color w:val="auto"/>
          <w:sz w:val="24"/>
          <w:szCs w:val="24"/>
          <w:highlight w:val="none"/>
          <w:lang w:val="en-US" w:eastAsia="zh-CN"/>
        </w:rPr>
        <w:t>2.重大违法记录，是指投标人因违法经营受到刑事处罚或者责令停产停业、吊销许可证或者执照、较大数额罚款等行政处罚。</w:t>
      </w:r>
    </w:p>
    <w:p>
      <w:pPr>
        <w:keepLines w:val="0"/>
        <w:pageBreakBefore w:val="0"/>
        <w:wordWrap/>
        <w:overflowPunct/>
        <w:topLinePunct w:val="0"/>
        <w:bidi w:val="0"/>
        <w:adjustRightInd w:val="0"/>
        <w:snapToGrid w:val="0"/>
        <w:spacing w:line="360" w:lineRule="auto"/>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br w:type="page"/>
      </w:r>
      <w:r>
        <w:rPr>
          <w:rFonts w:hint="eastAsia" w:asciiTheme="minorEastAsia" w:hAnsiTheme="minorEastAsia" w:eastAsiaTheme="minorEastAsia" w:cstheme="minorEastAsia"/>
          <w:b/>
          <w:bCs/>
          <w:color w:val="auto"/>
          <w:sz w:val="24"/>
          <w:szCs w:val="24"/>
          <w:highlight w:val="none"/>
          <w:lang w:eastAsia="zh-CN"/>
        </w:rPr>
        <w:t>（二）</w:t>
      </w:r>
      <w:r>
        <w:rPr>
          <w:rFonts w:hint="eastAsia" w:asciiTheme="minorEastAsia" w:hAnsiTheme="minorEastAsia" w:eastAsiaTheme="minorEastAsia" w:cstheme="minorEastAsia"/>
          <w:b/>
          <w:bCs/>
          <w:color w:val="auto"/>
          <w:sz w:val="24"/>
          <w:szCs w:val="24"/>
          <w:highlight w:val="none"/>
        </w:rPr>
        <w:t>投标人资格声明</w:t>
      </w:r>
    </w:p>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lang w:val="en-US" w:eastAsia="zh-CN"/>
        </w:rPr>
        <w:t>1.</w:t>
      </w:r>
      <w:r>
        <w:rPr>
          <w:rFonts w:hint="eastAsia" w:asciiTheme="minorEastAsia" w:hAnsiTheme="minorEastAsia" w:eastAsiaTheme="minorEastAsia" w:cstheme="minorEastAsia"/>
          <w:b/>
          <w:color w:val="auto"/>
          <w:sz w:val="24"/>
          <w:szCs w:val="24"/>
          <w:highlight w:val="none"/>
        </w:rPr>
        <w:t>投标人资格声明</w:t>
      </w:r>
    </w:p>
    <w:p>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1.名称及其它情况</w:t>
      </w:r>
    </w:p>
    <w:p>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投标人名称：</w:t>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ab/>
      </w:r>
    </w:p>
    <w:p>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 xml:space="preserve">  地   址：</w:t>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lang w:val="en-US" w:eastAsia="zh-CN"/>
        </w:rPr>
        <w:tab/>
      </w:r>
    </w:p>
    <w:p>
      <w:pPr>
        <w:keepLines w:val="0"/>
        <w:pageBreakBefore w:val="0"/>
        <w:wordWrap/>
        <w:overflowPunct/>
        <w:topLinePunct w:val="0"/>
        <w:bidi w:val="0"/>
        <w:spacing w:line="360" w:lineRule="auto"/>
        <w:ind w:firstLine="240" w:firstLineChars="1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电  话：</w:t>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ab/>
      </w:r>
    </w:p>
    <w:p>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成立和注册日期：</w:t>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lang w:val="en-US" w:eastAsia="zh-CN"/>
        </w:rPr>
        <w:tab/>
      </w:r>
    </w:p>
    <w:p>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主管部门：</w:t>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ab/>
      </w:r>
    </w:p>
    <w:p>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公司性质：</w:t>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lang w:val="en-US" w:eastAsia="zh-CN"/>
        </w:rPr>
        <w:tab/>
      </w:r>
    </w:p>
    <w:p>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职工总人数：</w:t>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ab/>
      </w:r>
    </w:p>
    <w:p>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2</w:t>
      </w:r>
      <w:r>
        <w:rPr>
          <w:rFonts w:hint="eastAsia" w:asciiTheme="minorEastAsia" w:hAnsiTheme="minorEastAsia" w:eastAsiaTheme="minorEastAsia" w:cstheme="minorEastAsia"/>
          <w:color w:val="auto"/>
          <w:sz w:val="24"/>
          <w:szCs w:val="24"/>
          <w:highlight w:val="none"/>
        </w:rPr>
        <w:t>.其他情况：</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p>
    <w:p>
      <w:pPr>
        <w:keepLines w:val="0"/>
        <w:pageBreakBefore w:val="0"/>
        <w:wordWrap/>
        <w:overflowPunct/>
        <w:topLinePunct w:val="0"/>
        <w:bidi w:val="0"/>
        <w:spacing w:line="360" w:lineRule="auto"/>
        <w:ind w:firstLine="360" w:firstLineChars="15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我们保证上述声明是真实的、正确的，并提供了全部能提供的资料和数据；如贵方要求我们同意出示进一步证明文件。</w:t>
      </w:r>
    </w:p>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rPr>
      </w:pPr>
    </w:p>
    <w:p>
      <w:pPr>
        <w:pStyle w:val="3"/>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rPr>
      </w:pPr>
    </w:p>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rPr>
      </w:pPr>
    </w:p>
    <w:p>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投标人名称（公章）：          </w:t>
      </w:r>
    </w:p>
    <w:p>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法定代表人/被授权人</w:t>
      </w:r>
      <w:r>
        <w:rPr>
          <w:rFonts w:hint="eastAsia" w:asciiTheme="minorEastAsia" w:hAnsiTheme="minorEastAsia" w:eastAsiaTheme="minorEastAsia" w:cstheme="minorEastAsia"/>
          <w:color w:val="auto"/>
          <w:spacing w:val="4"/>
          <w:sz w:val="24"/>
          <w:szCs w:val="24"/>
          <w:highlight w:val="none"/>
        </w:rPr>
        <w:t>（签字或盖章）</w:t>
      </w:r>
      <w:r>
        <w:rPr>
          <w:rFonts w:hint="eastAsia" w:asciiTheme="minorEastAsia" w:hAnsiTheme="minorEastAsia" w:eastAsiaTheme="minorEastAsia" w:cstheme="minorEastAsia"/>
          <w:color w:val="auto"/>
          <w:sz w:val="24"/>
          <w:szCs w:val="24"/>
          <w:highlight w:val="none"/>
        </w:rPr>
        <w:t>：</w:t>
      </w:r>
    </w:p>
    <w:p>
      <w:pPr>
        <w:pStyle w:val="10"/>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日</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lang w:eastAsia="zh-CN"/>
        </w:rPr>
        <w:t>期：</w:t>
      </w:r>
    </w:p>
    <w:p>
      <w:pPr>
        <w:keepLines w:val="0"/>
        <w:pageBreakBefore w:val="0"/>
        <w:widowControl/>
        <w:wordWrap/>
        <w:overflowPunct/>
        <w:topLinePunct w:val="0"/>
        <w:bidi w:val="0"/>
        <w:spacing w:before="156" w:beforeLines="50" w:after="156" w:afterLines="50" w:line="360" w:lineRule="auto"/>
        <w:jc w:val="center"/>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br w:type="page"/>
      </w:r>
      <w:r>
        <w:rPr>
          <w:rFonts w:hint="eastAsia" w:asciiTheme="minorEastAsia" w:hAnsiTheme="minorEastAsia" w:eastAsiaTheme="minorEastAsia" w:cstheme="minorEastAsia"/>
          <w:b/>
          <w:color w:val="auto"/>
          <w:sz w:val="24"/>
          <w:szCs w:val="24"/>
          <w:highlight w:val="none"/>
          <w:lang w:val="en-US" w:eastAsia="zh-CN"/>
        </w:rPr>
        <w:t>2.投标人企业关联关系声明函</w:t>
      </w:r>
    </w:p>
    <w:p>
      <w:pPr>
        <w:keepLines w:val="0"/>
        <w:pageBreakBefore w:val="0"/>
        <w:wordWrap/>
        <w:overflowPunct/>
        <w:topLinePunct w:val="0"/>
        <w:bidi w:val="0"/>
        <w:adjustRightInd w:val="0"/>
        <w:snapToGrid w:val="0"/>
        <w:spacing w:line="360" w:lineRule="auto"/>
        <w:ind w:right="105" w:rightChars="50" w:firstLine="544" w:firstLineChars="227"/>
        <w:jc w:val="left"/>
        <w:textAlignment w:val="auto"/>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说明：投标人应当如实披露与本单位存在下列关联关系的单位名称：</w:t>
      </w:r>
    </w:p>
    <w:p>
      <w:pPr>
        <w:pStyle w:val="3"/>
        <w:keepNext w:val="0"/>
        <w:keepLines w:val="0"/>
        <w:pageBreakBefore w:val="0"/>
        <w:widowControl w:val="0"/>
        <w:kinsoku/>
        <w:wordWrap/>
        <w:overflowPunct/>
        <w:topLinePunct w:val="0"/>
        <w:autoSpaceDE/>
        <w:autoSpaceDN/>
        <w:bidi w:val="0"/>
        <w:spacing w:after="0" w:afterLines="0" w:line="360" w:lineRule="auto"/>
        <w:ind w:right="0" w:rightChars="0"/>
        <w:textAlignment w:val="auto"/>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0" w:firstLineChars="0"/>
        <w:jc w:val="left"/>
        <w:textAlignment w:val="auto"/>
        <w:rPr>
          <w:rFonts w:hint="eastAsia" w:asciiTheme="minorEastAsia" w:hAnsiTheme="minorEastAsia" w:eastAsiaTheme="minorEastAsia" w:cstheme="minorEastAsia"/>
          <w:color w:val="auto"/>
          <w:sz w:val="24"/>
          <w:szCs w:val="24"/>
          <w:highlight w:val="none"/>
        </w:rPr>
      </w:pPr>
      <w:bookmarkStart w:id="11" w:name="_Toc31070_WPSOffice_Level2"/>
      <w:bookmarkStart w:id="12" w:name="_Toc2074_WPSOffice_Level2"/>
      <w:r>
        <w:rPr>
          <w:rFonts w:hint="eastAsia" w:asciiTheme="minorEastAsia" w:hAnsiTheme="minorEastAsia" w:eastAsiaTheme="minorEastAsia" w:cstheme="minorEastAsia"/>
          <w:color w:val="auto"/>
          <w:sz w:val="24"/>
          <w:szCs w:val="24"/>
          <w:highlight w:val="none"/>
        </w:rPr>
        <w:t>（1）与投标人单位法定代表人为同一人的其他单位</w:t>
      </w:r>
      <w:bookmarkEnd w:id="11"/>
      <w:bookmarkEnd w:id="12"/>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w:t>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left"/>
        <w:textAlignment w:val="auto"/>
        <w:rPr>
          <w:rFonts w:hint="eastAsia" w:asciiTheme="minorEastAsia" w:hAnsiTheme="minorEastAsia" w:eastAsiaTheme="minorEastAsia" w:cstheme="minorEastAsia"/>
          <w:color w:val="auto"/>
          <w:sz w:val="24"/>
          <w:szCs w:val="24"/>
          <w:highlight w:val="none"/>
        </w:rPr>
      </w:pPr>
      <w:bookmarkStart w:id="13" w:name="_Toc889_WPSOffice_Level2"/>
      <w:bookmarkStart w:id="14" w:name="_Toc27053_WPSOffice_Level2"/>
      <w:r>
        <w:rPr>
          <w:rFonts w:hint="eastAsia" w:asciiTheme="minorEastAsia" w:hAnsiTheme="minorEastAsia" w:eastAsiaTheme="minorEastAsia" w:cstheme="minorEastAsia"/>
          <w:color w:val="auto"/>
          <w:sz w:val="24"/>
          <w:szCs w:val="24"/>
          <w:highlight w:val="none"/>
        </w:rPr>
        <w:t>（2）与投标人存在直接控股、管理关系的其他单位</w:t>
      </w:r>
      <w:bookmarkEnd w:id="13"/>
      <w:bookmarkEnd w:id="14"/>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w:t>
      </w:r>
    </w:p>
    <w:p>
      <w:pPr>
        <w:keepLines w:val="0"/>
        <w:pageBreakBefore w:val="0"/>
        <w:wordWrap/>
        <w:overflowPunct/>
        <w:topLinePunct w:val="0"/>
        <w:bidi w:val="0"/>
        <w:adjustRightInd w:val="0"/>
        <w:snapToGrid w:val="0"/>
        <w:spacing w:line="360" w:lineRule="auto"/>
        <w:ind w:right="105" w:rightChars="50" w:firstLine="544" w:firstLineChars="227"/>
        <w:jc w:val="left"/>
        <w:textAlignment w:val="auto"/>
        <w:rPr>
          <w:rFonts w:hint="eastAsia" w:asciiTheme="minorEastAsia" w:hAnsiTheme="minorEastAsia" w:eastAsiaTheme="minorEastAsia" w:cstheme="minorEastAsia"/>
          <w:color w:val="auto"/>
          <w:sz w:val="24"/>
          <w:szCs w:val="24"/>
          <w:highlight w:val="none"/>
        </w:rPr>
      </w:pPr>
    </w:p>
    <w:p>
      <w:pPr>
        <w:keepLines w:val="0"/>
        <w:pageBreakBefore w:val="0"/>
        <w:wordWrap/>
        <w:overflowPunct/>
        <w:topLinePunct w:val="0"/>
        <w:bidi w:val="0"/>
        <w:adjustRightInd w:val="0"/>
        <w:snapToGrid w:val="0"/>
        <w:spacing w:line="360" w:lineRule="auto"/>
        <w:ind w:right="105" w:rightChars="5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注：若无此情形，写“无”即可</w:t>
      </w:r>
    </w:p>
    <w:p>
      <w:pPr>
        <w:pStyle w:val="3"/>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rPr>
      </w:pPr>
    </w:p>
    <w:p>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p>
    <w:p>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投标人名称（公章）：</w:t>
      </w:r>
    </w:p>
    <w:p>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color w:val="auto"/>
          <w:sz w:val="24"/>
          <w:szCs w:val="24"/>
          <w:highlight w:val="none"/>
        </w:rPr>
        <w:t>法定代表人/被授权人</w:t>
      </w:r>
      <w:r>
        <w:rPr>
          <w:rFonts w:hint="eastAsia" w:asciiTheme="minorEastAsia" w:hAnsiTheme="minorEastAsia" w:eastAsiaTheme="minorEastAsia" w:cstheme="minorEastAsia"/>
          <w:color w:val="auto"/>
          <w:spacing w:val="4"/>
          <w:sz w:val="24"/>
          <w:szCs w:val="24"/>
          <w:highlight w:val="none"/>
        </w:rPr>
        <w:t>（签字或盖章）</w:t>
      </w:r>
      <w:r>
        <w:rPr>
          <w:rFonts w:hint="eastAsia" w:asciiTheme="minorEastAsia" w:hAnsiTheme="minorEastAsia" w:eastAsiaTheme="minorEastAsia" w:cstheme="minorEastAsia"/>
          <w:b/>
          <w:color w:val="auto"/>
          <w:sz w:val="24"/>
          <w:szCs w:val="24"/>
          <w:highlight w:val="none"/>
        </w:rPr>
        <w:t>：</w:t>
      </w:r>
    </w:p>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    期：</w:t>
      </w:r>
    </w:p>
    <w:p>
      <w:pPr>
        <w:keepLines w:val="0"/>
        <w:pageBreakBefore w:val="0"/>
        <w:wordWrap/>
        <w:overflowPunct/>
        <w:topLinePunct w:val="0"/>
        <w:bidi w:val="0"/>
        <w:adjustRightInd w:val="0"/>
        <w:snapToGrid w:val="0"/>
        <w:spacing w:line="360" w:lineRule="auto"/>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b/>
          <w:bCs/>
          <w:color w:val="auto"/>
          <w:sz w:val="24"/>
          <w:szCs w:val="24"/>
          <w:highlight w:val="none"/>
          <w:lang w:eastAsia="zh-CN"/>
        </w:rPr>
        <w:br w:type="page"/>
      </w:r>
      <w:r>
        <w:rPr>
          <w:rFonts w:hint="eastAsia" w:asciiTheme="minorEastAsia" w:hAnsiTheme="minorEastAsia" w:eastAsiaTheme="minorEastAsia" w:cstheme="minorEastAsia"/>
          <w:b/>
          <w:bCs/>
          <w:color w:val="auto"/>
          <w:sz w:val="24"/>
          <w:szCs w:val="24"/>
          <w:highlight w:val="none"/>
          <w:lang w:eastAsia="zh-CN"/>
        </w:rPr>
        <w:t>（三）</w:t>
      </w:r>
      <w:r>
        <w:rPr>
          <w:rFonts w:hint="eastAsia" w:asciiTheme="minorEastAsia" w:hAnsiTheme="minorEastAsia" w:eastAsiaTheme="minorEastAsia" w:cstheme="minorEastAsia"/>
          <w:b/>
          <w:bCs/>
          <w:color w:val="auto"/>
          <w:sz w:val="24"/>
          <w:szCs w:val="24"/>
          <w:highlight w:val="none"/>
        </w:rPr>
        <w:t>投标人业绩情况</w:t>
      </w:r>
    </w:p>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bCs/>
          <w:color w:val="auto"/>
          <w:sz w:val="24"/>
          <w:szCs w:val="24"/>
          <w:highlight w:val="none"/>
          <w:lang w:eastAsia="zh-CN"/>
        </w:rPr>
      </w:pPr>
      <w:r>
        <w:rPr>
          <w:rFonts w:hint="eastAsia" w:asciiTheme="minorEastAsia" w:hAnsiTheme="minorEastAsia" w:eastAsiaTheme="minorEastAsia" w:cstheme="minorEastAsia"/>
          <w:b/>
          <w:bCs/>
          <w:color w:val="auto"/>
          <w:sz w:val="24"/>
          <w:szCs w:val="24"/>
          <w:highlight w:val="none"/>
        </w:rPr>
        <w:t>投标人业绩情况</w:t>
      </w:r>
      <w:r>
        <w:rPr>
          <w:rFonts w:hint="eastAsia" w:asciiTheme="minorEastAsia" w:hAnsiTheme="minorEastAsia" w:eastAsiaTheme="minorEastAsia" w:cstheme="minorEastAsia"/>
          <w:b/>
          <w:bCs/>
          <w:color w:val="auto"/>
          <w:sz w:val="24"/>
          <w:szCs w:val="24"/>
          <w:highlight w:val="none"/>
          <w:lang w:eastAsia="zh-CN"/>
        </w:rPr>
        <w:t>（如有）</w:t>
      </w:r>
    </w:p>
    <w:p>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项目名称：</w:t>
      </w:r>
    </w:p>
    <w:p>
      <w:pPr>
        <w:pStyle w:val="3"/>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kern w:val="0"/>
          <w:sz w:val="24"/>
          <w:szCs w:val="24"/>
          <w:highlight w:val="none"/>
        </w:rPr>
        <w:t>项目编号：</w:t>
      </w:r>
      <w:r>
        <w:rPr>
          <w:rFonts w:hint="eastAsia" w:asciiTheme="minorEastAsia" w:hAnsiTheme="minorEastAsia" w:eastAsiaTheme="minorEastAsia" w:cstheme="minorEastAsia"/>
          <w:b/>
          <w:color w:val="auto"/>
          <w:sz w:val="24"/>
          <w:szCs w:val="24"/>
          <w:highlight w:val="none"/>
        </w:rPr>
        <w:t xml:space="preserve"> </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751"/>
        <w:gridCol w:w="1491"/>
        <w:gridCol w:w="1365"/>
        <w:gridCol w:w="1204"/>
        <w:gridCol w:w="1303"/>
        <w:gridCol w:w="1424"/>
        <w:gridCol w:w="1194"/>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085" w:hRule="exact"/>
          <w:jc w:val="center"/>
        </w:trPr>
        <w:tc>
          <w:tcPr>
            <w:tcW w:w="751" w:type="dxa"/>
            <w:tcBorders>
              <w:top w:val="single" w:color="auto" w:sz="4" w:space="0"/>
            </w:tcBorders>
            <w:noWrap w:val="0"/>
            <w:vAlign w:val="center"/>
          </w:tcPr>
          <w:p>
            <w:pPr>
              <w:keepLines w:val="0"/>
              <w:pageBreakBefore w:val="0"/>
              <w:wordWrap/>
              <w:overflowPunct/>
              <w:topLinePunct w:val="0"/>
              <w:bidi w:val="0"/>
              <w:spacing w:line="360" w:lineRule="auto"/>
              <w:ind w:firstLine="120" w:firstLineChars="5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年份</w:t>
            </w:r>
          </w:p>
        </w:tc>
        <w:tc>
          <w:tcPr>
            <w:tcW w:w="1491" w:type="dxa"/>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用户名称</w:t>
            </w:r>
          </w:p>
        </w:tc>
        <w:tc>
          <w:tcPr>
            <w:tcW w:w="1365" w:type="dxa"/>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项目名称</w:t>
            </w:r>
          </w:p>
        </w:tc>
        <w:tc>
          <w:tcPr>
            <w:tcW w:w="1204" w:type="dxa"/>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完成时间</w:t>
            </w:r>
          </w:p>
        </w:tc>
        <w:tc>
          <w:tcPr>
            <w:tcW w:w="1303" w:type="dxa"/>
            <w:noWrap w:val="0"/>
            <w:vAlign w:val="center"/>
          </w:tcPr>
          <w:p>
            <w:pPr>
              <w:keepLines w:val="0"/>
              <w:pageBreakBefore w:val="0"/>
              <w:wordWrap/>
              <w:overflowPunct/>
              <w:topLinePunct w:val="0"/>
              <w:bidi w:val="0"/>
              <w:spacing w:line="360" w:lineRule="auto"/>
              <w:ind w:firstLine="120" w:firstLineChars="5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合同金额</w:t>
            </w:r>
          </w:p>
        </w:tc>
        <w:tc>
          <w:tcPr>
            <w:tcW w:w="1424" w:type="dxa"/>
            <w:tcBorders>
              <w:right w:val="single" w:color="auto" w:sz="4" w:space="0"/>
            </w:tcBorders>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完成项目</w:t>
            </w:r>
          </w:p>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质量</w:t>
            </w:r>
          </w:p>
        </w:tc>
        <w:tc>
          <w:tcPr>
            <w:tcW w:w="1194" w:type="dxa"/>
            <w:tcBorders>
              <w:left w:val="single" w:color="auto" w:sz="4" w:space="0"/>
            </w:tcBorders>
            <w:noWrap w:val="0"/>
            <w:vAlign w:val="center"/>
          </w:tcPr>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42" w:hRule="exact"/>
          <w:jc w:val="center"/>
        </w:trPr>
        <w:tc>
          <w:tcPr>
            <w:tcW w:w="751" w:type="dxa"/>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p>
        </w:tc>
        <w:tc>
          <w:tcPr>
            <w:tcW w:w="1491" w:type="dxa"/>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p>
        </w:tc>
        <w:tc>
          <w:tcPr>
            <w:tcW w:w="1365" w:type="dxa"/>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p>
        </w:tc>
        <w:tc>
          <w:tcPr>
            <w:tcW w:w="1204" w:type="dxa"/>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p>
        </w:tc>
        <w:tc>
          <w:tcPr>
            <w:tcW w:w="1303" w:type="dxa"/>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p>
        </w:tc>
        <w:tc>
          <w:tcPr>
            <w:tcW w:w="1424" w:type="dxa"/>
            <w:tcBorders>
              <w:right w:val="single" w:color="auto" w:sz="4" w:space="0"/>
            </w:tcBorders>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p>
        </w:tc>
        <w:tc>
          <w:tcPr>
            <w:tcW w:w="1194" w:type="dxa"/>
            <w:tcBorders>
              <w:left w:val="single" w:color="auto" w:sz="4" w:space="0"/>
            </w:tcBorders>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41" w:hRule="exact"/>
          <w:jc w:val="center"/>
        </w:trPr>
        <w:tc>
          <w:tcPr>
            <w:tcW w:w="751" w:type="dxa"/>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p>
        </w:tc>
        <w:tc>
          <w:tcPr>
            <w:tcW w:w="1491" w:type="dxa"/>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p>
        </w:tc>
        <w:tc>
          <w:tcPr>
            <w:tcW w:w="1365" w:type="dxa"/>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p>
        </w:tc>
        <w:tc>
          <w:tcPr>
            <w:tcW w:w="1204" w:type="dxa"/>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p>
        </w:tc>
        <w:tc>
          <w:tcPr>
            <w:tcW w:w="1303" w:type="dxa"/>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p>
        </w:tc>
        <w:tc>
          <w:tcPr>
            <w:tcW w:w="1424" w:type="dxa"/>
            <w:tcBorders>
              <w:right w:val="single" w:color="auto" w:sz="4" w:space="0"/>
            </w:tcBorders>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p>
        </w:tc>
        <w:tc>
          <w:tcPr>
            <w:tcW w:w="1194" w:type="dxa"/>
            <w:tcBorders>
              <w:left w:val="single" w:color="auto" w:sz="4" w:space="0"/>
            </w:tcBorders>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29" w:hRule="exact"/>
          <w:jc w:val="center"/>
        </w:trPr>
        <w:tc>
          <w:tcPr>
            <w:tcW w:w="751" w:type="dxa"/>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p>
        </w:tc>
        <w:tc>
          <w:tcPr>
            <w:tcW w:w="1491" w:type="dxa"/>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p>
        </w:tc>
        <w:tc>
          <w:tcPr>
            <w:tcW w:w="1365" w:type="dxa"/>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p>
        </w:tc>
        <w:tc>
          <w:tcPr>
            <w:tcW w:w="1204" w:type="dxa"/>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p>
        </w:tc>
        <w:tc>
          <w:tcPr>
            <w:tcW w:w="1303" w:type="dxa"/>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p>
        </w:tc>
        <w:tc>
          <w:tcPr>
            <w:tcW w:w="1424" w:type="dxa"/>
            <w:tcBorders>
              <w:right w:val="single" w:color="auto" w:sz="4" w:space="0"/>
            </w:tcBorders>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p>
        </w:tc>
        <w:tc>
          <w:tcPr>
            <w:tcW w:w="1194" w:type="dxa"/>
            <w:tcBorders>
              <w:left w:val="single" w:color="auto" w:sz="4" w:space="0"/>
            </w:tcBorders>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34" w:hRule="exact"/>
          <w:jc w:val="center"/>
        </w:trPr>
        <w:tc>
          <w:tcPr>
            <w:tcW w:w="751" w:type="dxa"/>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p>
        </w:tc>
        <w:tc>
          <w:tcPr>
            <w:tcW w:w="1491" w:type="dxa"/>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p>
        </w:tc>
        <w:tc>
          <w:tcPr>
            <w:tcW w:w="1365" w:type="dxa"/>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p>
        </w:tc>
        <w:tc>
          <w:tcPr>
            <w:tcW w:w="1204" w:type="dxa"/>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p>
        </w:tc>
        <w:tc>
          <w:tcPr>
            <w:tcW w:w="1303" w:type="dxa"/>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p>
        </w:tc>
        <w:tc>
          <w:tcPr>
            <w:tcW w:w="1424" w:type="dxa"/>
            <w:tcBorders>
              <w:right w:val="single" w:color="auto" w:sz="4" w:space="0"/>
            </w:tcBorders>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p>
        </w:tc>
        <w:tc>
          <w:tcPr>
            <w:tcW w:w="1194" w:type="dxa"/>
            <w:tcBorders>
              <w:left w:val="single" w:color="auto" w:sz="4" w:space="0"/>
            </w:tcBorders>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21" w:hRule="exact"/>
          <w:jc w:val="center"/>
        </w:trPr>
        <w:tc>
          <w:tcPr>
            <w:tcW w:w="751" w:type="dxa"/>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p>
        </w:tc>
        <w:tc>
          <w:tcPr>
            <w:tcW w:w="1491" w:type="dxa"/>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p>
        </w:tc>
        <w:tc>
          <w:tcPr>
            <w:tcW w:w="1365" w:type="dxa"/>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p>
        </w:tc>
        <w:tc>
          <w:tcPr>
            <w:tcW w:w="1204" w:type="dxa"/>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p>
        </w:tc>
        <w:tc>
          <w:tcPr>
            <w:tcW w:w="1303" w:type="dxa"/>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p>
        </w:tc>
        <w:tc>
          <w:tcPr>
            <w:tcW w:w="1424" w:type="dxa"/>
            <w:tcBorders>
              <w:right w:val="single" w:color="auto" w:sz="4" w:space="0"/>
            </w:tcBorders>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p>
        </w:tc>
        <w:tc>
          <w:tcPr>
            <w:tcW w:w="1194" w:type="dxa"/>
            <w:tcBorders>
              <w:left w:val="single" w:color="auto" w:sz="4" w:space="0"/>
            </w:tcBorders>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p>
        </w:tc>
      </w:tr>
    </w:tbl>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注：1.本表后附</w:t>
      </w:r>
      <w:r>
        <w:rPr>
          <w:rFonts w:hint="eastAsia" w:asciiTheme="minorEastAsia" w:hAnsiTheme="minorEastAsia" w:eastAsiaTheme="minorEastAsia" w:cstheme="minorEastAsia"/>
          <w:b/>
          <w:color w:val="auto"/>
          <w:sz w:val="24"/>
          <w:szCs w:val="24"/>
          <w:highlight w:val="none"/>
          <w:lang w:eastAsia="zh-CN"/>
        </w:rPr>
        <w:t>业绩证明资料</w:t>
      </w:r>
      <w:r>
        <w:rPr>
          <w:rFonts w:hint="eastAsia" w:asciiTheme="minorEastAsia" w:hAnsiTheme="minorEastAsia" w:eastAsiaTheme="minorEastAsia" w:cstheme="minorEastAsia"/>
          <w:b/>
          <w:color w:val="auto"/>
          <w:sz w:val="24"/>
          <w:szCs w:val="24"/>
          <w:highlight w:val="none"/>
        </w:rPr>
        <w:t>加盖投标人公章，签订时间及金额以合同中的内容为准。</w:t>
      </w:r>
    </w:p>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2.投标人应如实列出以上情况，如有隐瞒，一经查实将导致其投标文件被拒绝。</w:t>
      </w:r>
    </w:p>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3.未按上述要求提供、填写的，评审时不予以考虑。</w:t>
      </w:r>
    </w:p>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color w:val="auto"/>
          <w:sz w:val="24"/>
          <w:szCs w:val="24"/>
          <w:highlight w:val="none"/>
        </w:rPr>
      </w:pPr>
    </w:p>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rPr>
      </w:pPr>
    </w:p>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投标人名称（公章）：          </w:t>
      </w:r>
    </w:p>
    <w:p>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法定代表人/被授权人</w:t>
      </w:r>
      <w:r>
        <w:rPr>
          <w:rFonts w:hint="eastAsia" w:asciiTheme="minorEastAsia" w:hAnsiTheme="minorEastAsia" w:eastAsiaTheme="minorEastAsia" w:cstheme="minorEastAsia"/>
          <w:color w:val="auto"/>
          <w:spacing w:val="4"/>
          <w:sz w:val="24"/>
          <w:szCs w:val="24"/>
          <w:highlight w:val="none"/>
        </w:rPr>
        <w:t>（签字或盖章）</w:t>
      </w:r>
      <w:r>
        <w:rPr>
          <w:rFonts w:hint="eastAsia" w:asciiTheme="minorEastAsia" w:hAnsiTheme="minorEastAsia" w:eastAsiaTheme="minorEastAsia" w:cstheme="minorEastAsia"/>
          <w:color w:val="auto"/>
          <w:sz w:val="24"/>
          <w:szCs w:val="24"/>
          <w:highlight w:val="none"/>
        </w:rPr>
        <w:t>：</w:t>
      </w:r>
    </w:p>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    期：</w:t>
      </w:r>
    </w:p>
    <w:p>
      <w:pPr>
        <w:keepLines w:val="0"/>
        <w:pageBreakBefore w:val="0"/>
        <w:wordWrap/>
        <w:overflowPunct/>
        <w:topLinePunct w:val="0"/>
        <w:bidi w:val="0"/>
        <w:adjustRightInd w:val="0"/>
        <w:snapToGrid w:val="0"/>
        <w:spacing w:line="360" w:lineRule="auto"/>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br w:type="page"/>
      </w:r>
      <w:r>
        <w:rPr>
          <w:rFonts w:hint="eastAsia" w:asciiTheme="minorEastAsia" w:hAnsiTheme="minorEastAsia" w:eastAsiaTheme="minorEastAsia" w:cstheme="minorEastAsia"/>
          <w:b/>
          <w:bCs/>
          <w:color w:val="auto"/>
          <w:sz w:val="24"/>
          <w:szCs w:val="24"/>
          <w:highlight w:val="none"/>
          <w:lang w:eastAsia="zh-CN"/>
        </w:rPr>
        <w:t>（四）</w:t>
      </w:r>
      <w:r>
        <w:rPr>
          <w:rFonts w:hint="eastAsia" w:asciiTheme="minorEastAsia" w:hAnsiTheme="minorEastAsia" w:eastAsiaTheme="minorEastAsia" w:cstheme="minorEastAsia"/>
          <w:b/>
          <w:bCs/>
          <w:color w:val="auto"/>
          <w:sz w:val="24"/>
          <w:szCs w:val="24"/>
          <w:highlight w:val="none"/>
        </w:rPr>
        <w:t>其他可以证明投标人实力的文件（如果有，格式自拟）。</w:t>
      </w:r>
    </w:p>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color w:val="auto"/>
          <w:sz w:val="24"/>
          <w:szCs w:val="24"/>
          <w:highlight w:val="none"/>
          <w:lang w:eastAsia="zh-CN"/>
        </w:rPr>
      </w:pPr>
      <w:r>
        <w:rPr>
          <w:rFonts w:hint="eastAsia" w:asciiTheme="minorEastAsia" w:hAnsiTheme="minorEastAsia" w:eastAsiaTheme="minorEastAsia" w:cstheme="minorEastAsia"/>
          <w:b/>
          <w:bCs/>
          <w:color w:val="auto"/>
          <w:sz w:val="24"/>
          <w:szCs w:val="24"/>
          <w:highlight w:val="none"/>
        </w:rPr>
        <w:br w:type="page"/>
      </w:r>
      <w:r>
        <w:rPr>
          <w:rFonts w:hint="eastAsia" w:asciiTheme="minorEastAsia" w:hAnsiTheme="minorEastAsia" w:eastAsiaTheme="minorEastAsia" w:cstheme="minorEastAsia"/>
          <w:b/>
          <w:color w:val="auto"/>
          <w:sz w:val="24"/>
          <w:szCs w:val="24"/>
          <w:highlight w:val="none"/>
          <w:lang w:val="en-US" w:eastAsia="zh-CN"/>
        </w:rPr>
        <w:t>四</w:t>
      </w:r>
      <w:r>
        <w:rPr>
          <w:rFonts w:hint="eastAsia" w:asciiTheme="minorEastAsia" w:hAnsiTheme="minorEastAsia" w:eastAsiaTheme="minorEastAsia" w:cstheme="minorEastAsia"/>
          <w:b/>
          <w:color w:val="auto"/>
          <w:sz w:val="24"/>
          <w:szCs w:val="24"/>
          <w:highlight w:val="none"/>
        </w:rPr>
        <w:t>、技术</w:t>
      </w:r>
      <w:r>
        <w:rPr>
          <w:rFonts w:hint="eastAsia" w:asciiTheme="minorEastAsia" w:hAnsiTheme="minorEastAsia" w:eastAsiaTheme="minorEastAsia" w:cstheme="minorEastAsia"/>
          <w:b/>
          <w:color w:val="auto"/>
          <w:sz w:val="24"/>
          <w:szCs w:val="24"/>
          <w:highlight w:val="none"/>
          <w:lang w:eastAsia="zh-CN"/>
        </w:rPr>
        <w:t>部分</w:t>
      </w:r>
    </w:p>
    <w:p>
      <w:pPr>
        <w:pStyle w:val="3"/>
        <w:keepLines w:val="0"/>
        <w:pageBreakBefore w:val="0"/>
        <w:wordWrap/>
        <w:overflowPunct/>
        <w:topLinePunct w:val="0"/>
        <w:bidi w:val="0"/>
        <w:spacing w:after="0" w:line="360" w:lineRule="auto"/>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（格式自拟）</w:t>
      </w:r>
    </w:p>
    <w:p>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1.投标人按照招标文件“第</w:t>
      </w:r>
      <w:r>
        <w:rPr>
          <w:rFonts w:hint="eastAsia" w:asciiTheme="minorEastAsia" w:hAnsiTheme="minorEastAsia" w:eastAsiaTheme="minorEastAsia" w:cstheme="minorEastAsia"/>
          <w:bCs/>
          <w:color w:val="auto"/>
          <w:sz w:val="24"/>
          <w:szCs w:val="24"/>
          <w:highlight w:val="none"/>
          <w:lang w:eastAsia="zh-CN"/>
        </w:rPr>
        <w:t>三</w:t>
      </w:r>
      <w:r>
        <w:rPr>
          <w:rFonts w:hint="eastAsia" w:asciiTheme="minorEastAsia" w:hAnsiTheme="minorEastAsia" w:eastAsiaTheme="minorEastAsia" w:cstheme="minorEastAsia"/>
          <w:bCs/>
          <w:color w:val="auto"/>
          <w:sz w:val="24"/>
          <w:szCs w:val="24"/>
          <w:highlight w:val="none"/>
        </w:rPr>
        <w:t>章 招标项目技术、服务、商务及其他要求”及招标文件</w:t>
      </w:r>
      <w:r>
        <w:rPr>
          <w:rFonts w:hint="eastAsia" w:asciiTheme="minorEastAsia" w:hAnsiTheme="minorEastAsia" w:eastAsiaTheme="minorEastAsia" w:cstheme="minorEastAsia"/>
          <w:bCs/>
          <w:color w:val="auto"/>
          <w:sz w:val="24"/>
          <w:szCs w:val="24"/>
          <w:highlight w:val="none"/>
          <w:lang w:eastAsia="zh-CN"/>
        </w:rPr>
        <w:t>“</w:t>
      </w:r>
      <w:r>
        <w:rPr>
          <w:rFonts w:hint="eastAsia" w:asciiTheme="minorEastAsia" w:hAnsiTheme="minorEastAsia" w:eastAsiaTheme="minorEastAsia" w:cstheme="minorEastAsia"/>
          <w:bCs/>
          <w:color w:val="auto"/>
          <w:sz w:val="24"/>
          <w:szCs w:val="24"/>
          <w:highlight w:val="none"/>
        </w:rPr>
        <w:t>第五章 评</w:t>
      </w:r>
      <w:r>
        <w:rPr>
          <w:rFonts w:hint="eastAsia" w:asciiTheme="minorEastAsia" w:hAnsiTheme="minorEastAsia" w:eastAsiaTheme="minorEastAsia" w:cstheme="minorEastAsia"/>
          <w:bCs/>
          <w:color w:val="auto"/>
          <w:sz w:val="24"/>
          <w:szCs w:val="24"/>
          <w:highlight w:val="none"/>
          <w:lang w:eastAsia="zh-CN"/>
        </w:rPr>
        <w:t>标办法”中</w:t>
      </w:r>
      <w:r>
        <w:rPr>
          <w:rFonts w:hint="eastAsia" w:asciiTheme="minorEastAsia" w:hAnsiTheme="minorEastAsia" w:eastAsiaTheme="minorEastAsia" w:cstheme="minorEastAsia"/>
          <w:bCs/>
          <w:color w:val="auto"/>
          <w:sz w:val="24"/>
          <w:szCs w:val="24"/>
          <w:highlight w:val="none"/>
        </w:rPr>
        <w:t>的评审细则表编制对应的技术要求。</w:t>
      </w:r>
    </w:p>
    <w:p>
      <w:pPr>
        <w:pStyle w:val="6"/>
        <w:keepLines w:val="0"/>
        <w:pageBreakBefore w:val="0"/>
        <w:wordWrap/>
        <w:overflowPunct/>
        <w:topLinePunct w:val="0"/>
        <w:bidi w:val="0"/>
        <w:spacing w:line="360" w:lineRule="auto"/>
        <w:ind w:firstLine="480"/>
        <w:textAlignment w:val="auto"/>
        <w:rPr>
          <w:rFonts w:hint="eastAsia" w:asciiTheme="minorEastAsia" w:hAnsiTheme="minorEastAsia" w:eastAsiaTheme="minorEastAsia" w:cstheme="minorEastAsia"/>
          <w:bCs/>
          <w:color w:val="auto"/>
          <w:sz w:val="24"/>
          <w:szCs w:val="24"/>
          <w:highlight w:val="none"/>
        </w:rPr>
      </w:pPr>
      <w:bookmarkStart w:id="15" w:name="OLE_LINK19"/>
      <w:bookmarkStart w:id="16" w:name="_Toc363474033"/>
      <w:bookmarkStart w:id="17" w:name="_Toc403077656"/>
      <w:bookmarkStart w:id="18" w:name="_Toc426457714"/>
      <w:r>
        <w:rPr>
          <w:rFonts w:hint="eastAsia" w:asciiTheme="minorEastAsia" w:hAnsiTheme="minorEastAsia" w:eastAsiaTheme="minorEastAsia" w:cstheme="minorEastAsia"/>
          <w:bCs/>
          <w:color w:val="auto"/>
          <w:sz w:val="24"/>
          <w:szCs w:val="24"/>
          <w:highlight w:val="none"/>
        </w:rPr>
        <w:t>2.投标人需要说明的其他问题。</w:t>
      </w:r>
    </w:p>
    <w:p>
      <w:pPr>
        <w:keepLines w:val="0"/>
        <w:pageBreakBefore w:val="0"/>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bCs/>
          <w:color w:val="auto"/>
          <w:kern w:val="2"/>
          <w:sz w:val="24"/>
          <w:szCs w:val="24"/>
          <w:highlight w:val="none"/>
        </w:rPr>
      </w:pPr>
      <w:r>
        <w:rPr>
          <w:rFonts w:hint="eastAsia" w:asciiTheme="minorEastAsia" w:hAnsiTheme="minorEastAsia" w:eastAsiaTheme="minorEastAsia" w:cstheme="minorEastAsia"/>
          <w:bCs/>
          <w:color w:val="auto"/>
          <w:kern w:val="2"/>
          <w:sz w:val="24"/>
          <w:szCs w:val="24"/>
          <w:highlight w:val="none"/>
        </w:rPr>
        <w:t>3.完成附件</w:t>
      </w:r>
      <w:r>
        <w:rPr>
          <w:rFonts w:hint="eastAsia" w:asciiTheme="minorEastAsia" w:hAnsiTheme="minorEastAsia" w:eastAsiaTheme="minorEastAsia" w:cstheme="minorEastAsia"/>
          <w:bCs/>
          <w:color w:val="auto"/>
          <w:kern w:val="2"/>
          <w:sz w:val="24"/>
          <w:szCs w:val="24"/>
          <w:highlight w:val="none"/>
          <w:lang w:val="en-US" w:eastAsia="zh-CN"/>
        </w:rPr>
        <w:t>3</w:t>
      </w:r>
      <w:r>
        <w:rPr>
          <w:rFonts w:hint="eastAsia" w:asciiTheme="minorEastAsia" w:hAnsiTheme="minorEastAsia" w:eastAsiaTheme="minorEastAsia" w:cstheme="minorEastAsia"/>
          <w:bCs/>
          <w:color w:val="auto"/>
          <w:kern w:val="2"/>
          <w:sz w:val="24"/>
          <w:szCs w:val="24"/>
          <w:highlight w:val="none"/>
        </w:rPr>
        <w:t>、附件</w:t>
      </w:r>
      <w:r>
        <w:rPr>
          <w:rFonts w:hint="eastAsia" w:asciiTheme="minorEastAsia" w:hAnsiTheme="minorEastAsia" w:eastAsiaTheme="minorEastAsia" w:cstheme="minorEastAsia"/>
          <w:bCs/>
          <w:color w:val="auto"/>
          <w:kern w:val="2"/>
          <w:sz w:val="24"/>
          <w:szCs w:val="24"/>
          <w:highlight w:val="none"/>
          <w:lang w:val="en-US" w:eastAsia="zh-CN"/>
        </w:rPr>
        <w:t>4</w:t>
      </w:r>
      <w:r>
        <w:rPr>
          <w:rFonts w:hint="eastAsia" w:asciiTheme="minorEastAsia" w:hAnsiTheme="minorEastAsia" w:eastAsiaTheme="minorEastAsia" w:cstheme="minorEastAsia"/>
          <w:bCs/>
          <w:color w:val="auto"/>
          <w:kern w:val="2"/>
          <w:sz w:val="24"/>
          <w:szCs w:val="24"/>
          <w:highlight w:val="none"/>
        </w:rPr>
        <w:t>、附件</w:t>
      </w:r>
      <w:r>
        <w:rPr>
          <w:rFonts w:hint="eastAsia" w:asciiTheme="minorEastAsia" w:hAnsiTheme="minorEastAsia" w:eastAsiaTheme="minorEastAsia" w:cstheme="minorEastAsia"/>
          <w:bCs/>
          <w:color w:val="auto"/>
          <w:kern w:val="2"/>
          <w:sz w:val="24"/>
          <w:szCs w:val="24"/>
          <w:highlight w:val="none"/>
          <w:lang w:val="en-US" w:eastAsia="zh-CN"/>
        </w:rPr>
        <w:t>5</w:t>
      </w:r>
      <w:r>
        <w:rPr>
          <w:rFonts w:hint="eastAsia" w:asciiTheme="minorEastAsia" w:hAnsiTheme="minorEastAsia" w:eastAsiaTheme="minorEastAsia" w:cstheme="minorEastAsia"/>
          <w:bCs/>
          <w:color w:val="auto"/>
          <w:kern w:val="2"/>
          <w:sz w:val="24"/>
          <w:szCs w:val="24"/>
          <w:highlight w:val="none"/>
        </w:rPr>
        <w:t>。</w:t>
      </w:r>
    </w:p>
    <w:bookmarkEnd w:id="15"/>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rPr>
      </w:pPr>
    </w:p>
    <w:p>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color w:val="auto"/>
          <w:sz w:val="24"/>
          <w:szCs w:val="24"/>
          <w:highlight w:val="none"/>
        </w:rPr>
        <w:br w:type="page"/>
      </w:r>
      <w:bookmarkEnd w:id="16"/>
      <w:bookmarkEnd w:id="17"/>
      <w:bookmarkEnd w:id="18"/>
      <w:r>
        <w:rPr>
          <w:rFonts w:hint="eastAsia" w:asciiTheme="minorEastAsia" w:hAnsiTheme="minorEastAsia" w:eastAsiaTheme="minorEastAsia" w:cstheme="minorEastAsia"/>
          <w:b/>
          <w:bCs/>
          <w:color w:val="auto"/>
          <w:sz w:val="24"/>
          <w:szCs w:val="24"/>
          <w:highlight w:val="none"/>
        </w:rPr>
        <w:t>附件</w:t>
      </w:r>
      <w:r>
        <w:rPr>
          <w:rFonts w:hint="eastAsia" w:asciiTheme="minorEastAsia" w:hAnsiTheme="minorEastAsia" w:eastAsiaTheme="minorEastAsia" w:cstheme="minorEastAsia"/>
          <w:b/>
          <w:bCs/>
          <w:color w:val="auto"/>
          <w:sz w:val="24"/>
          <w:szCs w:val="24"/>
          <w:highlight w:val="none"/>
          <w:lang w:val="en-US" w:eastAsia="zh-CN"/>
        </w:rPr>
        <w:t>3</w:t>
      </w:r>
      <w:r>
        <w:rPr>
          <w:rFonts w:hint="eastAsia" w:asciiTheme="minorEastAsia" w:hAnsiTheme="minorEastAsia" w:eastAsiaTheme="minorEastAsia" w:cstheme="minorEastAsia"/>
          <w:b/>
          <w:bCs/>
          <w:color w:val="auto"/>
          <w:sz w:val="24"/>
          <w:szCs w:val="24"/>
          <w:highlight w:val="none"/>
        </w:rPr>
        <w:t>：</w:t>
      </w:r>
    </w:p>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技术规格响应表</w:t>
      </w:r>
    </w:p>
    <w:p>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 xml:space="preserve">  项目名称：</w:t>
      </w:r>
    </w:p>
    <w:p>
      <w:pPr>
        <w:pStyle w:val="3"/>
        <w:keepLines w:val="0"/>
        <w:pageBreakBefore w:val="0"/>
        <w:wordWrap/>
        <w:overflowPunct/>
        <w:topLinePunct w:val="0"/>
        <w:bidi w:val="0"/>
        <w:spacing w:line="360" w:lineRule="auto"/>
        <w:ind w:firstLine="241" w:firstLineChars="1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b/>
          <w:color w:val="auto"/>
          <w:kern w:val="0"/>
          <w:sz w:val="24"/>
          <w:szCs w:val="24"/>
          <w:highlight w:val="none"/>
        </w:rPr>
        <w:t>项目编号：</w:t>
      </w:r>
      <w:r>
        <w:rPr>
          <w:rFonts w:hint="eastAsia" w:asciiTheme="minorEastAsia" w:hAnsiTheme="minorEastAsia" w:eastAsiaTheme="minorEastAsia" w:cstheme="minorEastAsia"/>
          <w:b/>
          <w:color w:val="auto"/>
          <w:sz w:val="24"/>
          <w:szCs w:val="24"/>
          <w:highlight w:val="none"/>
        </w:rPr>
        <w:t xml:space="preserve">     </w:t>
      </w:r>
      <w:r>
        <w:rPr>
          <w:rFonts w:hint="eastAsia" w:asciiTheme="minorEastAsia" w:hAnsiTheme="minorEastAsia" w:eastAsiaTheme="minorEastAsia" w:cstheme="minorEastAsia"/>
          <w:color w:val="auto"/>
          <w:sz w:val="24"/>
          <w:szCs w:val="24"/>
          <w:highlight w:val="none"/>
        </w:rPr>
        <w:t xml:space="preserve">                                    </w:t>
      </w:r>
    </w:p>
    <w:tbl>
      <w:tblPr>
        <w:tblStyle w:val="11"/>
        <w:tblW w:w="0" w:type="auto"/>
        <w:jc w:val="center"/>
        <w:tblLayout w:type="fixed"/>
        <w:tblCellMar>
          <w:top w:w="0" w:type="dxa"/>
          <w:left w:w="28" w:type="dxa"/>
          <w:bottom w:w="0" w:type="dxa"/>
          <w:right w:w="28" w:type="dxa"/>
        </w:tblCellMar>
      </w:tblPr>
      <w:tblGrid>
        <w:gridCol w:w="737"/>
        <w:gridCol w:w="1276"/>
        <w:gridCol w:w="2268"/>
        <w:gridCol w:w="2439"/>
        <w:gridCol w:w="1263"/>
        <w:gridCol w:w="861"/>
      </w:tblGrid>
      <w:tr>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color w:val="auto"/>
                <w:kern w:val="2"/>
                <w:sz w:val="24"/>
                <w:szCs w:val="24"/>
                <w:highlight w:val="none"/>
              </w:rPr>
            </w:pPr>
            <w:r>
              <w:rPr>
                <w:rFonts w:hint="eastAsia" w:asciiTheme="minorEastAsia" w:hAnsiTheme="minorEastAsia" w:eastAsiaTheme="minorEastAsia" w:cstheme="minorEastAsia"/>
                <w:b/>
                <w:color w:val="auto"/>
                <w:sz w:val="24"/>
                <w:szCs w:val="24"/>
                <w:highlight w:val="none"/>
              </w:rPr>
              <w:t>序号</w:t>
            </w:r>
          </w:p>
        </w:tc>
        <w:tc>
          <w:tcPr>
            <w:tcW w:w="1276" w:type="dxa"/>
            <w:tcBorders>
              <w:top w:val="single" w:color="auto" w:sz="4" w:space="0"/>
              <w:left w:val="nil"/>
              <w:bottom w:val="single" w:color="auto" w:sz="4" w:space="0"/>
              <w:right w:val="single" w:color="auto" w:sz="4" w:space="0"/>
            </w:tcBorders>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color w:val="auto"/>
                <w:kern w:val="2"/>
                <w:sz w:val="24"/>
                <w:szCs w:val="24"/>
                <w:highlight w:val="none"/>
                <w:lang w:eastAsia="zh-CN"/>
              </w:rPr>
            </w:pPr>
            <w:r>
              <w:rPr>
                <w:rFonts w:hint="eastAsia" w:asciiTheme="minorEastAsia" w:hAnsiTheme="minorEastAsia" w:eastAsiaTheme="minorEastAsia" w:cstheme="minorEastAsia"/>
                <w:b/>
                <w:color w:val="auto"/>
                <w:sz w:val="24"/>
                <w:szCs w:val="24"/>
                <w:highlight w:val="none"/>
                <w:lang w:eastAsia="zh-CN"/>
              </w:rPr>
              <w:t>名称</w:t>
            </w:r>
          </w:p>
        </w:tc>
        <w:tc>
          <w:tcPr>
            <w:tcW w:w="2268" w:type="dxa"/>
            <w:tcBorders>
              <w:top w:val="single" w:color="auto" w:sz="4" w:space="0"/>
              <w:left w:val="nil"/>
              <w:bottom w:val="single" w:color="auto" w:sz="4" w:space="0"/>
              <w:right w:val="single" w:color="auto" w:sz="4" w:space="0"/>
            </w:tcBorders>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color w:val="auto"/>
                <w:kern w:val="2"/>
                <w:sz w:val="24"/>
                <w:szCs w:val="24"/>
                <w:highlight w:val="none"/>
                <w:lang w:eastAsia="zh-CN"/>
              </w:rPr>
            </w:pPr>
            <w:r>
              <w:rPr>
                <w:rFonts w:hint="eastAsia" w:asciiTheme="minorEastAsia" w:hAnsiTheme="minorEastAsia" w:eastAsiaTheme="minorEastAsia" w:cstheme="minorEastAsia"/>
                <w:b/>
                <w:color w:val="auto"/>
                <w:sz w:val="24"/>
                <w:szCs w:val="24"/>
                <w:highlight w:val="none"/>
                <w:lang w:eastAsia="zh-CN"/>
              </w:rPr>
              <w:t>招标技术要求</w:t>
            </w:r>
          </w:p>
        </w:tc>
        <w:tc>
          <w:tcPr>
            <w:tcW w:w="2439" w:type="dxa"/>
            <w:tcBorders>
              <w:top w:val="single" w:color="auto" w:sz="4" w:space="0"/>
              <w:left w:val="nil"/>
              <w:bottom w:val="single" w:color="auto" w:sz="4" w:space="0"/>
              <w:right w:val="single" w:color="auto" w:sz="4" w:space="0"/>
            </w:tcBorders>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color w:val="auto"/>
                <w:kern w:val="2"/>
                <w:sz w:val="24"/>
                <w:szCs w:val="24"/>
                <w:highlight w:val="none"/>
                <w:lang w:eastAsia="zh-CN"/>
              </w:rPr>
            </w:pPr>
            <w:r>
              <w:rPr>
                <w:rFonts w:hint="eastAsia" w:asciiTheme="minorEastAsia" w:hAnsiTheme="minorEastAsia" w:eastAsiaTheme="minorEastAsia" w:cstheme="minorEastAsia"/>
                <w:b/>
                <w:color w:val="auto"/>
                <w:sz w:val="24"/>
                <w:szCs w:val="24"/>
                <w:highlight w:val="none"/>
                <w:lang w:eastAsia="zh-CN"/>
              </w:rPr>
              <w:t>投标技术响应</w:t>
            </w:r>
          </w:p>
        </w:tc>
        <w:tc>
          <w:tcPr>
            <w:tcW w:w="1263" w:type="dxa"/>
            <w:tcBorders>
              <w:top w:val="single" w:color="auto" w:sz="4" w:space="0"/>
              <w:left w:val="nil"/>
              <w:bottom w:val="single" w:color="auto" w:sz="4" w:space="0"/>
              <w:right w:val="single" w:color="auto" w:sz="4" w:space="0"/>
            </w:tcBorders>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color w:val="auto"/>
                <w:kern w:val="2"/>
                <w:sz w:val="24"/>
                <w:szCs w:val="24"/>
                <w:highlight w:val="none"/>
              </w:rPr>
            </w:pPr>
            <w:r>
              <w:rPr>
                <w:rFonts w:hint="eastAsia" w:asciiTheme="minorEastAsia" w:hAnsiTheme="minorEastAsia" w:eastAsiaTheme="minorEastAsia" w:cstheme="minorEastAsia"/>
                <w:b/>
                <w:color w:val="auto"/>
                <w:sz w:val="24"/>
                <w:szCs w:val="24"/>
                <w:highlight w:val="none"/>
              </w:rPr>
              <w:t>偏离说明</w:t>
            </w:r>
          </w:p>
        </w:tc>
        <w:tc>
          <w:tcPr>
            <w:tcW w:w="861" w:type="dxa"/>
            <w:tcBorders>
              <w:top w:val="single" w:color="auto" w:sz="4" w:space="0"/>
              <w:left w:val="nil"/>
              <w:bottom w:val="single" w:color="auto" w:sz="4" w:space="0"/>
              <w:right w:val="single" w:color="auto" w:sz="4" w:space="0"/>
            </w:tcBorders>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color w:val="auto"/>
                <w:kern w:val="2"/>
                <w:sz w:val="24"/>
                <w:szCs w:val="24"/>
                <w:highlight w:val="none"/>
              </w:rPr>
            </w:pPr>
            <w:r>
              <w:rPr>
                <w:rFonts w:hint="eastAsia" w:asciiTheme="minorEastAsia" w:hAnsiTheme="minorEastAsia" w:eastAsiaTheme="minorEastAsia" w:cstheme="minorEastAsia"/>
                <w:b/>
                <w:color w:val="auto"/>
                <w:sz w:val="24"/>
                <w:szCs w:val="24"/>
                <w:highlight w:val="none"/>
              </w:rPr>
              <w:t>备注</w:t>
            </w:r>
          </w:p>
        </w:tc>
      </w:tr>
      <w:tr>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kern w:val="2"/>
                <w:sz w:val="24"/>
                <w:szCs w:val="24"/>
                <w:highlight w:val="none"/>
              </w:rPr>
            </w:pPr>
          </w:p>
        </w:tc>
        <w:tc>
          <w:tcPr>
            <w:tcW w:w="1276"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kern w:val="2"/>
                <w:sz w:val="24"/>
                <w:szCs w:val="24"/>
                <w:highlight w:val="none"/>
              </w:rPr>
            </w:pPr>
          </w:p>
        </w:tc>
        <w:tc>
          <w:tcPr>
            <w:tcW w:w="2268"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kern w:val="2"/>
                <w:sz w:val="24"/>
                <w:szCs w:val="24"/>
                <w:highlight w:val="none"/>
              </w:rPr>
            </w:pPr>
          </w:p>
        </w:tc>
        <w:tc>
          <w:tcPr>
            <w:tcW w:w="2439"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kern w:val="2"/>
                <w:sz w:val="24"/>
                <w:szCs w:val="24"/>
                <w:highlight w:val="none"/>
              </w:rPr>
            </w:pPr>
          </w:p>
        </w:tc>
        <w:tc>
          <w:tcPr>
            <w:tcW w:w="1263"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kern w:val="2"/>
                <w:sz w:val="24"/>
                <w:szCs w:val="24"/>
                <w:highlight w:val="none"/>
              </w:rPr>
            </w:pPr>
          </w:p>
        </w:tc>
        <w:tc>
          <w:tcPr>
            <w:tcW w:w="861"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kern w:val="2"/>
                <w:sz w:val="24"/>
                <w:szCs w:val="24"/>
                <w:highlight w:val="none"/>
              </w:rPr>
            </w:pPr>
          </w:p>
        </w:tc>
      </w:tr>
      <w:tr>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kern w:val="2"/>
                <w:sz w:val="24"/>
                <w:szCs w:val="24"/>
                <w:highlight w:val="none"/>
              </w:rPr>
            </w:pPr>
          </w:p>
        </w:tc>
        <w:tc>
          <w:tcPr>
            <w:tcW w:w="1276"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kern w:val="2"/>
                <w:sz w:val="24"/>
                <w:szCs w:val="24"/>
                <w:highlight w:val="none"/>
              </w:rPr>
            </w:pPr>
          </w:p>
        </w:tc>
        <w:tc>
          <w:tcPr>
            <w:tcW w:w="2268"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kern w:val="2"/>
                <w:sz w:val="24"/>
                <w:szCs w:val="24"/>
                <w:highlight w:val="none"/>
              </w:rPr>
            </w:pPr>
          </w:p>
        </w:tc>
        <w:tc>
          <w:tcPr>
            <w:tcW w:w="2439"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kern w:val="2"/>
                <w:sz w:val="24"/>
                <w:szCs w:val="24"/>
                <w:highlight w:val="none"/>
              </w:rPr>
            </w:pPr>
          </w:p>
        </w:tc>
        <w:tc>
          <w:tcPr>
            <w:tcW w:w="1263"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kern w:val="2"/>
                <w:sz w:val="24"/>
                <w:szCs w:val="24"/>
                <w:highlight w:val="none"/>
              </w:rPr>
            </w:pPr>
          </w:p>
        </w:tc>
        <w:tc>
          <w:tcPr>
            <w:tcW w:w="861"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kern w:val="2"/>
                <w:sz w:val="24"/>
                <w:szCs w:val="24"/>
                <w:highlight w:val="none"/>
              </w:rPr>
            </w:pPr>
          </w:p>
        </w:tc>
      </w:tr>
      <w:tr>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kern w:val="2"/>
                <w:sz w:val="24"/>
                <w:szCs w:val="24"/>
                <w:highlight w:val="none"/>
              </w:rPr>
            </w:pPr>
          </w:p>
        </w:tc>
        <w:tc>
          <w:tcPr>
            <w:tcW w:w="1276"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kern w:val="2"/>
                <w:sz w:val="24"/>
                <w:szCs w:val="24"/>
                <w:highlight w:val="none"/>
              </w:rPr>
            </w:pPr>
          </w:p>
        </w:tc>
        <w:tc>
          <w:tcPr>
            <w:tcW w:w="2268"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kern w:val="2"/>
                <w:sz w:val="24"/>
                <w:szCs w:val="24"/>
                <w:highlight w:val="none"/>
              </w:rPr>
            </w:pPr>
          </w:p>
        </w:tc>
        <w:tc>
          <w:tcPr>
            <w:tcW w:w="2439"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kern w:val="2"/>
                <w:sz w:val="24"/>
                <w:szCs w:val="24"/>
                <w:highlight w:val="none"/>
              </w:rPr>
            </w:pPr>
          </w:p>
        </w:tc>
        <w:tc>
          <w:tcPr>
            <w:tcW w:w="1263"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kern w:val="2"/>
                <w:sz w:val="24"/>
                <w:szCs w:val="24"/>
                <w:highlight w:val="none"/>
              </w:rPr>
            </w:pPr>
          </w:p>
        </w:tc>
        <w:tc>
          <w:tcPr>
            <w:tcW w:w="861"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kern w:val="2"/>
                <w:sz w:val="24"/>
                <w:szCs w:val="24"/>
                <w:highlight w:val="none"/>
              </w:rPr>
            </w:pPr>
          </w:p>
        </w:tc>
      </w:tr>
      <w:tr>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kern w:val="2"/>
                <w:sz w:val="24"/>
                <w:szCs w:val="24"/>
                <w:highlight w:val="none"/>
              </w:rPr>
            </w:pPr>
          </w:p>
        </w:tc>
        <w:tc>
          <w:tcPr>
            <w:tcW w:w="1276"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kern w:val="2"/>
                <w:sz w:val="24"/>
                <w:szCs w:val="24"/>
                <w:highlight w:val="none"/>
              </w:rPr>
            </w:pPr>
          </w:p>
        </w:tc>
        <w:tc>
          <w:tcPr>
            <w:tcW w:w="2268"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kern w:val="2"/>
                <w:sz w:val="24"/>
                <w:szCs w:val="24"/>
                <w:highlight w:val="none"/>
              </w:rPr>
            </w:pPr>
          </w:p>
        </w:tc>
        <w:tc>
          <w:tcPr>
            <w:tcW w:w="2439"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kern w:val="2"/>
                <w:sz w:val="24"/>
                <w:szCs w:val="24"/>
                <w:highlight w:val="none"/>
              </w:rPr>
            </w:pPr>
          </w:p>
        </w:tc>
        <w:tc>
          <w:tcPr>
            <w:tcW w:w="1263"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kern w:val="2"/>
                <w:sz w:val="24"/>
                <w:szCs w:val="24"/>
                <w:highlight w:val="none"/>
              </w:rPr>
            </w:pPr>
          </w:p>
        </w:tc>
        <w:tc>
          <w:tcPr>
            <w:tcW w:w="861"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kern w:val="2"/>
                <w:sz w:val="24"/>
                <w:szCs w:val="24"/>
                <w:highlight w:val="none"/>
              </w:rPr>
            </w:pPr>
          </w:p>
        </w:tc>
      </w:tr>
      <w:tr>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kern w:val="2"/>
                <w:sz w:val="24"/>
                <w:szCs w:val="24"/>
                <w:highlight w:val="none"/>
              </w:rPr>
            </w:pPr>
          </w:p>
        </w:tc>
        <w:tc>
          <w:tcPr>
            <w:tcW w:w="1276"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kern w:val="2"/>
                <w:sz w:val="24"/>
                <w:szCs w:val="24"/>
                <w:highlight w:val="none"/>
              </w:rPr>
            </w:pPr>
          </w:p>
        </w:tc>
        <w:tc>
          <w:tcPr>
            <w:tcW w:w="2268"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kern w:val="2"/>
                <w:sz w:val="24"/>
                <w:szCs w:val="24"/>
                <w:highlight w:val="none"/>
              </w:rPr>
            </w:pPr>
          </w:p>
        </w:tc>
        <w:tc>
          <w:tcPr>
            <w:tcW w:w="2439"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kern w:val="2"/>
                <w:sz w:val="24"/>
                <w:szCs w:val="24"/>
                <w:highlight w:val="none"/>
              </w:rPr>
            </w:pPr>
          </w:p>
        </w:tc>
        <w:tc>
          <w:tcPr>
            <w:tcW w:w="1263"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kern w:val="2"/>
                <w:sz w:val="24"/>
                <w:szCs w:val="24"/>
                <w:highlight w:val="none"/>
              </w:rPr>
            </w:pPr>
          </w:p>
        </w:tc>
        <w:tc>
          <w:tcPr>
            <w:tcW w:w="861"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kern w:val="2"/>
                <w:sz w:val="24"/>
                <w:szCs w:val="24"/>
                <w:highlight w:val="none"/>
              </w:rPr>
            </w:pPr>
          </w:p>
        </w:tc>
      </w:tr>
      <w:tr>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kern w:val="2"/>
                <w:sz w:val="24"/>
                <w:szCs w:val="24"/>
                <w:highlight w:val="none"/>
              </w:rPr>
            </w:pPr>
          </w:p>
        </w:tc>
        <w:tc>
          <w:tcPr>
            <w:tcW w:w="1276"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kern w:val="2"/>
                <w:sz w:val="24"/>
                <w:szCs w:val="24"/>
                <w:highlight w:val="none"/>
              </w:rPr>
            </w:pPr>
          </w:p>
        </w:tc>
        <w:tc>
          <w:tcPr>
            <w:tcW w:w="2268"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kern w:val="2"/>
                <w:sz w:val="24"/>
                <w:szCs w:val="24"/>
                <w:highlight w:val="none"/>
              </w:rPr>
            </w:pPr>
          </w:p>
        </w:tc>
        <w:tc>
          <w:tcPr>
            <w:tcW w:w="2439"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kern w:val="2"/>
                <w:sz w:val="24"/>
                <w:szCs w:val="24"/>
                <w:highlight w:val="none"/>
              </w:rPr>
            </w:pPr>
          </w:p>
        </w:tc>
        <w:tc>
          <w:tcPr>
            <w:tcW w:w="1263"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kern w:val="2"/>
                <w:sz w:val="24"/>
                <w:szCs w:val="24"/>
                <w:highlight w:val="none"/>
              </w:rPr>
            </w:pPr>
          </w:p>
        </w:tc>
        <w:tc>
          <w:tcPr>
            <w:tcW w:w="861"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kern w:val="2"/>
                <w:sz w:val="24"/>
                <w:szCs w:val="24"/>
                <w:highlight w:val="none"/>
              </w:rPr>
            </w:pPr>
          </w:p>
        </w:tc>
      </w:tr>
    </w:tbl>
    <w:p>
      <w:pPr>
        <w:keepLines w:val="0"/>
        <w:pageBreakBefore w:val="0"/>
        <w:widowControl/>
        <w:shd w:val="clear" w:color="auto" w:fill="auto"/>
        <w:wordWrap/>
        <w:overflowPunct/>
        <w:topLinePunct w:val="0"/>
        <w:bidi w:val="0"/>
        <w:spacing w:line="360" w:lineRule="auto"/>
        <w:jc w:val="left"/>
        <w:textAlignment w:val="auto"/>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color w:val="auto"/>
          <w:sz w:val="24"/>
          <w:szCs w:val="24"/>
          <w:highlight w:val="none"/>
          <w:lang w:val="en-US" w:eastAsia="zh-CN"/>
        </w:rPr>
        <w:t>注:</w:t>
      </w:r>
      <w:r>
        <w:rPr>
          <w:rFonts w:hint="eastAsia" w:asciiTheme="minorEastAsia" w:hAnsiTheme="minorEastAsia" w:eastAsiaTheme="minorEastAsia" w:cstheme="minorEastAsia"/>
          <w:b/>
          <w:sz w:val="24"/>
          <w:szCs w:val="24"/>
          <w:highlight w:val="none"/>
        </w:rPr>
        <w:t>1.本表须对第</w:t>
      </w:r>
      <w:r>
        <w:rPr>
          <w:rFonts w:hint="eastAsia" w:asciiTheme="minorEastAsia" w:hAnsiTheme="minorEastAsia" w:eastAsiaTheme="minorEastAsia" w:cstheme="minorEastAsia"/>
          <w:b/>
          <w:sz w:val="24"/>
          <w:szCs w:val="24"/>
          <w:highlight w:val="none"/>
          <w:lang w:eastAsia="zh-CN"/>
        </w:rPr>
        <w:t>三</w:t>
      </w:r>
      <w:r>
        <w:rPr>
          <w:rFonts w:hint="eastAsia" w:asciiTheme="minorEastAsia" w:hAnsiTheme="minorEastAsia" w:eastAsiaTheme="minorEastAsia" w:cstheme="minorEastAsia"/>
          <w:b/>
          <w:sz w:val="24"/>
          <w:szCs w:val="24"/>
          <w:highlight w:val="none"/>
        </w:rPr>
        <w:t>章“招标项目技术、服务、商务及其他要求”</w:t>
      </w:r>
      <w:r>
        <w:rPr>
          <w:rFonts w:hint="eastAsia" w:asciiTheme="minorEastAsia" w:hAnsiTheme="minorEastAsia" w:eastAsiaTheme="minorEastAsia" w:cstheme="minorEastAsia"/>
          <w:b/>
          <w:sz w:val="24"/>
          <w:szCs w:val="24"/>
          <w:highlight w:val="none"/>
          <w:lang w:eastAsia="zh-CN"/>
        </w:rPr>
        <w:t>中的技术要求</w:t>
      </w:r>
      <w:r>
        <w:rPr>
          <w:rFonts w:hint="eastAsia" w:asciiTheme="minorEastAsia" w:hAnsiTheme="minorEastAsia" w:eastAsiaTheme="minorEastAsia" w:cstheme="minorEastAsia"/>
          <w:b/>
          <w:sz w:val="24"/>
          <w:szCs w:val="24"/>
          <w:highlight w:val="none"/>
        </w:rPr>
        <w:t>进行响应。</w:t>
      </w:r>
    </w:p>
    <w:p>
      <w:pPr>
        <w:keepLines w:val="0"/>
        <w:pageBreakBefore w:val="0"/>
        <w:widowControl/>
        <w:shd w:val="clear" w:color="auto" w:fill="auto"/>
        <w:wordWrap/>
        <w:overflowPunct/>
        <w:topLinePunct w:val="0"/>
        <w:bidi w:val="0"/>
        <w:spacing w:line="360" w:lineRule="auto"/>
        <w:jc w:val="left"/>
        <w:textAlignment w:val="auto"/>
        <w:rPr>
          <w:rFonts w:hint="eastAsia" w:asciiTheme="minorEastAsia" w:hAnsiTheme="minorEastAsia" w:eastAsiaTheme="minorEastAsia" w:cstheme="minorEastAsia"/>
          <w:b/>
          <w:sz w:val="24"/>
          <w:szCs w:val="24"/>
          <w:highlight w:val="none"/>
          <w:lang w:eastAsia="zh-CN"/>
        </w:rPr>
      </w:pPr>
      <w:r>
        <w:rPr>
          <w:rFonts w:hint="eastAsia" w:asciiTheme="minorEastAsia" w:hAnsiTheme="minorEastAsia" w:eastAsiaTheme="minorEastAsia" w:cstheme="minorEastAsia"/>
          <w:b/>
          <w:sz w:val="24"/>
          <w:szCs w:val="24"/>
          <w:highlight w:val="none"/>
        </w:rPr>
        <w:t>2.本表只填写</w:t>
      </w:r>
      <w:r>
        <w:rPr>
          <w:rFonts w:hint="eastAsia" w:asciiTheme="minorEastAsia" w:hAnsiTheme="minorEastAsia" w:eastAsiaTheme="minorEastAsia" w:cstheme="minorEastAsia"/>
          <w:b/>
          <w:sz w:val="24"/>
          <w:szCs w:val="24"/>
          <w:highlight w:val="none"/>
          <w:lang w:eastAsia="zh-CN"/>
        </w:rPr>
        <w:t>投标文件</w:t>
      </w:r>
      <w:r>
        <w:rPr>
          <w:rFonts w:hint="eastAsia" w:asciiTheme="minorEastAsia" w:hAnsiTheme="minorEastAsia" w:eastAsiaTheme="minorEastAsia" w:cstheme="minorEastAsia"/>
          <w:b/>
          <w:sz w:val="24"/>
          <w:szCs w:val="24"/>
          <w:highlight w:val="none"/>
        </w:rPr>
        <w:t>中与</w:t>
      </w:r>
      <w:r>
        <w:rPr>
          <w:rFonts w:hint="eastAsia" w:asciiTheme="minorEastAsia" w:hAnsiTheme="minorEastAsia" w:eastAsiaTheme="minorEastAsia" w:cstheme="minorEastAsia"/>
          <w:b/>
          <w:sz w:val="24"/>
          <w:szCs w:val="24"/>
          <w:highlight w:val="none"/>
          <w:lang w:eastAsia="zh-CN"/>
        </w:rPr>
        <w:t>招标</w:t>
      </w:r>
      <w:r>
        <w:rPr>
          <w:rFonts w:hint="eastAsia" w:asciiTheme="minorEastAsia" w:hAnsiTheme="minorEastAsia" w:eastAsiaTheme="minorEastAsia" w:cstheme="minorEastAsia"/>
          <w:b/>
          <w:sz w:val="24"/>
          <w:szCs w:val="24"/>
          <w:highlight w:val="none"/>
        </w:rPr>
        <w:t>文件有偏离（包括正偏离和负偏离）的内容，</w:t>
      </w:r>
      <w:r>
        <w:rPr>
          <w:rFonts w:hint="eastAsia" w:asciiTheme="minorEastAsia" w:hAnsiTheme="minorEastAsia" w:eastAsiaTheme="minorEastAsia" w:cstheme="minorEastAsia"/>
          <w:b/>
          <w:sz w:val="24"/>
          <w:szCs w:val="24"/>
          <w:highlight w:val="none"/>
          <w:lang w:eastAsia="zh-CN"/>
        </w:rPr>
        <w:t>投标文件中技术响应与招标文件要求完全一致的，不用在此表中列出，但必须提交空白表。</w:t>
      </w:r>
    </w:p>
    <w:p>
      <w:pPr>
        <w:keepNext w:val="0"/>
        <w:keepLines w:val="0"/>
        <w:pageBreakBefore w:val="0"/>
        <w:widowControl/>
        <w:kinsoku/>
        <w:wordWrap/>
        <w:overflowPunct/>
        <w:topLinePunct w:val="0"/>
        <w:autoSpaceDE/>
        <w:autoSpaceDN/>
        <w:bidi w:val="0"/>
        <w:adjustRightInd/>
        <w:snapToGrid/>
        <w:spacing w:line="360" w:lineRule="auto"/>
        <w:ind w:left="0" w:firstLine="0" w:firstLineChars="0"/>
        <w:jc w:val="left"/>
        <w:textAlignment w:val="auto"/>
        <w:rPr>
          <w:rFonts w:hint="eastAsia" w:asciiTheme="minorEastAsia" w:hAnsiTheme="minorEastAsia" w:eastAsiaTheme="minorEastAsia" w:cstheme="minorEastAsia"/>
          <w:b/>
          <w:color w:val="auto"/>
          <w:sz w:val="24"/>
          <w:szCs w:val="24"/>
          <w:highlight w:val="none"/>
          <w:lang w:val="en-US" w:eastAsia="zh-CN"/>
        </w:rPr>
      </w:pPr>
    </w:p>
    <w:p>
      <w:pPr>
        <w:pStyle w:val="10"/>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lang w:val="en-US" w:eastAsia="zh-CN"/>
        </w:rPr>
      </w:pPr>
    </w:p>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kern w:val="2"/>
          <w:sz w:val="24"/>
          <w:szCs w:val="24"/>
          <w:highlight w:val="none"/>
        </w:rPr>
      </w:pPr>
    </w:p>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投标人名称（公章）  ：          </w:t>
      </w:r>
    </w:p>
    <w:p>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法定代表人/被授权人</w:t>
      </w:r>
      <w:r>
        <w:rPr>
          <w:rFonts w:hint="eastAsia" w:asciiTheme="minorEastAsia" w:hAnsiTheme="minorEastAsia" w:eastAsiaTheme="minorEastAsia" w:cstheme="minorEastAsia"/>
          <w:color w:val="auto"/>
          <w:spacing w:val="4"/>
          <w:sz w:val="24"/>
          <w:szCs w:val="24"/>
          <w:highlight w:val="none"/>
        </w:rPr>
        <w:t>（签字或盖章）</w:t>
      </w:r>
      <w:r>
        <w:rPr>
          <w:rFonts w:hint="eastAsia" w:asciiTheme="minorEastAsia" w:hAnsiTheme="minorEastAsia" w:eastAsiaTheme="minorEastAsia" w:cstheme="minorEastAsia"/>
          <w:color w:val="auto"/>
          <w:sz w:val="24"/>
          <w:szCs w:val="24"/>
          <w:highlight w:val="none"/>
        </w:rPr>
        <w:t>：</w:t>
      </w:r>
    </w:p>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    期：</w:t>
      </w:r>
    </w:p>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br w:type="page"/>
      </w:r>
      <w:r>
        <w:rPr>
          <w:rFonts w:hint="eastAsia" w:asciiTheme="minorEastAsia" w:hAnsiTheme="minorEastAsia" w:eastAsiaTheme="minorEastAsia" w:cstheme="minorEastAsia"/>
          <w:b/>
          <w:bCs/>
          <w:color w:val="auto"/>
          <w:sz w:val="24"/>
          <w:szCs w:val="24"/>
          <w:highlight w:val="none"/>
        </w:rPr>
        <w:t>附件</w:t>
      </w:r>
      <w:r>
        <w:rPr>
          <w:rFonts w:hint="eastAsia" w:asciiTheme="minorEastAsia" w:hAnsiTheme="minorEastAsia" w:eastAsiaTheme="minorEastAsia" w:cstheme="minorEastAsia"/>
          <w:b/>
          <w:bCs/>
          <w:color w:val="auto"/>
          <w:sz w:val="24"/>
          <w:szCs w:val="24"/>
          <w:highlight w:val="none"/>
          <w:lang w:val="en-US" w:eastAsia="zh-CN"/>
        </w:rPr>
        <w:t>4</w:t>
      </w:r>
      <w:r>
        <w:rPr>
          <w:rFonts w:hint="eastAsia" w:asciiTheme="minorEastAsia" w:hAnsiTheme="minorEastAsia" w:eastAsiaTheme="minorEastAsia" w:cstheme="minorEastAsia"/>
          <w:b/>
          <w:bCs/>
          <w:color w:val="auto"/>
          <w:sz w:val="24"/>
          <w:szCs w:val="24"/>
          <w:highlight w:val="none"/>
        </w:rPr>
        <w:t>：</w:t>
      </w:r>
    </w:p>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供货内容一览表</w:t>
      </w:r>
    </w:p>
    <w:p>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项目名称：</w:t>
      </w:r>
    </w:p>
    <w:p>
      <w:pPr>
        <w:pStyle w:val="3"/>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kern w:val="0"/>
          <w:sz w:val="24"/>
          <w:szCs w:val="24"/>
          <w:highlight w:val="none"/>
        </w:rPr>
        <w:t>项目编号：</w:t>
      </w:r>
      <w:r>
        <w:rPr>
          <w:rFonts w:hint="eastAsia" w:asciiTheme="minorEastAsia" w:hAnsiTheme="minorEastAsia" w:eastAsiaTheme="minorEastAsia" w:cstheme="minorEastAsia"/>
          <w:b/>
          <w:color w:val="auto"/>
          <w:sz w:val="24"/>
          <w:szCs w:val="24"/>
          <w:highlight w:val="none"/>
        </w:rPr>
        <w:t xml:space="preserve"> </w:t>
      </w:r>
    </w:p>
    <w:tbl>
      <w:tblPr>
        <w:tblStyle w:val="11"/>
        <w:tblW w:w="0" w:type="auto"/>
        <w:jc w:val="center"/>
        <w:tblLayout w:type="fixed"/>
        <w:tblCellMar>
          <w:top w:w="0" w:type="dxa"/>
          <w:left w:w="28" w:type="dxa"/>
          <w:bottom w:w="0" w:type="dxa"/>
          <w:right w:w="28" w:type="dxa"/>
        </w:tblCellMar>
      </w:tblPr>
      <w:tblGrid>
        <w:gridCol w:w="684"/>
        <w:gridCol w:w="1181"/>
        <w:gridCol w:w="1727"/>
        <w:gridCol w:w="1248"/>
        <w:gridCol w:w="787"/>
        <w:gridCol w:w="1269"/>
        <w:gridCol w:w="1047"/>
        <w:gridCol w:w="1044"/>
      </w:tblGrid>
      <w:tr>
        <w:tblPrEx>
          <w:tblCellMar>
            <w:top w:w="0" w:type="dxa"/>
            <w:left w:w="28" w:type="dxa"/>
            <w:bottom w:w="0" w:type="dxa"/>
            <w:right w:w="28" w:type="dxa"/>
          </w:tblCellMar>
        </w:tblPrEx>
        <w:trPr>
          <w:trHeight w:val="851" w:hRule="exact"/>
          <w:jc w:val="center"/>
        </w:trPr>
        <w:tc>
          <w:tcPr>
            <w:tcW w:w="684" w:type="dxa"/>
            <w:tcBorders>
              <w:top w:val="single" w:color="auto" w:sz="4" w:space="0"/>
              <w:left w:val="single" w:color="auto" w:sz="4" w:space="0"/>
              <w:bottom w:val="single" w:color="auto" w:sz="4" w:space="0"/>
              <w:right w:val="single" w:color="auto" w:sz="4" w:space="0"/>
            </w:tcBorders>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bCs/>
                <w:color w:val="auto"/>
                <w:kern w:val="2"/>
                <w:sz w:val="24"/>
                <w:szCs w:val="24"/>
                <w:highlight w:val="none"/>
              </w:rPr>
            </w:pPr>
            <w:r>
              <w:rPr>
                <w:rFonts w:hint="eastAsia" w:asciiTheme="minorEastAsia" w:hAnsiTheme="minorEastAsia" w:eastAsiaTheme="minorEastAsia" w:cstheme="minorEastAsia"/>
                <w:b/>
                <w:bCs/>
                <w:color w:val="auto"/>
                <w:sz w:val="24"/>
                <w:szCs w:val="24"/>
                <w:highlight w:val="none"/>
              </w:rPr>
              <w:t>序号</w:t>
            </w:r>
          </w:p>
        </w:tc>
        <w:tc>
          <w:tcPr>
            <w:tcW w:w="1181" w:type="dxa"/>
            <w:tcBorders>
              <w:top w:val="single" w:color="auto" w:sz="4" w:space="0"/>
              <w:left w:val="nil"/>
              <w:bottom w:val="single" w:color="auto" w:sz="4" w:space="0"/>
              <w:right w:val="single" w:color="auto" w:sz="4" w:space="0"/>
            </w:tcBorders>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bCs/>
                <w:color w:val="auto"/>
                <w:kern w:val="2"/>
                <w:sz w:val="24"/>
                <w:szCs w:val="24"/>
                <w:highlight w:val="none"/>
              </w:rPr>
            </w:pPr>
            <w:r>
              <w:rPr>
                <w:rFonts w:hint="eastAsia" w:asciiTheme="minorEastAsia" w:hAnsiTheme="minorEastAsia" w:eastAsiaTheme="minorEastAsia" w:cstheme="minorEastAsia"/>
                <w:b/>
                <w:bCs/>
                <w:color w:val="auto"/>
                <w:sz w:val="24"/>
                <w:szCs w:val="24"/>
                <w:highlight w:val="none"/>
              </w:rPr>
              <w:t>名称</w:t>
            </w:r>
          </w:p>
        </w:tc>
        <w:tc>
          <w:tcPr>
            <w:tcW w:w="1727" w:type="dxa"/>
            <w:tcBorders>
              <w:top w:val="single" w:color="auto" w:sz="4" w:space="0"/>
              <w:left w:val="nil"/>
              <w:bottom w:val="single" w:color="auto" w:sz="4" w:space="0"/>
              <w:right w:val="single" w:color="auto" w:sz="4" w:space="0"/>
            </w:tcBorders>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品牌型号</w:t>
            </w:r>
          </w:p>
        </w:tc>
        <w:tc>
          <w:tcPr>
            <w:tcW w:w="1248" w:type="dxa"/>
            <w:tcBorders>
              <w:top w:val="single" w:color="auto" w:sz="4" w:space="0"/>
              <w:left w:val="nil"/>
              <w:bottom w:val="single" w:color="auto" w:sz="4" w:space="0"/>
              <w:right w:val="single" w:color="auto" w:sz="4" w:space="0"/>
            </w:tcBorders>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bCs/>
                <w:color w:val="auto"/>
                <w:sz w:val="24"/>
                <w:szCs w:val="24"/>
                <w:highlight w:val="none"/>
              </w:rPr>
            </w:pPr>
            <w:bookmarkStart w:id="19" w:name="_Toc426457706"/>
            <w:r>
              <w:rPr>
                <w:rFonts w:hint="eastAsia" w:asciiTheme="minorEastAsia" w:hAnsiTheme="minorEastAsia" w:eastAsiaTheme="minorEastAsia" w:cstheme="minorEastAsia"/>
                <w:b/>
                <w:bCs/>
                <w:color w:val="auto"/>
                <w:sz w:val="24"/>
                <w:szCs w:val="24"/>
                <w:highlight w:val="none"/>
              </w:rPr>
              <w:t>规格参数</w:t>
            </w:r>
          </w:p>
        </w:tc>
        <w:tc>
          <w:tcPr>
            <w:tcW w:w="787" w:type="dxa"/>
            <w:tcBorders>
              <w:top w:val="single" w:color="auto" w:sz="4" w:space="0"/>
              <w:left w:val="nil"/>
              <w:bottom w:val="single" w:color="auto" w:sz="4" w:space="0"/>
              <w:right w:val="single" w:color="auto" w:sz="4" w:space="0"/>
            </w:tcBorders>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数量</w:t>
            </w:r>
            <w:bookmarkEnd w:id="19"/>
          </w:p>
        </w:tc>
        <w:tc>
          <w:tcPr>
            <w:tcW w:w="1269" w:type="dxa"/>
            <w:tcBorders>
              <w:top w:val="single" w:color="auto" w:sz="4" w:space="0"/>
              <w:left w:val="nil"/>
              <w:bottom w:val="single" w:color="auto" w:sz="4" w:space="0"/>
              <w:right w:val="single" w:color="auto" w:sz="4" w:space="0"/>
            </w:tcBorders>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bCs/>
                <w:color w:val="auto"/>
                <w:sz w:val="24"/>
                <w:szCs w:val="24"/>
                <w:highlight w:val="none"/>
              </w:rPr>
            </w:pPr>
            <w:bookmarkStart w:id="20" w:name="_Toc426457707"/>
            <w:r>
              <w:rPr>
                <w:rFonts w:hint="eastAsia" w:asciiTheme="minorEastAsia" w:hAnsiTheme="minorEastAsia" w:eastAsiaTheme="minorEastAsia" w:cstheme="minorEastAsia"/>
                <w:b/>
                <w:bCs/>
                <w:color w:val="auto"/>
                <w:sz w:val="24"/>
                <w:szCs w:val="24"/>
                <w:highlight w:val="none"/>
              </w:rPr>
              <w:t>交付地点</w:t>
            </w:r>
            <w:bookmarkEnd w:id="20"/>
          </w:p>
        </w:tc>
        <w:tc>
          <w:tcPr>
            <w:tcW w:w="1047" w:type="dxa"/>
            <w:tcBorders>
              <w:top w:val="single" w:color="auto" w:sz="4" w:space="0"/>
              <w:left w:val="nil"/>
              <w:bottom w:val="single" w:color="auto" w:sz="4" w:space="0"/>
              <w:right w:val="single" w:color="auto" w:sz="4" w:space="0"/>
            </w:tcBorders>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bCs/>
                <w:color w:val="auto"/>
                <w:sz w:val="24"/>
                <w:szCs w:val="24"/>
                <w:highlight w:val="none"/>
              </w:rPr>
            </w:pPr>
            <w:bookmarkStart w:id="21" w:name="_Toc426457708"/>
            <w:r>
              <w:rPr>
                <w:rFonts w:hint="eastAsia" w:asciiTheme="minorEastAsia" w:hAnsiTheme="minorEastAsia" w:eastAsiaTheme="minorEastAsia" w:cstheme="minorEastAsia"/>
                <w:b/>
                <w:bCs/>
                <w:color w:val="auto"/>
                <w:sz w:val="24"/>
                <w:szCs w:val="24"/>
                <w:highlight w:val="none"/>
              </w:rPr>
              <w:t>交付时间</w:t>
            </w:r>
            <w:bookmarkEnd w:id="21"/>
          </w:p>
        </w:tc>
        <w:tc>
          <w:tcPr>
            <w:tcW w:w="1044" w:type="dxa"/>
            <w:tcBorders>
              <w:top w:val="single" w:color="auto" w:sz="4" w:space="0"/>
              <w:left w:val="nil"/>
              <w:bottom w:val="single" w:color="auto" w:sz="4" w:space="0"/>
              <w:right w:val="single" w:color="auto" w:sz="4" w:space="0"/>
            </w:tcBorders>
            <w:noWrap w:val="0"/>
            <w:vAlign w:val="center"/>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bCs/>
                <w:color w:val="auto"/>
                <w:sz w:val="24"/>
                <w:szCs w:val="24"/>
                <w:highlight w:val="none"/>
              </w:rPr>
            </w:pPr>
            <w:bookmarkStart w:id="22" w:name="_Toc426457709"/>
            <w:r>
              <w:rPr>
                <w:rFonts w:hint="eastAsia" w:asciiTheme="minorEastAsia" w:hAnsiTheme="minorEastAsia" w:eastAsiaTheme="minorEastAsia" w:cstheme="minorEastAsia"/>
                <w:b/>
                <w:bCs/>
                <w:color w:val="auto"/>
                <w:sz w:val="24"/>
                <w:szCs w:val="24"/>
                <w:highlight w:val="none"/>
              </w:rPr>
              <w:t>备注</w:t>
            </w:r>
            <w:bookmarkEnd w:id="22"/>
          </w:p>
        </w:tc>
      </w:tr>
      <w:tr>
        <w:tblPrEx>
          <w:tblCellMar>
            <w:top w:w="0" w:type="dxa"/>
            <w:left w:w="28" w:type="dxa"/>
            <w:bottom w:w="0" w:type="dxa"/>
            <w:right w:w="28" w:type="dxa"/>
          </w:tblCellMar>
        </w:tblPrEx>
        <w:trPr>
          <w:trHeight w:val="851" w:hRule="exact"/>
          <w:jc w:val="center"/>
        </w:trPr>
        <w:tc>
          <w:tcPr>
            <w:tcW w:w="684" w:type="dxa"/>
            <w:tcBorders>
              <w:top w:val="single" w:color="auto" w:sz="4" w:space="0"/>
              <w:left w:val="single" w:color="auto" w:sz="4" w:space="0"/>
              <w:bottom w:val="single" w:color="auto" w:sz="4" w:space="0"/>
              <w:right w:val="single" w:color="auto" w:sz="4" w:space="0"/>
            </w:tcBorders>
            <w:noWrap w:val="0"/>
            <w:vAlign w:val="top"/>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kern w:val="2"/>
                <w:sz w:val="24"/>
                <w:szCs w:val="24"/>
                <w:highlight w:val="none"/>
              </w:rPr>
            </w:pPr>
          </w:p>
        </w:tc>
        <w:tc>
          <w:tcPr>
            <w:tcW w:w="1181"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kern w:val="2"/>
                <w:sz w:val="24"/>
                <w:szCs w:val="24"/>
                <w:highlight w:val="none"/>
              </w:rPr>
            </w:pPr>
          </w:p>
        </w:tc>
        <w:tc>
          <w:tcPr>
            <w:tcW w:w="1727"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kern w:val="2"/>
                <w:sz w:val="24"/>
                <w:szCs w:val="24"/>
                <w:highlight w:val="none"/>
              </w:rPr>
            </w:pPr>
          </w:p>
        </w:tc>
        <w:tc>
          <w:tcPr>
            <w:tcW w:w="1248"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kern w:val="2"/>
                <w:sz w:val="24"/>
                <w:szCs w:val="24"/>
                <w:highlight w:val="none"/>
              </w:rPr>
            </w:pPr>
          </w:p>
        </w:tc>
        <w:tc>
          <w:tcPr>
            <w:tcW w:w="787"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kern w:val="2"/>
                <w:sz w:val="24"/>
                <w:szCs w:val="24"/>
                <w:highlight w:val="none"/>
              </w:rPr>
            </w:pPr>
          </w:p>
        </w:tc>
        <w:tc>
          <w:tcPr>
            <w:tcW w:w="1269"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kern w:val="2"/>
                <w:sz w:val="24"/>
                <w:szCs w:val="24"/>
                <w:highlight w:val="none"/>
              </w:rPr>
            </w:pPr>
          </w:p>
        </w:tc>
        <w:tc>
          <w:tcPr>
            <w:tcW w:w="1047"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kern w:val="2"/>
                <w:sz w:val="24"/>
                <w:szCs w:val="24"/>
                <w:highlight w:val="none"/>
              </w:rPr>
            </w:pPr>
          </w:p>
        </w:tc>
        <w:tc>
          <w:tcPr>
            <w:tcW w:w="1044"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kern w:val="2"/>
                <w:sz w:val="24"/>
                <w:szCs w:val="24"/>
                <w:highlight w:val="none"/>
              </w:rPr>
            </w:pPr>
          </w:p>
        </w:tc>
      </w:tr>
      <w:tr>
        <w:tblPrEx>
          <w:tblCellMar>
            <w:top w:w="0" w:type="dxa"/>
            <w:left w:w="28" w:type="dxa"/>
            <w:bottom w:w="0" w:type="dxa"/>
            <w:right w:w="28" w:type="dxa"/>
          </w:tblCellMar>
        </w:tblPrEx>
        <w:trPr>
          <w:trHeight w:val="851" w:hRule="exact"/>
          <w:jc w:val="center"/>
        </w:trPr>
        <w:tc>
          <w:tcPr>
            <w:tcW w:w="684" w:type="dxa"/>
            <w:tcBorders>
              <w:top w:val="single" w:color="auto" w:sz="4" w:space="0"/>
              <w:left w:val="single" w:color="auto" w:sz="4" w:space="0"/>
              <w:bottom w:val="single" w:color="auto" w:sz="4" w:space="0"/>
              <w:right w:val="single" w:color="auto" w:sz="4" w:space="0"/>
            </w:tcBorders>
            <w:noWrap w:val="0"/>
            <w:vAlign w:val="top"/>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kern w:val="2"/>
                <w:sz w:val="24"/>
                <w:szCs w:val="24"/>
                <w:highlight w:val="none"/>
              </w:rPr>
            </w:pPr>
          </w:p>
        </w:tc>
        <w:tc>
          <w:tcPr>
            <w:tcW w:w="1181"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kern w:val="2"/>
                <w:sz w:val="24"/>
                <w:szCs w:val="24"/>
                <w:highlight w:val="none"/>
              </w:rPr>
            </w:pPr>
          </w:p>
        </w:tc>
        <w:tc>
          <w:tcPr>
            <w:tcW w:w="1727"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kern w:val="2"/>
                <w:sz w:val="24"/>
                <w:szCs w:val="24"/>
                <w:highlight w:val="none"/>
              </w:rPr>
            </w:pPr>
          </w:p>
        </w:tc>
        <w:tc>
          <w:tcPr>
            <w:tcW w:w="1248"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kern w:val="2"/>
                <w:sz w:val="24"/>
                <w:szCs w:val="24"/>
                <w:highlight w:val="none"/>
              </w:rPr>
            </w:pPr>
          </w:p>
        </w:tc>
        <w:tc>
          <w:tcPr>
            <w:tcW w:w="787"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kern w:val="2"/>
                <w:sz w:val="24"/>
                <w:szCs w:val="24"/>
                <w:highlight w:val="none"/>
              </w:rPr>
            </w:pPr>
          </w:p>
        </w:tc>
        <w:tc>
          <w:tcPr>
            <w:tcW w:w="1269"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kern w:val="2"/>
                <w:sz w:val="24"/>
                <w:szCs w:val="24"/>
                <w:highlight w:val="none"/>
              </w:rPr>
            </w:pPr>
          </w:p>
        </w:tc>
        <w:tc>
          <w:tcPr>
            <w:tcW w:w="1047"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kern w:val="2"/>
                <w:sz w:val="24"/>
                <w:szCs w:val="24"/>
                <w:highlight w:val="none"/>
              </w:rPr>
            </w:pPr>
          </w:p>
        </w:tc>
        <w:tc>
          <w:tcPr>
            <w:tcW w:w="1044"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kern w:val="2"/>
                <w:sz w:val="24"/>
                <w:szCs w:val="24"/>
                <w:highlight w:val="none"/>
              </w:rPr>
            </w:pPr>
          </w:p>
        </w:tc>
      </w:tr>
      <w:tr>
        <w:tblPrEx>
          <w:tblCellMar>
            <w:top w:w="0" w:type="dxa"/>
            <w:left w:w="28" w:type="dxa"/>
            <w:bottom w:w="0" w:type="dxa"/>
            <w:right w:w="28" w:type="dxa"/>
          </w:tblCellMar>
        </w:tblPrEx>
        <w:trPr>
          <w:trHeight w:val="851" w:hRule="exact"/>
          <w:jc w:val="center"/>
        </w:trPr>
        <w:tc>
          <w:tcPr>
            <w:tcW w:w="684" w:type="dxa"/>
            <w:tcBorders>
              <w:top w:val="single" w:color="auto" w:sz="4" w:space="0"/>
              <w:left w:val="single" w:color="auto" w:sz="4" w:space="0"/>
              <w:bottom w:val="single" w:color="auto" w:sz="4" w:space="0"/>
              <w:right w:val="single" w:color="auto" w:sz="4" w:space="0"/>
            </w:tcBorders>
            <w:noWrap w:val="0"/>
            <w:vAlign w:val="top"/>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kern w:val="2"/>
                <w:sz w:val="24"/>
                <w:szCs w:val="24"/>
                <w:highlight w:val="none"/>
              </w:rPr>
            </w:pPr>
          </w:p>
        </w:tc>
        <w:tc>
          <w:tcPr>
            <w:tcW w:w="1181"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kern w:val="2"/>
                <w:sz w:val="24"/>
                <w:szCs w:val="24"/>
                <w:highlight w:val="none"/>
              </w:rPr>
            </w:pPr>
          </w:p>
        </w:tc>
        <w:tc>
          <w:tcPr>
            <w:tcW w:w="1727"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kern w:val="2"/>
                <w:sz w:val="24"/>
                <w:szCs w:val="24"/>
                <w:highlight w:val="none"/>
              </w:rPr>
            </w:pPr>
          </w:p>
        </w:tc>
        <w:tc>
          <w:tcPr>
            <w:tcW w:w="1248"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kern w:val="2"/>
                <w:sz w:val="24"/>
                <w:szCs w:val="24"/>
                <w:highlight w:val="none"/>
              </w:rPr>
            </w:pPr>
          </w:p>
        </w:tc>
        <w:tc>
          <w:tcPr>
            <w:tcW w:w="787"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kern w:val="2"/>
                <w:sz w:val="24"/>
                <w:szCs w:val="24"/>
                <w:highlight w:val="none"/>
              </w:rPr>
            </w:pPr>
          </w:p>
        </w:tc>
        <w:tc>
          <w:tcPr>
            <w:tcW w:w="1269"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kern w:val="2"/>
                <w:sz w:val="24"/>
                <w:szCs w:val="24"/>
                <w:highlight w:val="none"/>
              </w:rPr>
            </w:pPr>
          </w:p>
        </w:tc>
        <w:tc>
          <w:tcPr>
            <w:tcW w:w="1047"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kern w:val="2"/>
                <w:sz w:val="24"/>
                <w:szCs w:val="24"/>
                <w:highlight w:val="none"/>
              </w:rPr>
            </w:pPr>
          </w:p>
        </w:tc>
        <w:tc>
          <w:tcPr>
            <w:tcW w:w="1044"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kern w:val="2"/>
                <w:sz w:val="24"/>
                <w:szCs w:val="24"/>
                <w:highlight w:val="none"/>
              </w:rPr>
            </w:pPr>
          </w:p>
        </w:tc>
      </w:tr>
      <w:tr>
        <w:tblPrEx>
          <w:tblCellMar>
            <w:top w:w="0" w:type="dxa"/>
            <w:left w:w="28" w:type="dxa"/>
            <w:bottom w:w="0" w:type="dxa"/>
            <w:right w:w="28" w:type="dxa"/>
          </w:tblCellMar>
        </w:tblPrEx>
        <w:trPr>
          <w:trHeight w:val="851" w:hRule="exact"/>
          <w:jc w:val="center"/>
        </w:trPr>
        <w:tc>
          <w:tcPr>
            <w:tcW w:w="684" w:type="dxa"/>
            <w:tcBorders>
              <w:top w:val="single" w:color="auto" w:sz="4" w:space="0"/>
              <w:left w:val="single" w:color="auto" w:sz="4" w:space="0"/>
              <w:bottom w:val="single" w:color="auto" w:sz="4" w:space="0"/>
              <w:right w:val="single" w:color="auto" w:sz="4" w:space="0"/>
            </w:tcBorders>
            <w:noWrap w:val="0"/>
            <w:vAlign w:val="top"/>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kern w:val="2"/>
                <w:sz w:val="24"/>
                <w:szCs w:val="24"/>
                <w:highlight w:val="none"/>
              </w:rPr>
            </w:pPr>
          </w:p>
        </w:tc>
        <w:tc>
          <w:tcPr>
            <w:tcW w:w="1181"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kern w:val="2"/>
                <w:sz w:val="24"/>
                <w:szCs w:val="24"/>
                <w:highlight w:val="none"/>
              </w:rPr>
            </w:pPr>
          </w:p>
        </w:tc>
        <w:tc>
          <w:tcPr>
            <w:tcW w:w="1727"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kern w:val="2"/>
                <w:sz w:val="24"/>
                <w:szCs w:val="24"/>
                <w:highlight w:val="none"/>
              </w:rPr>
            </w:pPr>
          </w:p>
        </w:tc>
        <w:tc>
          <w:tcPr>
            <w:tcW w:w="1248"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kern w:val="2"/>
                <w:sz w:val="24"/>
                <w:szCs w:val="24"/>
                <w:highlight w:val="none"/>
              </w:rPr>
            </w:pPr>
          </w:p>
        </w:tc>
        <w:tc>
          <w:tcPr>
            <w:tcW w:w="787"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kern w:val="2"/>
                <w:sz w:val="24"/>
                <w:szCs w:val="24"/>
                <w:highlight w:val="none"/>
              </w:rPr>
            </w:pPr>
          </w:p>
        </w:tc>
        <w:tc>
          <w:tcPr>
            <w:tcW w:w="1269"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kern w:val="2"/>
                <w:sz w:val="24"/>
                <w:szCs w:val="24"/>
                <w:highlight w:val="none"/>
              </w:rPr>
            </w:pPr>
          </w:p>
        </w:tc>
        <w:tc>
          <w:tcPr>
            <w:tcW w:w="1047"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kern w:val="2"/>
                <w:sz w:val="24"/>
                <w:szCs w:val="24"/>
                <w:highlight w:val="none"/>
              </w:rPr>
            </w:pPr>
          </w:p>
        </w:tc>
        <w:tc>
          <w:tcPr>
            <w:tcW w:w="1044"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kern w:val="2"/>
                <w:sz w:val="24"/>
                <w:szCs w:val="24"/>
                <w:highlight w:val="none"/>
              </w:rPr>
            </w:pPr>
          </w:p>
        </w:tc>
      </w:tr>
      <w:tr>
        <w:tblPrEx>
          <w:tblCellMar>
            <w:top w:w="0" w:type="dxa"/>
            <w:left w:w="28" w:type="dxa"/>
            <w:bottom w:w="0" w:type="dxa"/>
            <w:right w:w="28" w:type="dxa"/>
          </w:tblCellMar>
        </w:tblPrEx>
        <w:trPr>
          <w:trHeight w:val="851" w:hRule="exact"/>
          <w:jc w:val="center"/>
        </w:trPr>
        <w:tc>
          <w:tcPr>
            <w:tcW w:w="684" w:type="dxa"/>
            <w:tcBorders>
              <w:top w:val="single" w:color="auto" w:sz="4" w:space="0"/>
              <w:left w:val="single" w:color="auto" w:sz="4" w:space="0"/>
              <w:bottom w:val="single" w:color="auto" w:sz="4" w:space="0"/>
              <w:right w:val="single" w:color="auto" w:sz="4" w:space="0"/>
            </w:tcBorders>
            <w:noWrap w:val="0"/>
            <w:vAlign w:val="top"/>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kern w:val="2"/>
                <w:sz w:val="24"/>
                <w:szCs w:val="24"/>
                <w:highlight w:val="none"/>
              </w:rPr>
            </w:pPr>
          </w:p>
        </w:tc>
        <w:tc>
          <w:tcPr>
            <w:tcW w:w="1181"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kern w:val="2"/>
                <w:sz w:val="24"/>
                <w:szCs w:val="24"/>
                <w:highlight w:val="none"/>
              </w:rPr>
            </w:pPr>
          </w:p>
        </w:tc>
        <w:tc>
          <w:tcPr>
            <w:tcW w:w="1727"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kern w:val="2"/>
                <w:sz w:val="24"/>
                <w:szCs w:val="24"/>
                <w:highlight w:val="none"/>
              </w:rPr>
            </w:pPr>
          </w:p>
        </w:tc>
        <w:tc>
          <w:tcPr>
            <w:tcW w:w="1248"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kern w:val="2"/>
                <w:sz w:val="24"/>
                <w:szCs w:val="24"/>
                <w:highlight w:val="none"/>
              </w:rPr>
            </w:pPr>
          </w:p>
        </w:tc>
        <w:tc>
          <w:tcPr>
            <w:tcW w:w="787"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kern w:val="2"/>
                <w:sz w:val="24"/>
                <w:szCs w:val="24"/>
                <w:highlight w:val="none"/>
              </w:rPr>
            </w:pPr>
          </w:p>
        </w:tc>
        <w:tc>
          <w:tcPr>
            <w:tcW w:w="1269"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kern w:val="2"/>
                <w:sz w:val="24"/>
                <w:szCs w:val="24"/>
                <w:highlight w:val="none"/>
              </w:rPr>
            </w:pPr>
          </w:p>
        </w:tc>
        <w:tc>
          <w:tcPr>
            <w:tcW w:w="1047"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kern w:val="2"/>
                <w:sz w:val="24"/>
                <w:szCs w:val="24"/>
                <w:highlight w:val="none"/>
              </w:rPr>
            </w:pPr>
          </w:p>
        </w:tc>
        <w:tc>
          <w:tcPr>
            <w:tcW w:w="1044"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kern w:val="2"/>
                <w:sz w:val="24"/>
                <w:szCs w:val="24"/>
                <w:highlight w:val="none"/>
              </w:rPr>
            </w:pPr>
          </w:p>
        </w:tc>
      </w:tr>
      <w:tr>
        <w:tblPrEx>
          <w:tblCellMar>
            <w:top w:w="0" w:type="dxa"/>
            <w:left w:w="28" w:type="dxa"/>
            <w:bottom w:w="0" w:type="dxa"/>
            <w:right w:w="28" w:type="dxa"/>
          </w:tblCellMar>
        </w:tblPrEx>
        <w:trPr>
          <w:trHeight w:val="851" w:hRule="exact"/>
          <w:jc w:val="center"/>
        </w:trPr>
        <w:tc>
          <w:tcPr>
            <w:tcW w:w="684" w:type="dxa"/>
            <w:tcBorders>
              <w:top w:val="single" w:color="auto" w:sz="4" w:space="0"/>
              <w:left w:val="single" w:color="auto" w:sz="4" w:space="0"/>
              <w:bottom w:val="single" w:color="auto" w:sz="4" w:space="0"/>
              <w:right w:val="single" w:color="auto" w:sz="4" w:space="0"/>
            </w:tcBorders>
            <w:noWrap w:val="0"/>
            <w:vAlign w:val="top"/>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kern w:val="2"/>
                <w:sz w:val="24"/>
                <w:szCs w:val="24"/>
                <w:highlight w:val="none"/>
              </w:rPr>
            </w:pPr>
          </w:p>
        </w:tc>
        <w:tc>
          <w:tcPr>
            <w:tcW w:w="1181"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kern w:val="2"/>
                <w:sz w:val="24"/>
                <w:szCs w:val="24"/>
                <w:highlight w:val="none"/>
              </w:rPr>
            </w:pPr>
          </w:p>
        </w:tc>
        <w:tc>
          <w:tcPr>
            <w:tcW w:w="1727"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kern w:val="2"/>
                <w:sz w:val="24"/>
                <w:szCs w:val="24"/>
                <w:highlight w:val="none"/>
              </w:rPr>
            </w:pPr>
          </w:p>
        </w:tc>
        <w:tc>
          <w:tcPr>
            <w:tcW w:w="1248"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kern w:val="2"/>
                <w:sz w:val="24"/>
                <w:szCs w:val="24"/>
                <w:highlight w:val="none"/>
              </w:rPr>
            </w:pPr>
          </w:p>
        </w:tc>
        <w:tc>
          <w:tcPr>
            <w:tcW w:w="787"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kern w:val="2"/>
                <w:sz w:val="24"/>
                <w:szCs w:val="24"/>
                <w:highlight w:val="none"/>
              </w:rPr>
            </w:pPr>
          </w:p>
        </w:tc>
        <w:tc>
          <w:tcPr>
            <w:tcW w:w="1269"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kern w:val="2"/>
                <w:sz w:val="24"/>
                <w:szCs w:val="24"/>
                <w:highlight w:val="none"/>
              </w:rPr>
            </w:pPr>
          </w:p>
        </w:tc>
        <w:tc>
          <w:tcPr>
            <w:tcW w:w="1047"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kern w:val="2"/>
                <w:sz w:val="24"/>
                <w:szCs w:val="24"/>
                <w:highlight w:val="none"/>
              </w:rPr>
            </w:pPr>
          </w:p>
        </w:tc>
        <w:tc>
          <w:tcPr>
            <w:tcW w:w="1044" w:type="dxa"/>
            <w:tcBorders>
              <w:top w:val="single" w:color="auto" w:sz="4" w:space="0"/>
              <w:left w:val="nil"/>
              <w:bottom w:val="single" w:color="auto" w:sz="4" w:space="0"/>
              <w:right w:val="single" w:color="auto" w:sz="4" w:space="0"/>
            </w:tcBorders>
            <w:noWrap w:val="0"/>
            <w:vAlign w:val="top"/>
          </w:tcPr>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kern w:val="2"/>
                <w:sz w:val="24"/>
                <w:szCs w:val="24"/>
                <w:highlight w:val="none"/>
              </w:rPr>
            </w:pPr>
          </w:p>
        </w:tc>
      </w:tr>
    </w:tbl>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bCs/>
          <w:color w:val="auto"/>
          <w:kern w:val="2"/>
          <w:sz w:val="24"/>
          <w:szCs w:val="24"/>
          <w:highlight w:val="none"/>
        </w:rPr>
      </w:pPr>
      <w:r>
        <w:rPr>
          <w:rFonts w:hint="eastAsia" w:asciiTheme="minorEastAsia" w:hAnsiTheme="minorEastAsia" w:eastAsiaTheme="minorEastAsia" w:cstheme="minorEastAsia"/>
          <w:b/>
          <w:color w:val="auto"/>
          <w:sz w:val="24"/>
          <w:szCs w:val="24"/>
          <w:highlight w:val="none"/>
        </w:rPr>
        <w:t>注：投标人可适当调整该表格式。</w:t>
      </w:r>
    </w:p>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bCs/>
          <w:color w:val="auto"/>
          <w:kern w:val="2"/>
          <w:sz w:val="24"/>
          <w:szCs w:val="24"/>
          <w:highlight w:val="none"/>
        </w:rPr>
      </w:pPr>
    </w:p>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bCs/>
          <w:color w:val="auto"/>
          <w:kern w:val="2"/>
          <w:sz w:val="24"/>
          <w:szCs w:val="24"/>
          <w:highlight w:val="none"/>
        </w:rPr>
      </w:pPr>
    </w:p>
    <w:p>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投标人名称（公章）：          </w:t>
      </w:r>
    </w:p>
    <w:p>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法定代表人/被授权人</w:t>
      </w:r>
      <w:r>
        <w:rPr>
          <w:rFonts w:hint="eastAsia" w:asciiTheme="minorEastAsia" w:hAnsiTheme="minorEastAsia" w:eastAsiaTheme="minorEastAsia" w:cstheme="minorEastAsia"/>
          <w:color w:val="auto"/>
          <w:spacing w:val="4"/>
          <w:sz w:val="24"/>
          <w:szCs w:val="24"/>
          <w:highlight w:val="none"/>
        </w:rPr>
        <w:t>（签字或盖章）</w:t>
      </w:r>
      <w:r>
        <w:rPr>
          <w:rFonts w:hint="eastAsia" w:asciiTheme="minorEastAsia" w:hAnsiTheme="minorEastAsia" w:eastAsiaTheme="minorEastAsia" w:cstheme="minorEastAsia"/>
          <w:color w:val="auto"/>
          <w:sz w:val="24"/>
          <w:szCs w:val="24"/>
          <w:highlight w:val="none"/>
        </w:rPr>
        <w:t>：</w:t>
      </w:r>
    </w:p>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    期：</w:t>
      </w:r>
    </w:p>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color w:val="auto"/>
          <w:sz w:val="24"/>
          <w:szCs w:val="24"/>
          <w:highlight w:val="none"/>
        </w:rPr>
        <w:br w:type="page"/>
      </w:r>
      <w:r>
        <w:rPr>
          <w:rFonts w:hint="eastAsia" w:asciiTheme="minorEastAsia" w:hAnsiTheme="minorEastAsia" w:eastAsiaTheme="minorEastAsia" w:cstheme="minorEastAsia"/>
          <w:b/>
          <w:bCs/>
          <w:color w:val="auto"/>
          <w:sz w:val="24"/>
          <w:szCs w:val="24"/>
          <w:highlight w:val="none"/>
        </w:rPr>
        <w:t>附件</w:t>
      </w:r>
      <w:r>
        <w:rPr>
          <w:rFonts w:hint="eastAsia" w:asciiTheme="minorEastAsia" w:hAnsiTheme="minorEastAsia" w:eastAsiaTheme="minorEastAsia" w:cstheme="minorEastAsia"/>
          <w:b/>
          <w:bCs/>
          <w:color w:val="auto"/>
          <w:sz w:val="24"/>
          <w:szCs w:val="24"/>
          <w:highlight w:val="none"/>
          <w:lang w:val="en-US" w:eastAsia="zh-CN"/>
        </w:rPr>
        <w:t>5</w:t>
      </w:r>
      <w:r>
        <w:rPr>
          <w:rFonts w:hint="eastAsia" w:asciiTheme="minorEastAsia" w:hAnsiTheme="minorEastAsia" w:eastAsiaTheme="minorEastAsia" w:cstheme="minorEastAsia"/>
          <w:b/>
          <w:bCs/>
          <w:color w:val="auto"/>
          <w:sz w:val="24"/>
          <w:szCs w:val="24"/>
          <w:highlight w:val="none"/>
        </w:rPr>
        <w:t>：</w:t>
      </w:r>
    </w:p>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b/>
          <w:bCs/>
          <w:color w:val="auto"/>
          <w:sz w:val="24"/>
          <w:szCs w:val="24"/>
          <w:highlight w:val="none"/>
        </w:rPr>
        <w:t>本项目拟投入人员汇总表</w:t>
      </w:r>
    </w:p>
    <w:tbl>
      <w:tblPr>
        <w:tblStyle w:val="11"/>
        <w:tblW w:w="0" w:type="auto"/>
        <w:tblInd w:w="-110" w:type="dxa"/>
        <w:tblLayout w:type="fixed"/>
        <w:tblCellMar>
          <w:top w:w="0" w:type="dxa"/>
          <w:left w:w="0" w:type="dxa"/>
          <w:bottom w:w="0" w:type="dxa"/>
          <w:right w:w="0" w:type="dxa"/>
        </w:tblCellMar>
      </w:tblPr>
      <w:tblGrid>
        <w:gridCol w:w="632"/>
        <w:gridCol w:w="981"/>
        <w:gridCol w:w="730"/>
        <w:gridCol w:w="593"/>
        <w:gridCol w:w="649"/>
        <w:gridCol w:w="1025"/>
        <w:gridCol w:w="1124"/>
        <w:gridCol w:w="912"/>
        <w:gridCol w:w="1776"/>
      </w:tblGrid>
      <w:tr>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15"/>
              <w:keepLines w:val="0"/>
              <w:pageBreakBefore w:val="0"/>
              <w:wordWrap/>
              <w:overflowPunct/>
              <w:topLinePunct w:val="0"/>
              <w:bidi w:val="0"/>
              <w:spacing w:line="360" w:lineRule="auto"/>
              <w:ind w:left="0" w:leftChars="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序号</w:t>
            </w:r>
          </w:p>
        </w:tc>
        <w:tc>
          <w:tcPr>
            <w:tcW w:w="981"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pStyle w:val="15"/>
              <w:keepLines w:val="0"/>
              <w:pageBreakBefore w:val="0"/>
              <w:wordWrap/>
              <w:overflowPunct/>
              <w:topLinePunct w:val="0"/>
              <w:bidi w:val="0"/>
              <w:spacing w:line="360" w:lineRule="auto"/>
              <w:ind w:left="0" w:leftChars="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姓  名</w:t>
            </w:r>
          </w:p>
        </w:tc>
        <w:tc>
          <w:tcPr>
            <w:tcW w:w="73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pStyle w:val="15"/>
              <w:keepLines w:val="0"/>
              <w:pageBreakBefore w:val="0"/>
              <w:wordWrap/>
              <w:overflowPunct/>
              <w:topLinePunct w:val="0"/>
              <w:bidi w:val="0"/>
              <w:spacing w:line="360" w:lineRule="auto"/>
              <w:ind w:left="0" w:leftChars="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性别</w:t>
            </w:r>
          </w:p>
        </w:tc>
        <w:tc>
          <w:tcPr>
            <w:tcW w:w="593"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pStyle w:val="15"/>
              <w:keepLines w:val="0"/>
              <w:pageBreakBefore w:val="0"/>
              <w:wordWrap/>
              <w:overflowPunct/>
              <w:topLinePunct w:val="0"/>
              <w:bidi w:val="0"/>
              <w:spacing w:line="360" w:lineRule="auto"/>
              <w:ind w:left="0" w:leftChars="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年龄</w:t>
            </w:r>
          </w:p>
        </w:tc>
        <w:tc>
          <w:tcPr>
            <w:tcW w:w="649"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pStyle w:val="15"/>
              <w:keepLines w:val="0"/>
              <w:pageBreakBefore w:val="0"/>
              <w:wordWrap/>
              <w:overflowPunct/>
              <w:topLinePunct w:val="0"/>
              <w:bidi w:val="0"/>
              <w:spacing w:line="360" w:lineRule="auto"/>
              <w:ind w:left="0" w:leftChars="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学历</w:t>
            </w:r>
          </w:p>
        </w:tc>
        <w:tc>
          <w:tcPr>
            <w:tcW w:w="1025"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pStyle w:val="15"/>
              <w:keepLines w:val="0"/>
              <w:pageBreakBefore w:val="0"/>
              <w:wordWrap/>
              <w:overflowPunct/>
              <w:topLinePunct w:val="0"/>
              <w:bidi w:val="0"/>
              <w:spacing w:line="360" w:lineRule="auto"/>
              <w:ind w:left="0" w:leftChars="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技术</w:t>
            </w:r>
          </w:p>
          <w:p>
            <w:pPr>
              <w:pStyle w:val="15"/>
              <w:keepLines w:val="0"/>
              <w:pageBreakBefore w:val="0"/>
              <w:wordWrap/>
              <w:overflowPunct/>
              <w:topLinePunct w:val="0"/>
              <w:bidi w:val="0"/>
              <w:spacing w:line="360" w:lineRule="auto"/>
              <w:ind w:left="0" w:leftChars="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职称</w:t>
            </w:r>
          </w:p>
        </w:tc>
        <w:tc>
          <w:tcPr>
            <w:tcW w:w="1124"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pStyle w:val="15"/>
              <w:keepLines w:val="0"/>
              <w:pageBreakBefore w:val="0"/>
              <w:wordWrap/>
              <w:overflowPunct/>
              <w:topLinePunct w:val="0"/>
              <w:bidi w:val="0"/>
              <w:spacing w:line="360" w:lineRule="auto"/>
              <w:ind w:left="0" w:leftChars="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资格证</w:t>
            </w:r>
          </w:p>
          <w:p>
            <w:pPr>
              <w:pStyle w:val="15"/>
              <w:keepLines w:val="0"/>
              <w:pageBreakBefore w:val="0"/>
              <w:wordWrap/>
              <w:overflowPunct/>
              <w:topLinePunct w:val="0"/>
              <w:bidi w:val="0"/>
              <w:spacing w:line="360" w:lineRule="auto"/>
              <w:ind w:left="0" w:leftChars="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书种类</w:t>
            </w:r>
          </w:p>
        </w:tc>
        <w:tc>
          <w:tcPr>
            <w:tcW w:w="912"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pStyle w:val="15"/>
              <w:keepLines w:val="0"/>
              <w:pageBreakBefore w:val="0"/>
              <w:wordWrap/>
              <w:overflowPunct/>
              <w:topLinePunct w:val="0"/>
              <w:bidi w:val="0"/>
              <w:spacing w:line="360" w:lineRule="auto"/>
              <w:ind w:left="0" w:leftChars="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工作</w:t>
            </w:r>
          </w:p>
          <w:p>
            <w:pPr>
              <w:pStyle w:val="15"/>
              <w:keepLines w:val="0"/>
              <w:pageBreakBefore w:val="0"/>
              <w:wordWrap/>
              <w:overflowPunct/>
              <w:topLinePunct w:val="0"/>
              <w:bidi w:val="0"/>
              <w:spacing w:line="360" w:lineRule="auto"/>
              <w:ind w:left="0" w:leftChars="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年限</w:t>
            </w:r>
          </w:p>
        </w:tc>
        <w:tc>
          <w:tcPr>
            <w:tcW w:w="1776"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pStyle w:val="15"/>
              <w:keepLines w:val="0"/>
              <w:pageBreakBefore w:val="0"/>
              <w:wordWrap/>
              <w:overflowPunct/>
              <w:topLinePunct w:val="0"/>
              <w:bidi w:val="0"/>
              <w:spacing w:line="360" w:lineRule="auto"/>
              <w:ind w:left="0" w:leftChars="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拟担任的职务</w:t>
            </w:r>
          </w:p>
        </w:tc>
      </w:tr>
      <w:tr>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bottom"/>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981"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73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593"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649"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1025"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1124"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top"/>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912"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1776"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r>
      <w:tr>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bottom"/>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981"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73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593"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649"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1025"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1124"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top"/>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912"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1776"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r>
      <w:tr>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bottom"/>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981"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73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593"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649"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1025"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1124"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top"/>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912"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1776"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r>
      <w:tr>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bottom"/>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981"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73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593"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649"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1025"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1124"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top"/>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912"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1776"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r>
      <w:tr>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bottom"/>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981"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73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593"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649"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1025"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1124"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top"/>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912"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1776"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r>
      <w:tr>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bottom"/>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981"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73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593"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649"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1025"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1124"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top"/>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912"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1776"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pPr>
              <w:pStyle w:val="15"/>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r>
    </w:tbl>
    <w:p>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注：1.在填写时，如本表不适合投标人实际情况，可根据本表格式自行划表填写。</w:t>
      </w:r>
    </w:p>
    <w:p>
      <w:pPr>
        <w:keepLines w:val="0"/>
        <w:pageBreakBefore w:val="0"/>
        <w:wordWrap/>
        <w:overflowPunct/>
        <w:topLinePunct w:val="0"/>
        <w:bidi w:val="0"/>
        <w:spacing w:line="360" w:lineRule="auto"/>
        <w:ind w:firstLine="482"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b/>
          <w:bCs/>
          <w:color w:val="auto"/>
          <w:sz w:val="24"/>
          <w:szCs w:val="24"/>
          <w:highlight w:val="none"/>
        </w:rPr>
        <w:t>2.附人员相关证明材料</w:t>
      </w:r>
      <w:r>
        <w:rPr>
          <w:rFonts w:hint="eastAsia" w:asciiTheme="minorEastAsia" w:hAnsiTheme="minorEastAsia" w:eastAsiaTheme="minorEastAsia" w:cstheme="minorEastAsia"/>
          <w:color w:val="auto"/>
          <w:sz w:val="24"/>
          <w:szCs w:val="24"/>
          <w:highlight w:val="none"/>
        </w:rPr>
        <w:t>。</w:t>
      </w:r>
    </w:p>
    <w:p>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p>
    <w:p>
      <w:pPr>
        <w:pStyle w:val="6"/>
        <w:keepLines w:val="0"/>
        <w:pageBreakBefore w:val="0"/>
        <w:wordWrap/>
        <w:overflowPunct/>
        <w:topLinePunct w:val="0"/>
        <w:bidi w:val="0"/>
        <w:spacing w:line="360" w:lineRule="auto"/>
        <w:ind w:left="2880"/>
        <w:textAlignment w:val="auto"/>
        <w:rPr>
          <w:rFonts w:hint="eastAsia" w:asciiTheme="minorEastAsia" w:hAnsiTheme="minorEastAsia" w:eastAsiaTheme="minorEastAsia" w:cstheme="minorEastAsia"/>
          <w:color w:val="auto"/>
          <w:sz w:val="24"/>
          <w:szCs w:val="24"/>
          <w:highlight w:val="none"/>
        </w:rPr>
      </w:pPr>
    </w:p>
    <w:p>
      <w:pPr>
        <w:pStyle w:val="6"/>
        <w:keepLines w:val="0"/>
        <w:pageBreakBefore w:val="0"/>
        <w:wordWrap/>
        <w:overflowPunct/>
        <w:topLinePunct w:val="0"/>
        <w:bidi w:val="0"/>
        <w:spacing w:line="360" w:lineRule="auto"/>
        <w:ind w:left="2880"/>
        <w:textAlignment w:val="auto"/>
        <w:rPr>
          <w:rFonts w:hint="eastAsia" w:asciiTheme="minorEastAsia" w:hAnsiTheme="minorEastAsia" w:eastAsiaTheme="minorEastAsia" w:cstheme="minorEastAsia"/>
          <w:color w:val="auto"/>
          <w:sz w:val="24"/>
          <w:szCs w:val="24"/>
          <w:highlight w:val="none"/>
        </w:rPr>
      </w:pPr>
    </w:p>
    <w:p>
      <w:pPr>
        <w:pStyle w:val="6"/>
        <w:keepLines w:val="0"/>
        <w:pageBreakBefore w:val="0"/>
        <w:wordWrap/>
        <w:overflowPunct/>
        <w:topLinePunct w:val="0"/>
        <w:bidi w:val="0"/>
        <w:spacing w:line="360" w:lineRule="auto"/>
        <w:ind w:left="2880"/>
        <w:textAlignment w:val="auto"/>
        <w:rPr>
          <w:rFonts w:hint="eastAsia" w:asciiTheme="minorEastAsia" w:hAnsiTheme="minorEastAsia" w:eastAsiaTheme="minorEastAsia" w:cstheme="minorEastAsia"/>
          <w:color w:val="auto"/>
          <w:sz w:val="24"/>
          <w:szCs w:val="24"/>
          <w:highlight w:val="none"/>
        </w:rPr>
      </w:pPr>
    </w:p>
    <w:p>
      <w:pPr>
        <w:pStyle w:val="6"/>
        <w:keepLines w:val="0"/>
        <w:pageBreakBefore w:val="0"/>
        <w:wordWrap/>
        <w:overflowPunct/>
        <w:topLinePunct w:val="0"/>
        <w:bidi w:val="0"/>
        <w:spacing w:line="360" w:lineRule="auto"/>
        <w:ind w:left="2880"/>
        <w:textAlignment w:val="auto"/>
        <w:rPr>
          <w:rFonts w:hint="eastAsia" w:asciiTheme="minorEastAsia" w:hAnsiTheme="minorEastAsia" w:eastAsiaTheme="minorEastAsia" w:cstheme="minorEastAsia"/>
          <w:color w:val="auto"/>
          <w:sz w:val="24"/>
          <w:szCs w:val="24"/>
          <w:highlight w:val="none"/>
        </w:rPr>
      </w:pPr>
    </w:p>
    <w:p>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投标人名称（公章）：</w:t>
      </w:r>
    </w:p>
    <w:p>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法定代表人/被授权人</w:t>
      </w:r>
      <w:r>
        <w:rPr>
          <w:rFonts w:hint="eastAsia" w:asciiTheme="minorEastAsia" w:hAnsiTheme="minorEastAsia" w:eastAsiaTheme="minorEastAsia" w:cstheme="minorEastAsia"/>
          <w:color w:val="auto"/>
          <w:spacing w:val="4"/>
          <w:sz w:val="24"/>
          <w:szCs w:val="24"/>
          <w:highlight w:val="none"/>
        </w:rPr>
        <w:t>（签字或盖章）</w:t>
      </w:r>
      <w:r>
        <w:rPr>
          <w:rFonts w:hint="eastAsia" w:asciiTheme="minorEastAsia" w:hAnsiTheme="minorEastAsia" w:eastAsiaTheme="minorEastAsia" w:cstheme="minorEastAsia"/>
          <w:color w:val="auto"/>
          <w:sz w:val="24"/>
          <w:szCs w:val="24"/>
          <w:highlight w:val="none"/>
        </w:rPr>
        <w:t>：</w:t>
      </w:r>
    </w:p>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    期：</w:t>
      </w:r>
    </w:p>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b/>
          <w:bCs/>
          <w:color w:val="auto"/>
          <w:sz w:val="24"/>
          <w:szCs w:val="24"/>
          <w:highlight w:val="none"/>
        </w:rPr>
        <w:br w:type="page"/>
      </w:r>
      <w:r>
        <w:rPr>
          <w:rFonts w:hint="eastAsia" w:asciiTheme="minorEastAsia" w:hAnsiTheme="minorEastAsia" w:eastAsiaTheme="minorEastAsia" w:cstheme="minorEastAsia"/>
          <w:b/>
          <w:bCs/>
          <w:color w:val="auto"/>
          <w:kern w:val="2"/>
          <w:sz w:val="24"/>
          <w:szCs w:val="24"/>
          <w:highlight w:val="none"/>
          <w:lang w:val="en-US" w:eastAsia="zh-CN"/>
        </w:rPr>
        <w:t>六</w:t>
      </w:r>
      <w:r>
        <w:rPr>
          <w:rFonts w:hint="eastAsia" w:asciiTheme="minorEastAsia" w:hAnsiTheme="minorEastAsia" w:eastAsiaTheme="minorEastAsia" w:cstheme="minorEastAsia"/>
          <w:b/>
          <w:bCs/>
          <w:color w:val="auto"/>
          <w:kern w:val="2"/>
          <w:sz w:val="24"/>
          <w:szCs w:val="24"/>
          <w:highlight w:val="none"/>
        </w:rPr>
        <w:t>、陕西省政府采购投标人拒绝政府采购领域商业贿赂承诺书</w:t>
      </w:r>
    </w:p>
    <w:p>
      <w:pPr>
        <w:keepLines w:val="0"/>
        <w:pageBreakBefore w:val="0"/>
        <w:widowControl/>
        <w:wordWrap/>
        <w:overflowPunct/>
        <w:topLinePunct w:val="0"/>
        <w:bidi w:val="0"/>
        <w:spacing w:line="360" w:lineRule="auto"/>
        <w:ind w:firstLine="470" w:firstLineChars="196"/>
        <w:jc w:val="left"/>
        <w:textAlignment w:val="auto"/>
        <w:rPr>
          <w:rFonts w:hint="eastAsia" w:asciiTheme="minorEastAsia" w:hAnsiTheme="minorEastAsia" w:eastAsiaTheme="minorEastAsia" w:cstheme="minorEastAsia"/>
          <w:color w:val="auto"/>
          <w:sz w:val="24"/>
          <w:szCs w:val="24"/>
          <w:highlight w:val="none"/>
        </w:rPr>
      </w:pPr>
    </w:p>
    <w:p>
      <w:pPr>
        <w:keepLines w:val="0"/>
        <w:pageBreakBefore w:val="0"/>
        <w:widowControl/>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为响应党中央、国务院关于治理政府采购领域商业贿赂行为的号召，我公司在此庄严承诺：</w:t>
      </w:r>
    </w:p>
    <w:p>
      <w:pPr>
        <w:keepLines w:val="0"/>
        <w:pageBreakBefore w:val="0"/>
        <w:widowControl/>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1.在参与政府采购活动中遵纪守法、诚信经营、公平竞标。</w:t>
      </w:r>
    </w:p>
    <w:p>
      <w:pPr>
        <w:keepLines w:val="0"/>
        <w:pageBreakBefore w:val="0"/>
        <w:widowControl/>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2.不向政府采购人、招标代理机构和政府采购评审专家进行任何形式的商业贿赂以谋取交易机会。</w:t>
      </w:r>
    </w:p>
    <w:p>
      <w:pPr>
        <w:keepLines w:val="0"/>
        <w:pageBreakBefore w:val="0"/>
        <w:widowControl/>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3.不向政府招标代理机构和采购人提供虚假资格文件或采用虚假应标方式参与政府采购市场竞争并谋取中标、成交。</w:t>
      </w:r>
    </w:p>
    <w:p>
      <w:pPr>
        <w:keepLines w:val="0"/>
        <w:pageBreakBefore w:val="0"/>
        <w:widowControl/>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4.不采取“围标、陪标”等商业欺诈手段获得政府采购定单。</w:t>
      </w:r>
    </w:p>
    <w:p>
      <w:pPr>
        <w:keepLines w:val="0"/>
        <w:pageBreakBefore w:val="0"/>
        <w:widowControl/>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5.不采取不正当手段诋毁、排挤其他投标人。</w:t>
      </w:r>
    </w:p>
    <w:p>
      <w:pPr>
        <w:keepLines w:val="0"/>
        <w:pageBreakBefore w:val="0"/>
        <w:widowControl/>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6.不在提供商品和服务时“偷梁换柱、以次充好”损害采购人的合法权益。</w:t>
      </w:r>
    </w:p>
    <w:p>
      <w:pPr>
        <w:keepLines w:val="0"/>
        <w:pageBreakBefore w:val="0"/>
        <w:widowControl/>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7.不与采购人、招标代理机构政府采购评审专家或其</w:t>
      </w:r>
      <w:r>
        <w:rPr>
          <w:rFonts w:hint="eastAsia" w:asciiTheme="minorEastAsia" w:hAnsiTheme="minorEastAsia" w:eastAsiaTheme="minorEastAsia" w:cstheme="minorEastAsia"/>
          <w:color w:val="auto"/>
          <w:sz w:val="24"/>
          <w:szCs w:val="24"/>
          <w:highlight w:val="none"/>
          <w:lang w:eastAsia="zh-CN"/>
        </w:rPr>
        <w:t>他</w:t>
      </w:r>
      <w:r>
        <w:rPr>
          <w:rFonts w:hint="eastAsia" w:asciiTheme="minorEastAsia" w:hAnsiTheme="minorEastAsia" w:eastAsiaTheme="minorEastAsia" w:cstheme="minorEastAsia"/>
          <w:color w:val="auto"/>
          <w:sz w:val="24"/>
          <w:szCs w:val="24"/>
          <w:highlight w:val="none"/>
        </w:rPr>
        <w:t>投标人恶意串通，进行质疑和投诉，维护政府采购市场秩序。</w:t>
      </w:r>
    </w:p>
    <w:p>
      <w:pPr>
        <w:keepLines w:val="0"/>
        <w:pageBreakBefore w:val="0"/>
        <w:widowControl/>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8.尊重和接受政府采购监督管理部门的监督和政府招标代理机构招标采购要求，承担因违约行为给采购人造成的损失。</w:t>
      </w:r>
    </w:p>
    <w:p>
      <w:pPr>
        <w:keepLines w:val="0"/>
        <w:pageBreakBefore w:val="0"/>
        <w:widowControl/>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9.不发生其他有悖于政府采购公开、公平、公正和诚信原则的行为。</w:t>
      </w:r>
    </w:p>
    <w:p>
      <w:pPr>
        <w:pStyle w:val="2"/>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lang w:eastAsia="zh-CN"/>
        </w:rPr>
      </w:pPr>
    </w:p>
    <w:p>
      <w:pPr>
        <w:keepLines w:val="0"/>
        <w:pageBreakBefore w:val="0"/>
        <w:widowControl/>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 xml:space="preserve">承诺单位（公章）： </w:t>
      </w:r>
    </w:p>
    <w:p>
      <w:pPr>
        <w:keepLines w:val="0"/>
        <w:pageBreakBefore w:val="0"/>
        <w:widowControl/>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法定代表人/被授权人</w:t>
      </w:r>
      <w:r>
        <w:rPr>
          <w:rFonts w:hint="eastAsia" w:asciiTheme="minorEastAsia" w:hAnsiTheme="minorEastAsia" w:eastAsiaTheme="minorEastAsia" w:cstheme="minorEastAsia"/>
          <w:color w:val="auto"/>
          <w:spacing w:val="4"/>
          <w:sz w:val="24"/>
          <w:szCs w:val="24"/>
          <w:highlight w:val="none"/>
        </w:rPr>
        <w:t>（签字或盖章）</w:t>
      </w:r>
      <w:r>
        <w:rPr>
          <w:rFonts w:hint="eastAsia" w:asciiTheme="minorEastAsia" w:hAnsiTheme="minorEastAsia" w:eastAsiaTheme="minorEastAsia" w:cstheme="minorEastAsia"/>
          <w:color w:val="auto"/>
          <w:sz w:val="24"/>
          <w:szCs w:val="24"/>
          <w:highlight w:val="none"/>
        </w:rPr>
        <w:t>：</w:t>
      </w:r>
    </w:p>
    <w:p>
      <w:pPr>
        <w:keepLines w:val="0"/>
        <w:pageBreakBefore w:val="0"/>
        <w:widowControl/>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地    址：       </w:t>
      </w:r>
    </w:p>
    <w:p>
      <w:pPr>
        <w:keepLines w:val="0"/>
        <w:pageBreakBefore w:val="0"/>
        <w:widowControl/>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 xml:space="preserve">邮    编：                                      </w:t>
      </w:r>
    </w:p>
    <w:p>
      <w:pPr>
        <w:keepLines w:val="0"/>
        <w:pageBreakBefore w:val="0"/>
        <w:widowControl/>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电    话：                    </w:t>
      </w:r>
    </w:p>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日    期：</w:t>
      </w:r>
    </w:p>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Theme="minorEastAsia" w:hAnsiTheme="minorEastAsia" w:eastAsiaTheme="minorEastAsia" w:cstheme="minorEastAsia"/>
          <w:b/>
          <w:bCs/>
          <w:color w:val="auto"/>
          <w:sz w:val="24"/>
          <w:szCs w:val="24"/>
          <w:highlight w:val="none"/>
          <w:lang w:eastAsia="zh-CN"/>
        </w:rPr>
      </w:pPr>
      <w:r>
        <w:rPr>
          <w:rFonts w:hint="eastAsia" w:asciiTheme="minorEastAsia" w:hAnsiTheme="minorEastAsia" w:eastAsiaTheme="minorEastAsia" w:cstheme="minorEastAsia"/>
          <w:b/>
          <w:bCs/>
          <w:color w:val="auto"/>
          <w:sz w:val="24"/>
          <w:szCs w:val="24"/>
          <w:highlight w:val="none"/>
        </w:rPr>
        <w:br w:type="page"/>
      </w:r>
      <w:bookmarkStart w:id="23" w:name="OLE_LINK13"/>
      <w:bookmarkStart w:id="24" w:name="OLE_LINK14"/>
      <w:r>
        <w:rPr>
          <w:rFonts w:hint="eastAsia" w:asciiTheme="minorEastAsia" w:hAnsiTheme="minorEastAsia" w:eastAsiaTheme="minorEastAsia" w:cstheme="minorEastAsia"/>
          <w:b/>
          <w:bCs/>
          <w:color w:val="auto"/>
          <w:sz w:val="24"/>
          <w:szCs w:val="24"/>
          <w:highlight w:val="none"/>
          <w:lang w:val="en-US" w:eastAsia="zh-CN"/>
        </w:rPr>
        <w:t>七</w:t>
      </w:r>
      <w:r>
        <w:rPr>
          <w:rFonts w:hint="eastAsia" w:asciiTheme="minorEastAsia" w:hAnsiTheme="minorEastAsia" w:eastAsiaTheme="minorEastAsia" w:cstheme="minorEastAsia"/>
          <w:b/>
          <w:bCs/>
          <w:color w:val="auto"/>
          <w:sz w:val="24"/>
          <w:szCs w:val="24"/>
          <w:highlight w:val="none"/>
          <w:lang w:eastAsia="zh-CN"/>
        </w:rPr>
        <w:t>、落实政府采购政策须提供的资料及投标人认为有必要提供的其它资料</w:t>
      </w:r>
    </w:p>
    <w:p>
      <w:pPr>
        <w:keepNext w:val="0"/>
        <w:keepLines w:val="0"/>
        <w:pageBreakBefore w:val="0"/>
        <w:widowControl w:val="0"/>
        <w:kinsoku/>
        <w:wordWrap/>
        <w:overflowPunct/>
        <w:topLinePunct w:val="0"/>
        <w:autoSpaceDE/>
        <w:autoSpaceDN/>
        <w:bidi w:val="0"/>
        <w:spacing w:line="360" w:lineRule="auto"/>
        <w:jc w:val="left"/>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eastAsia="zh-CN"/>
        </w:rPr>
        <w:br w:type="page"/>
      </w:r>
      <w:r>
        <w:rPr>
          <w:rFonts w:hint="eastAsia" w:asciiTheme="minorEastAsia" w:hAnsiTheme="minorEastAsia" w:eastAsiaTheme="minorEastAsia" w:cstheme="minorEastAsia"/>
          <w:b/>
          <w:bCs/>
          <w:color w:val="auto"/>
          <w:sz w:val="24"/>
          <w:szCs w:val="24"/>
          <w:highlight w:val="none"/>
          <w:lang w:eastAsia="zh-CN"/>
        </w:rPr>
        <w:t>附件</w:t>
      </w:r>
      <w:r>
        <w:rPr>
          <w:rFonts w:hint="eastAsia" w:asciiTheme="minorEastAsia" w:hAnsiTheme="minorEastAsia" w:eastAsiaTheme="minorEastAsia" w:cstheme="minorEastAsia"/>
          <w:b/>
          <w:bCs/>
          <w:color w:val="auto"/>
          <w:sz w:val="24"/>
          <w:szCs w:val="24"/>
          <w:highlight w:val="none"/>
          <w:lang w:val="en-US" w:eastAsia="zh-CN"/>
        </w:rPr>
        <w:t>6：（如有）</w:t>
      </w:r>
    </w:p>
    <w:p>
      <w:pPr>
        <w:keepLines w:val="0"/>
        <w:pageBreakBefore w:val="0"/>
        <w:widowControl w:val="0"/>
        <w:numPr>
          <w:ilvl w:val="0"/>
          <w:numId w:val="0"/>
        </w:numPr>
        <w:wordWrap/>
        <w:overflowPunct/>
        <w:topLinePunct w:val="0"/>
        <w:bidi w:val="0"/>
        <w:spacing w:line="360" w:lineRule="auto"/>
        <w:jc w:val="center"/>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中小企业声明函（货物）</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b w:val="0"/>
          <w:bCs w:val="0"/>
          <w:i w:val="0"/>
          <w:iCs w:val="0"/>
          <w:color w:val="auto"/>
          <w:sz w:val="24"/>
          <w:szCs w:val="24"/>
          <w:highlight w:val="none"/>
          <w:lang w:val="en-US" w:eastAsia="zh-CN"/>
        </w:rPr>
      </w:pPr>
      <w:r>
        <w:rPr>
          <w:rFonts w:hint="eastAsia" w:asciiTheme="minorEastAsia" w:hAnsiTheme="minorEastAsia" w:eastAsiaTheme="minorEastAsia" w:cstheme="minorEastAsia"/>
          <w:b w:val="0"/>
          <w:bCs w:val="0"/>
          <w:i w:val="0"/>
          <w:iCs w:val="0"/>
          <w:color w:val="auto"/>
          <w:sz w:val="24"/>
          <w:szCs w:val="24"/>
          <w:highlight w:val="none"/>
          <w:lang w:val="en-US" w:eastAsia="zh-CN"/>
        </w:rPr>
        <w:t>本公司（联合体）郑重声明，根据《政府采购促进中小企业发展管理办法》（财库﹝2020﹞46 号）的规定，本公司（联合体）参加</w:t>
      </w:r>
      <w:r>
        <w:rPr>
          <w:rFonts w:hint="eastAsia" w:asciiTheme="minorEastAsia" w:hAnsiTheme="minorEastAsia" w:eastAsiaTheme="minorEastAsia" w:cstheme="minorEastAsia"/>
          <w:b w:val="0"/>
          <w:bCs w:val="0"/>
          <w:i w:val="0"/>
          <w:iCs w:val="0"/>
          <w:color w:val="auto"/>
          <w:sz w:val="24"/>
          <w:szCs w:val="24"/>
          <w:highlight w:val="none"/>
          <w:u w:val="single"/>
          <w:lang w:val="en-US" w:eastAsia="zh-CN"/>
        </w:rPr>
        <w:t>（单位名称）</w:t>
      </w:r>
      <w:r>
        <w:rPr>
          <w:rFonts w:hint="eastAsia" w:asciiTheme="minorEastAsia" w:hAnsiTheme="minorEastAsia" w:eastAsiaTheme="minorEastAsia" w:cstheme="minorEastAsia"/>
          <w:b w:val="0"/>
          <w:bCs w:val="0"/>
          <w:i w:val="0"/>
          <w:iCs w:val="0"/>
          <w:color w:val="auto"/>
          <w:sz w:val="24"/>
          <w:szCs w:val="24"/>
          <w:highlight w:val="none"/>
          <w:lang w:val="en-US" w:eastAsia="zh-CN"/>
        </w:rPr>
        <w:t>的</w:t>
      </w:r>
      <w:r>
        <w:rPr>
          <w:rFonts w:hint="eastAsia" w:asciiTheme="minorEastAsia" w:hAnsiTheme="minorEastAsia" w:eastAsiaTheme="minorEastAsia" w:cstheme="minorEastAsia"/>
          <w:b w:val="0"/>
          <w:bCs w:val="0"/>
          <w:i w:val="0"/>
          <w:iCs w:val="0"/>
          <w:color w:val="auto"/>
          <w:sz w:val="24"/>
          <w:szCs w:val="24"/>
          <w:highlight w:val="none"/>
          <w:u w:val="single"/>
          <w:lang w:val="en-US" w:eastAsia="zh-CN"/>
        </w:rPr>
        <w:t>（项目名称）</w:t>
      </w:r>
      <w:r>
        <w:rPr>
          <w:rFonts w:hint="eastAsia" w:asciiTheme="minorEastAsia" w:hAnsiTheme="minorEastAsia" w:eastAsiaTheme="minorEastAsia" w:cstheme="minorEastAsia"/>
          <w:b w:val="0"/>
          <w:bCs w:val="0"/>
          <w:i w:val="0"/>
          <w:iCs w:val="0"/>
          <w:color w:val="auto"/>
          <w:sz w:val="24"/>
          <w:szCs w:val="24"/>
          <w:highlight w:val="none"/>
          <w:lang w:val="en-US" w:eastAsia="zh-CN"/>
        </w:rPr>
        <w:t>采购活动，提供的货物由符合政策要求的中小企业制造。相关企业（含联合体中的中小企业、签订分包意向协议的中小企业）的具体情况如下：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b w:val="0"/>
          <w:bCs w:val="0"/>
          <w:i w:val="0"/>
          <w:iCs w:val="0"/>
          <w:color w:val="auto"/>
          <w:sz w:val="24"/>
          <w:szCs w:val="24"/>
          <w:highlight w:val="none"/>
          <w:lang w:val="en-US" w:eastAsia="zh-CN"/>
        </w:rPr>
      </w:pPr>
      <w:r>
        <w:rPr>
          <w:rFonts w:hint="eastAsia" w:asciiTheme="minorEastAsia" w:hAnsiTheme="minorEastAsia" w:eastAsiaTheme="minorEastAsia" w:cstheme="minorEastAsia"/>
          <w:b w:val="0"/>
          <w:bCs w:val="0"/>
          <w:i w:val="0"/>
          <w:iCs w:val="0"/>
          <w:color w:val="auto"/>
          <w:sz w:val="24"/>
          <w:szCs w:val="24"/>
          <w:highlight w:val="none"/>
          <w:lang w:val="en-US" w:eastAsia="zh-CN"/>
        </w:rPr>
        <w:t>1.</w:t>
      </w:r>
      <w:r>
        <w:rPr>
          <w:rFonts w:hint="eastAsia" w:asciiTheme="minorEastAsia" w:hAnsiTheme="minorEastAsia" w:eastAsiaTheme="minorEastAsia" w:cstheme="minorEastAsia"/>
          <w:b w:val="0"/>
          <w:bCs w:val="0"/>
          <w:i w:val="0"/>
          <w:iCs w:val="0"/>
          <w:color w:val="auto"/>
          <w:sz w:val="24"/>
          <w:szCs w:val="24"/>
          <w:highlight w:val="none"/>
          <w:u w:val="single"/>
          <w:lang w:val="en-US" w:eastAsia="zh-CN"/>
        </w:rPr>
        <w:t xml:space="preserve"> （标的名称） </w:t>
      </w:r>
      <w:r>
        <w:rPr>
          <w:rFonts w:hint="eastAsia" w:asciiTheme="minorEastAsia" w:hAnsiTheme="minorEastAsia" w:eastAsiaTheme="minorEastAsia" w:cstheme="minorEastAsia"/>
          <w:b w:val="0"/>
          <w:bCs w:val="0"/>
          <w:i w:val="0"/>
          <w:iCs w:val="0"/>
          <w:color w:val="auto"/>
          <w:sz w:val="24"/>
          <w:szCs w:val="24"/>
          <w:highlight w:val="none"/>
          <w:lang w:val="en-US" w:eastAsia="zh-CN"/>
        </w:rPr>
        <w:t>，属于</w:t>
      </w:r>
      <w:r>
        <w:rPr>
          <w:rFonts w:hint="eastAsia" w:asciiTheme="minorEastAsia" w:hAnsiTheme="minorEastAsia" w:eastAsiaTheme="minorEastAsia" w:cstheme="minorEastAsia"/>
          <w:b w:val="0"/>
          <w:bCs w:val="0"/>
          <w:i w:val="0"/>
          <w:iCs w:val="0"/>
          <w:color w:val="auto"/>
          <w:sz w:val="24"/>
          <w:szCs w:val="24"/>
          <w:highlight w:val="none"/>
          <w:u w:val="single"/>
          <w:lang w:val="en-US" w:eastAsia="zh-CN"/>
        </w:rPr>
        <w:t xml:space="preserve">  工业  </w:t>
      </w:r>
      <w:r>
        <w:rPr>
          <w:rFonts w:hint="eastAsia" w:asciiTheme="minorEastAsia" w:hAnsiTheme="minorEastAsia" w:eastAsiaTheme="minorEastAsia" w:cstheme="minorEastAsia"/>
          <w:b w:val="0"/>
          <w:bCs w:val="0"/>
          <w:i w:val="0"/>
          <w:iCs w:val="0"/>
          <w:color w:val="auto"/>
          <w:sz w:val="24"/>
          <w:szCs w:val="24"/>
          <w:highlight w:val="none"/>
          <w:lang w:val="en-US" w:eastAsia="zh-CN"/>
        </w:rPr>
        <w:t>行业；制造商为</w:t>
      </w:r>
      <w:r>
        <w:rPr>
          <w:rFonts w:hint="eastAsia" w:asciiTheme="minorEastAsia" w:hAnsiTheme="minorEastAsia" w:eastAsiaTheme="minorEastAsia" w:cstheme="minorEastAsia"/>
          <w:b w:val="0"/>
          <w:bCs w:val="0"/>
          <w:i w:val="0"/>
          <w:iCs w:val="0"/>
          <w:color w:val="auto"/>
          <w:sz w:val="24"/>
          <w:szCs w:val="24"/>
          <w:highlight w:val="none"/>
          <w:u w:val="single"/>
          <w:lang w:val="en-US" w:eastAsia="zh-CN"/>
        </w:rPr>
        <w:t>（企业名称）</w:t>
      </w:r>
      <w:r>
        <w:rPr>
          <w:rFonts w:hint="eastAsia" w:asciiTheme="minorEastAsia" w:hAnsiTheme="minorEastAsia" w:eastAsiaTheme="minorEastAsia" w:cstheme="minorEastAsia"/>
          <w:b w:val="0"/>
          <w:bCs w:val="0"/>
          <w:i w:val="0"/>
          <w:iCs w:val="0"/>
          <w:color w:val="auto"/>
          <w:sz w:val="24"/>
          <w:szCs w:val="24"/>
          <w:highlight w:val="none"/>
          <w:lang w:val="en-US" w:eastAsia="zh-CN"/>
        </w:rPr>
        <w:t>，从业人员</w:t>
      </w:r>
      <w:r>
        <w:rPr>
          <w:rFonts w:hint="eastAsia" w:asciiTheme="minorEastAsia" w:hAnsiTheme="minorEastAsia" w:eastAsiaTheme="minorEastAsia" w:cstheme="minorEastAsia"/>
          <w:b w:val="0"/>
          <w:bCs w:val="0"/>
          <w:i w:val="0"/>
          <w:iCs w:val="0"/>
          <w:color w:val="auto"/>
          <w:sz w:val="24"/>
          <w:szCs w:val="24"/>
          <w:highlight w:val="none"/>
          <w:u w:val="single"/>
          <w:lang w:val="en-US" w:eastAsia="zh-CN"/>
        </w:rPr>
        <w:t xml:space="preserve"> </w:t>
      </w:r>
      <w:r>
        <w:rPr>
          <w:rFonts w:hint="eastAsia" w:asciiTheme="minorEastAsia" w:hAnsiTheme="minorEastAsia" w:eastAsiaTheme="minorEastAsia" w:cstheme="minorEastAsia"/>
          <w:b w:val="0"/>
          <w:bCs w:val="0"/>
          <w:i w:val="0"/>
          <w:iCs w:val="0"/>
          <w:color w:val="auto"/>
          <w:sz w:val="24"/>
          <w:szCs w:val="24"/>
          <w:highlight w:val="none"/>
          <w:u w:val="single"/>
          <w:lang w:val="en-US" w:eastAsia="zh-CN"/>
        </w:rPr>
        <w:tab/>
      </w:r>
      <w:r>
        <w:rPr>
          <w:rFonts w:hint="eastAsia" w:asciiTheme="minorEastAsia" w:hAnsiTheme="minorEastAsia" w:eastAsiaTheme="minorEastAsia" w:cstheme="minorEastAsia"/>
          <w:b w:val="0"/>
          <w:bCs w:val="0"/>
          <w:i w:val="0"/>
          <w:iCs w:val="0"/>
          <w:color w:val="auto"/>
          <w:sz w:val="24"/>
          <w:szCs w:val="24"/>
          <w:highlight w:val="none"/>
          <w:u w:val="single"/>
          <w:lang w:val="en-US" w:eastAsia="zh-CN"/>
        </w:rPr>
        <w:t xml:space="preserve"> </w:t>
      </w:r>
      <w:r>
        <w:rPr>
          <w:rFonts w:hint="eastAsia" w:asciiTheme="minorEastAsia" w:hAnsiTheme="minorEastAsia" w:eastAsiaTheme="minorEastAsia" w:cstheme="minorEastAsia"/>
          <w:b w:val="0"/>
          <w:bCs w:val="0"/>
          <w:i w:val="0"/>
          <w:iCs w:val="0"/>
          <w:color w:val="auto"/>
          <w:sz w:val="24"/>
          <w:szCs w:val="24"/>
          <w:highlight w:val="none"/>
          <w:u w:val="single"/>
          <w:lang w:val="en-US" w:eastAsia="zh-CN"/>
        </w:rPr>
        <w:tab/>
      </w:r>
      <w:r>
        <w:rPr>
          <w:rFonts w:hint="eastAsia" w:asciiTheme="minorEastAsia" w:hAnsiTheme="minorEastAsia" w:eastAsiaTheme="minorEastAsia" w:cstheme="minorEastAsia"/>
          <w:b w:val="0"/>
          <w:bCs w:val="0"/>
          <w:i w:val="0"/>
          <w:iCs w:val="0"/>
          <w:color w:val="auto"/>
          <w:sz w:val="24"/>
          <w:szCs w:val="24"/>
          <w:highlight w:val="none"/>
          <w:lang w:val="en-US" w:eastAsia="zh-CN"/>
        </w:rPr>
        <w:t>人，营业收入为</w:t>
      </w:r>
      <w:r>
        <w:rPr>
          <w:rFonts w:hint="eastAsia" w:asciiTheme="minorEastAsia" w:hAnsiTheme="minorEastAsia" w:eastAsiaTheme="minorEastAsia" w:cstheme="minorEastAsia"/>
          <w:b w:val="0"/>
          <w:bCs w:val="0"/>
          <w:i w:val="0"/>
          <w:iCs w:val="0"/>
          <w:color w:val="auto"/>
          <w:sz w:val="24"/>
          <w:szCs w:val="24"/>
          <w:highlight w:val="none"/>
          <w:u w:val="single"/>
          <w:lang w:val="en-US" w:eastAsia="zh-CN"/>
        </w:rPr>
        <w:t xml:space="preserve"> </w:t>
      </w:r>
      <w:r>
        <w:rPr>
          <w:rFonts w:hint="eastAsia" w:asciiTheme="minorEastAsia" w:hAnsiTheme="minorEastAsia" w:eastAsiaTheme="minorEastAsia" w:cstheme="minorEastAsia"/>
          <w:b w:val="0"/>
          <w:bCs w:val="0"/>
          <w:i w:val="0"/>
          <w:iCs w:val="0"/>
          <w:color w:val="auto"/>
          <w:sz w:val="24"/>
          <w:szCs w:val="24"/>
          <w:highlight w:val="none"/>
          <w:u w:val="single"/>
          <w:lang w:val="en-US" w:eastAsia="zh-CN"/>
        </w:rPr>
        <w:tab/>
      </w:r>
      <w:r>
        <w:rPr>
          <w:rFonts w:hint="eastAsia" w:asciiTheme="minorEastAsia" w:hAnsiTheme="minorEastAsia" w:eastAsiaTheme="minorEastAsia" w:cstheme="minorEastAsia"/>
          <w:b w:val="0"/>
          <w:bCs w:val="0"/>
          <w:i w:val="0"/>
          <w:iCs w:val="0"/>
          <w:color w:val="auto"/>
          <w:sz w:val="24"/>
          <w:szCs w:val="24"/>
          <w:highlight w:val="none"/>
          <w:u w:val="single"/>
          <w:lang w:val="en-US" w:eastAsia="zh-CN"/>
        </w:rPr>
        <w:t xml:space="preserve"> </w:t>
      </w:r>
      <w:r>
        <w:rPr>
          <w:rFonts w:hint="eastAsia" w:asciiTheme="minorEastAsia" w:hAnsiTheme="minorEastAsia" w:eastAsiaTheme="minorEastAsia" w:cstheme="minorEastAsia"/>
          <w:b w:val="0"/>
          <w:bCs w:val="0"/>
          <w:i w:val="0"/>
          <w:iCs w:val="0"/>
          <w:color w:val="auto"/>
          <w:sz w:val="24"/>
          <w:szCs w:val="24"/>
          <w:highlight w:val="none"/>
          <w:u w:val="single"/>
          <w:lang w:val="en-US" w:eastAsia="zh-CN"/>
        </w:rPr>
        <w:tab/>
      </w:r>
      <w:r>
        <w:rPr>
          <w:rFonts w:hint="eastAsia" w:asciiTheme="minorEastAsia" w:hAnsiTheme="minorEastAsia" w:eastAsiaTheme="minorEastAsia" w:cstheme="minorEastAsia"/>
          <w:b w:val="0"/>
          <w:bCs w:val="0"/>
          <w:i w:val="0"/>
          <w:iCs w:val="0"/>
          <w:color w:val="auto"/>
          <w:sz w:val="24"/>
          <w:szCs w:val="24"/>
          <w:highlight w:val="none"/>
          <w:lang w:val="en-US" w:eastAsia="zh-CN"/>
        </w:rPr>
        <w:t>万元，资产总额为</w:t>
      </w:r>
      <w:r>
        <w:rPr>
          <w:rFonts w:hint="eastAsia" w:asciiTheme="minorEastAsia" w:hAnsiTheme="minorEastAsia" w:eastAsiaTheme="minorEastAsia" w:cstheme="minorEastAsia"/>
          <w:b w:val="0"/>
          <w:bCs w:val="0"/>
          <w:i w:val="0"/>
          <w:iCs w:val="0"/>
          <w:color w:val="auto"/>
          <w:sz w:val="24"/>
          <w:szCs w:val="24"/>
          <w:highlight w:val="none"/>
          <w:u w:val="single"/>
          <w:lang w:val="en-US" w:eastAsia="zh-CN"/>
        </w:rPr>
        <w:t xml:space="preserve"> </w:t>
      </w:r>
      <w:r>
        <w:rPr>
          <w:rFonts w:hint="eastAsia" w:asciiTheme="minorEastAsia" w:hAnsiTheme="minorEastAsia" w:eastAsiaTheme="minorEastAsia" w:cstheme="minorEastAsia"/>
          <w:b w:val="0"/>
          <w:bCs w:val="0"/>
          <w:i w:val="0"/>
          <w:iCs w:val="0"/>
          <w:color w:val="auto"/>
          <w:sz w:val="24"/>
          <w:szCs w:val="24"/>
          <w:highlight w:val="none"/>
          <w:u w:val="single"/>
          <w:lang w:val="en-US" w:eastAsia="zh-CN"/>
        </w:rPr>
        <w:tab/>
      </w:r>
      <w:r>
        <w:rPr>
          <w:rFonts w:hint="eastAsia" w:asciiTheme="minorEastAsia" w:hAnsiTheme="minorEastAsia" w:eastAsiaTheme="minorEastAsia" w:cstheme="minorEastAsia"/>
          <w:b w:val="0"/>
          <w:bCs w:val="0"/>
          <w:i w:val="0"/>
          <w:iCs w:val="0"/>
          <w:color w:val="auto"/>
          <w:sz w:val="24"/>
          <w:szCs w:val="24"/>
          <w:highlight w:val="none"/>
          <w:u w:val="single"/>
          <w:lang w:val="en-US" w:eastAsia="zh-CN"/>
        </w:rPr>
        <w:t xml:space="preserve"> </w:t>
      </w:r>
      <w:r>
        <w:rPr>
          <w:rFonts w:hint="eastAsia" w:asciiTheme="minorEastAsia" w:hAnsiTheme="minorEastAsia" w:eastAsiaTheme="minorEastAsia" w:cstheme="minorEastAsia"/>
          <w:b w:val="0"/>
          <w:bCs w:val="0"/>
          <w:i w:val="0"/>
          <w:iCs w:val="0"/>
          <w:color w:val="auto"/>
          <w:sz w:val="24"/>
          <w:szCs w:val="24"/>
          <w:highlight w:val="none"/>
          <w:u w:val="single"/>
          <w:lang w:val="en-US" w:eastAsia="zh-CN"/>
        </w:rPr>
        <w:tab/>
      </w:r>
      <w:r>
        <w:rPr>
          <w:rFonts w:hint="eastAsia" w:asciiTheme="minorEastAsia" w:hAnsiTheme="minorEastAsia" w:eastAsiaTheme="minorEastAsia" w:cstheme="minorEastAsia"/>
          <w:b w:val="0"/>
          <w:bCs w:val="0"/>
          <w:i w:val="0"/>
          <w:iCs w:val="0"/>
          <w:color w:val="auto"/>
          <w:sz w:val="24"/>
          <w:szCs w:val="24"/>
          <w:highlight w:val="none"/>
          <w:lang w:val="en-US" w:eastAsia="zh-CN"/>
        </w:rPr>
        <w:t>万元，属于</w:t>
      </w:r>
      <w:r>
        <w:rPr>
          <w:rFonts w:hint="eastAsia" w:asciiTheme="minorEastAsia" w:hAnsiTheme="minorEastAsia" w:eastAsiaTheme="minorEastAsia" w:cstheme="minorEastAsia"/>
          <w:b w:val="0"/>
          <w:bCs w:val="0"/>
          <w:i w:val="0"/>
          <w:iCs w:val="0"/>
          <w:color w:val="auto"/>
          <w:sz w:val="24"/>
          <w:szCs w:val="24"/>
          <w:highlight w:val="none"/>
          <w:u w:val="single"/>
          <w:lang w:val="en-US" w:eastAsia="zh-CN"/>
        </w:rPr>
        <w:t>（中型企业、小型企业、微型企业）</w:t>
      </w:r>
      <w:r>
        <w:rPr>
          <w:rFonts w:hint="eastAsia" w:asciiTheme="minorEastAsia" w:hAnsiTheme="minorEastAsia" w:eastAsiaTheme="minorEastAsia" w:cstheme="minorEastAsia"/>
          <w:b w:val="0"/>
          <w:bCs w:val="0"/>
          <w:i w:val="0"/>
          <w:iCs w:val="0"/>
          <w:color w:val="auto"/>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b w:val="0"/>
          <w:bCs w:val="0"/>
          <w:i w:val="0"/>
          <w:iCs w:val="0"/>
          <w:color w:val="auto"/>
          <w:sz w:val="24"/>
          <w:szCs w:val="24"/>
          <w:highlight w:val="none"/>
          <w:lang w:val="en-US" w:eastAsia="zh-CN"/>
        </w:rPr>
      </w:pPr>
      <w:r>
        <w:rPr>
          <w:rFonts w:hint="eastAsia" w:asciiTheme="minorEastAsia" w:hAnsiTheme="minorEastAsia" w:eastAsiaTheme="minorEastAsia" w:cstheme="minorEastAsia"/>
          <w:b w:val="0"/>
          <w:bCs w:val="0"/>
          <w:i w:val="0"/>
          <w:iCs w:val="0"/>
          <w:color w:val="auto"/>
          <w:sz w:val="24"/>
          <w:szCs w:val="24"/>
          <w:highlight w:val="none"/>
          <w:lang w:val="en-US" w:eastAsia="zh-CN"/>
        </w:rPr>
        <w:t>2.</w:t>
      </w:r>
      <w:r>
        <w:rPr>
          <w:rFonts w:hint="eastAsia" w:asciiTheme="minorEastAsia" w:hAnsiTheme="minorEastAsia" w:eastAsiaTheme="minorEastAsia" w:cstheme="minorEastAsia"/>
          <w:b w:val="0"/>
          <w:bCs w:val="0"/>
          <w:i w:val="0"/>
          <w:iCs w:val="0"/>
          <w:color w:val="auto"/>
          <w:sz w:val="24"/>
          <w:szCs w:val="24"/>
          <w:highlight w:val="none"/>
          <w:u w:val="single"/>
          <w:lang w:val="en-US" w:eastAsia="zh-CN"/>
        </w:rPr>
        <w:t xml:space="preserve"> （标的名称） </w:t>
      </w:r>
      <w:r>
        <w:rPr>
          <w:rFonts w:hint="eastAsia" w:asciiTheme="minorEastAsia" w:hAnsiTheme="minorEastAsia" w:eastAsiaTheme="minorEastAsia" w:cstheme="minorEastAsia"/>
          <w:b w:val="0"/>
          <w:bCs w:val="0"/>
          <w:i w:val="0"/>
          <w:iCs w:val="0"/>
          <w:color w:val="auto"/>
          <w:sz w:val="24"/>
          <w:szCs w:val="24"/>
          <w:highlight w:val="none"/>
          <w:lang w:val="en-US" w:eastAsia="zh-CN"/>
        </w:rPr>
        <w:t>，属于</w:t>
      </w:r>
      <w:r>
        <w:rPr>
          <w:rFonts w:hint="eastAsia" w:asciiTheme="minorEastAsia" w:hAnsiTheme="minorEastAsia" w:eastAsiaTheme="minorEastAsia" w:cstheme="minorEastAsia"/>
          <w:b w:val="0"/>
          <w:bCs w:val="0"/>
          <w:i w:val="0"/>
          <w:iCs w:val="0"/>
          <w:color w:val="auto"/>
          <w:sz w:val="24"/>
          <w:szCs w:val="24"/>
          <w:highlight w:val="none"/>
          <w:u w:val="single"/>
          <w:lang w:val="en-US" w:eastAsia="zh-CN"/>
        </w:rPr>
        <w:t xml:space="preserve">  工业  </w:t>
      </w:r>
      <w:r>
        <w:rPr>
          <w:rFonts w:hint="eastAsia" w:asciiTheme="minorEastAsia" w:hAnsiTheme="minorEastAsia" w:eastAsiaTheme="minorEastAsia" w:cstheme="minorEastAsia"/>
          <w:b w:val="0"/>
          <w:bCs w:val="0"/>
          <w:i w:val="0"/>
          <w:iCs w:val="0"/>
          <w:color w:val="auto"/>
          <w:sz w:val="24"/>
          <w:szCs w:val="24"/>
          <w:highlight w:val="none"/>
          <w:lang w:val="en-US" w:eastAsia="zh-CN"/>
        </w:rPr>
        <w:t>行业；制造商为</w:t>
      </w:r>
      <w:r>
        <w:rPr>
          <w:rFonts w:hint="eastAsia" w:asciiTheme="minorEastAsia" w:hAnsiTheme="minorEastAsia" w:eastAsiaTheme="minorEastAsia" w:cstheme="minorEastAsia"/>
          <w:b w:val="0"/>
          <w:bCs w:val="0"/>
          <w:i w:val="0"/>
          <w:iCs w:val="0"/>
          <w:color w:val="auto"/>
          <w:sz w:val="24"/>
          <w:szCs w:val="24"/>
          <w:highlight w:val="none"/>
          <w:u w:val="single"/>
          <w:lang w:val="en-US" w:eastAsia="zh-CN"/>
        </w:rPr>
        <w:t>（企业名称）</w:t>
      </w:r>
      <w:r>
        <w:rPr>
          <w:rFonts w:hint="eastAsia" w:asciiTheme="minorEastAsia" w:hAnsiTheme="minorEastAsia" w:eastAsiaTheme="minorEastAsia" w:cstheme="minorEastAsia"/>
          <w:b w:val="0"/>
          <w:bCs w:val="0"/>
          <w:i w:val="0"/>
          <w:iCs w:val="0"/>
          <w:color w:val="auto"/>
          <w:sz w:val="24"/>
          <w:szCs w:val="24"/>
          <w:highlight w:val="none"/>
          <w:lang w:val="en-US" w:eastAsia="zh-CN"/>
        </w:rPr>
        <w:t>，从业人员</w:t>
      </w:r>
      <w:r>
        <w:rPr>
          <w:rFonts w:hint="eastAsia" w:asciiTheme="minorEastAsia" w:hAnsiTheme="minorEastAsia" w:eastAsiaTheme="minorEastAsia" w:cstheme="minorEastAsia"/>
          <w:b w:val="0"/>
          <w:bCs w:val="0"/>
          <w:i w:val="0"/>
          <w:iCs w:val="0"/>
          <w:color w:val="auto"/>
          <w:sz w:val="24"/>
          <w:szCs w:val="24"/>
          <w:highlight w:val="none"/>
          <w:u w:val="single"/>
          <w:lang w:val="en-US" w:eastAsia="zh-CN"/>
        </w:rPr>
        <w:t xml:space="preserve"> </w:t>
      </w:r>
      <w:r>
        <w:rPr>
          <w:rFonts w:hint="eastAsia" w:asciiTheme="minorEastAsia" w:hAnsiTheme="minorEastAsia" w:eastAsiaTheme="minorEastAsia" w:cstheme="minorEastAsia"/>
          <w:b w:val="0"/>
          <w:bCs w:val="0"/>
          <w:i w:val="0"/>
          <w:iCs w:val="0"/>
          <w:color w:val="auto"/>
          <w:sz w:val="24"/>
          <w:szCs w:val="24"/>
          <w:highlight w:val="none"/>
          <w:u w:val="single"/>
          <w:lang w:val="en-US" w:eastAsia="zh-CN"/>
        </w:rPr>
        <w:tab/>
      </w:r>
      <w:r>
        <w:rPr>
          <w:rFonts w:hint="eastAsia" w:asciiTheme="minorEastAsia" w:hAnsiTheme="minorEastAsia" w:eastAsiaTheme="minorEastAsia" w:cstheme="minorEastAsia"/>
          <w:b w:val="0"/>
          <w:bCs w:val="0"/>
          <w:i w:val="0"/>
          <w:iCs w:val="0"/>
          <w:color w:val="auto"/>
          <w:sz w:val="24"/>
          <w:szCs w:val="24"/>
          <w:highlight w:val="none"/>
          <w:u w:val="single"/>
          <w:lang w:val="en-US" w:eastAsia="zh-CN"/>
        </w:rPr>
        <w:t xml:space="preserve"> </w:t>
      </w:r>
      <w:r>
        <w:rPr>
          <w:rFonts w:hint="eastAsia" w:asciiTheme="minorEastAsia" w:hAnsiTheme="minorEastAsia" w:eastAsiaTheme="minorEastAsia" w:cstheme="minorEastAsia"/>
          <w:b w:val="0"/>
          <w:bCs w:val="0"/>
          <w:i w:val="0"/>
          <w:iCs w:val="0"/>
          <w:color w:val="auto"/>
          <w:sz w:val="24"/>
          <w:szCs w:val="24"/>
          <w:highlight w:val="none"/>
          <w:u w:val="single"/>
          <w:lang w:val="en-US" w:eastAsia="zh-CN"/>
        </w:rPr>
        <w:tab/>
      </w:r>
      <w:r>
        <w:rPr>
          <w:rFonts w:hint="eastAsia" w:asciiTheme="minorEastAsia" w:hAnsiTheme="minorEastAsia" w:eastAsiaTheme="minorEastAsia" w:cstheme="minorEastAsia"/>
          <w:b w:val="0"/>
          <w:bCs w:val="0"/>
          <w:i w:val="0"/>
          <w:iCs w:val="0"/>
          <w:color w:val="auto"/>
          <w:sz w:val="24"/>
          <w:szCs w:val="24"/>
          <w:highlight w:val="none"/>
          <w:lang w:val="en-US" w:eastAsia="zh-CN"/>
        </w:rPr>
        <w:t>人，营业收入为</w:t>
      </w:r>
      <w:r>
        <w:rPr>
          <w:rFonts w:hint="eastAsia" w:asciiTheme="minorEastAsia" w:hAnsiTheme="minorEastAsia" w:eastAsiaTheme="minorEastAsia" w:cstheme="minorEastAsia"/>
          <w:b w:val="0"/>
          <w:bCs w:val="0"/>
          <w:i w:val="0"/>
          <w:iCs w:val="0"/>
          <w:color w:val="auto"/>
          <w:sz w:val="24"/>
          <w:szCs w:val="24"/>
          <w:highlight w:val="none"/>
          <w:u w:val="single"/>
          <w:lang w:val="en-US" w:eastAsia="zh-CN"/>
        </w:rPr>
        <w:t xml:space="preserve"> </w:t>
      </w:r>
      <w:r>
        <w:rPr>
          <w:rFonts w:hint="eastAsia" w:asciiTheme="minorEastAsia" w:hAnsiTheme="minorEastAsia" w:eastAsiaTheme="minorEastAsia" w:cstheme="minorEastAsia"/>
          <w:b w:val="0"/>
          <w:bCs w:val="0"/>
          <w:i w:val="0"/>
          <w:iCs w:val="0"/>
          <w:color w:val="auto"/>
          <w:sz w:val="24"/>
          <w:szCs w:val="24"/>
          <w:highlight w:val="none"/>
          <w:u w:val="single"/>
          <w:lang w:val="en-US" w:eastAsia="zh-CN"/>
        </w:rPr>
        <w:tab/>
      </w:r>
      <w:r>
        <w:rPr>
          <w:rFonts w:hint="eastAsia" w:asciiTheme="minorEastAsia" w:hAnsiTheme="minorEastAsia" w:eastAsiaTheme="minorEastAsia" w:cstheme="minorEastAsia"/>
          <w:b w:val="0"/>
          <w:bCs w:val="0"/>
          <w:i w:val="0"/>
          <w:iCs w:val="0"/>
          <w:color w:val="auto"/>
          <w:sz w:val="24"/>
          <w:szCs w:val="24"/>
          <w:highlight w:val="none"/>
          <w:u w:val="single"/>
          <w:lang w:val="en-US" w:eastAsia="zh-CN"/>
        </w:rPr>
        <w:t xml:space="preserve"> </w:t>
      </w:r>
      <w:r>
        <w:rPr>
          <w:rFonts w:hint="eastAsia" w:asciiTheme="minorEastAsia" w:hAnsiTheme="minorEastAsia" w:eastAsiaTheme="minorEastAsia" w:cstheme="minorEastAsia"/>
          <w:b w:val="0"/>
          <w:bCs w:val="0"/>
          <w:i w:val="0"/>
          <w:iCs w:val="0"/>
          <w:color w:val="auto"/>
          <w:sz w:val="24"/>
          <w:szCs w:val="24"/>
          <w:highlight w:val="none"/>
          <w:u w:val="single"/>
          <w:lang w:val="en-US" w:eastAsia="zh-CN"/>
        </w:rPr>
        <w:tab/>
      </w:r>
      <w:r>
        <w:rPr>
          <w:rFonts w:hint="eastAsia" w:asciiTheme="minorEastAsia" w:hAnsiTheme="minorEastAsia" w:eastAsiaTheme="minorEastAsia" w:cstheme="minorEastAsia"/>
          <w:b w:val="0"/>
          <w:bCs w:val="0"/>
          <w:i w:val="0"/>
          <w:iCs w:val="0"/>
          <w:color w:val="auto"/>
          <w:sz w:val="24"/>
          <w:szCs w:val="24"/>
          <w:highlight w:val="none"/>
          <w:lang w:val="en-US" w:eastAsia="zh-CN"/>
        </w:rPr>
        <w:t>万元，资产总额为</w:t>
      </w:r>
      <w:r>
        <w:rPr>
          <w:rFonts w:hint="eastAsia" w:asciiTheme="minorEastAsia" w:hAnsiTheme="minorEastAsia" w:eastAsiaTheme="minorEastAsia" w:cstheme="minorEastAsia"/>
          <w:b w:val="0"/>
          <w:bCs w:val="0"/>
          <w:i w:val="0"/>
          <w:iCs w:val="0"/>
          <w:color w:val="auto"/>
          <w:sz w:val="24"/>
          <w:szCs w:val="24"/>
          <w:highlight w:val="none"/>
          <w:u w:val="single"/>
          <w:lang w:val="en-US" w:eastAsia="zh-CN"/>
        </w:rPr>
        <w:t xml:space="preserve"> </w:t>
      </w:r>
      <w:r>
        <w:rPr>
          <w:rFonts w:hint="eastAsia" w:asciiTheme="minorEastAsia" w:hAnsiTheme="minorEastAsia" w:eastAsiaTheme="minorEastAsia" w:cstheme="minorEastAsia"/>
          <w:b w:val="0"/>
          <w:bCs w:val="0"/>
          <w:i w:val="0"/>
          <w:iCs w:val="0"/>
          <w:color w:val="auto"/>
          <w:sz w:val="24"/>
          <w:szCs w:val="24"/>
          <w:highlight w:val="none"/>
          <w:u w:val="single"/>
          <w:lang w:val="en-US" w:eastAsia="zh-CN"/>
        </w:rPr>
        <w:tab/>
      </w:r>
      <w:r>
        <w:rPr>
          <w:rFonts w:hint="eastAsia" w:asciiTheme="minorEastAsia" w:hAnsiTheme="minorEastAsia" w:eastAsiaTheme="minorEastAsia" w:cstheme="minorEastAsia"/>
          <w:b w:val="0"/>
          <w:bCs w:val="0"/>
          <w:i w:val="0"/>
          <w:iCs w:val="0"/>
          <w:color w:val="auto"/>
          <w:sz w:val="24"/>
          <w:szCs w:val="24"/>
          <w:highlight w:val="none"/>
          <w:u w:val="single"/>
          <w:lang w:val="en-US" w:eastAsia="zh-CN"/>
        </w:rPr>
        <w:t xml:space="preserve"> </w:t>
      </w:r>
      <w:r>
        <w:rPr>
          <w:rFonts w:hint="eastAsia" w:asciiTheme="minorEastAsia" w:hAnsiTheme="minorEastAsia" w:eastAsiaTheme="minorEastAsia" w:cstheme="minorEastAsia"/>
          <w:b w:val="0"/>
          <w:bCs w:val="0"/>
          <w:i w:val="0"/>
          <w:iCs w:val="0"/>
          <w:color w:val="auto"/>
          <w:sz w:val="24"/>
          <w:szCs w:val="24"/>
          <w:highlight w:val="none"/>
          <w:u w:val="single"/>
          <w:lang w:val="en-US" w:eastAsia="zh-CN"/>
        </w:rPr>
        <w:tab/>
      </w:r>
      <w:r>
        <w:rPr>
          <w:rFonts w:hint="eastAsia" w:asciiTheme="minorEastAsia" w:hAnsiTheme="minorEastAsia" w:eastAsiaTheme="minorEastAsia" w:cstheme="minorEastAsia"/>
          <w:b w:val="0"/>
          <w:bCs w:val="0"/>
          <w:i w:val="0"/>
          <w:iCs w:val="0"/>
          <w:color w:val="auto"/>
          <w:sz w:val="24"/>
          <w:szCs w:val="24"/>
          <w:highlight w:val="none"/>
          <w:lang w:val="en-US" w:eastAsia="zh-CN"/>
        </w:rPr>
        <w:t>万元，属于</w:t>
      </w:r>
      <w:r>
        <w:rPr>
          <w:rFonts w:hint="eastAsia" w:asciiTheme="minorEastAsia" w:hAnsiTheme="minorEastAsia" w:eastAsiaTheme="minorEastAsia" w:cstheme="minorEastAsia"/>
          <w:b w:val="0"/>
          <w:bCs w:val="0"/>
          <w:i w:val="0"/>
          <w:iCs w:val="0"/>
          <w:color w:val="auto"/>
          <w:sz w:val="24"/>
          <w:szCs w:val="24"/>
          <w:highlight w:val="none"/>
          <w:u w:val="single"/>
          <w:lang w:val="en-US" w:eastAsia="zh-CN"/>
        </w:rPr>
        <w:t>（中型企业、小型企业、微型企业）</w:t>
      </w:r>
      <w:r>
        <w:rPr>
          <w:rFonts w:hint="eastAsia" w:asciiTheme="minorEastAsia" w:hAnsiTheme="minorEastAsia" w:eastAsiaTheme="minorEastAsia" w:cstheme="minorEastAsia"/>
          <w:b w:val="0"/>
          <w:bCs w:val="0"/>
          <w:i w:val="0"/>
          <w:iCs w:val="0"/>
          <w:color w:val="auto"/>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Theme="minorEastAsia" w:hAnsiTheme="minorEastAsia" w:eastAsiaTheme="minorEastAsia" w:cstheme="minorEastAsia"/>
          <w:b w:val="0"/>
          <w:bCs w:val="0"/>
          <w:i w:val="0"/>
          <w:iCs w:val="0"/>
          <w:color w:val="auto"/>
          <w:sz w:val="24"/>
          <w:szCs w:val="24"/>
          <w:highlight w:val="none"/>
          <w:lang w:val="en-US" w:eastAsia="zh-CN"/>
        </w:rPr>
      </w:pPr>
      <w:r>
        <w:rPr>
          <w:rFonts w:hint="eastAsia" w:asciiTheme="minorEastAsia" w:hAnsiTheme="minorEastAsia" w:eastAsiaTheme="minorEastAsia" w:cstheme="minorEastAsia"/>
          <w:b w:val="0"/>
          <w:bCs w:val="0"/>
          <w:i w:val="0"/>
          <w:iCs w:val="0"/>
          <w:color w:val="auto"/>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b w:val="0"/>
          <w:bCs w:val="0"/>
          <w:i w:val="0"/>
          <w:iCs w:val="0"/>
          <w:color w:val="auto"/>
          <w:sz w:val="24"/>
          <w:szCs w:val="24"/>
          <w:highlight w:val="none"/>
          <w:lang w:val="en-US" w:eastAsia="zh-CN"/>
        </w:rPr>
      </w:pPr>
      <w:r>
        <w:rPr>
          <w:rFonts w:hint="eastAsia" w:asciiTheme="minorEastAsia" w:hAnsiTheme="minorEastAsia" w:eastAsiaTheme="minorEastAsia" w:cstheme="minorEastAsia"/>
          <w:b w:val="0"/>
          <w:bCs w:val="0"/>
          <w:i w:val="0"/>
          <w:iCs w:val="0"/>
          <w:color w:val="auto"/>
          <w:sz w:val="24"/>
          <w:szCs w:val="24"/>
          <w:highlight w:val="none"/>
          <w:lang w:val="en-US" w:eastAsia="zh-CN"/>
        </w:rPr>
        <w:t>以上企业，不属于大企业的分支机构，不存在控股股东为大企业的情形，也不存在与大企业的负责人为同一人的情形。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b w:val="0"/>
          <w:bCs w:val="0"/>
          <w:i w:val="0"/>
          <w:iCs w:val="0"/>
          <w:color w:val="auto"/>
          <w:sz w:val="24"/>
          <w:szCs w:val="24"/>
          <w:highlight w:val="none"/>
          <w:lang w:val="en-US" w:eastAsia="zh-CN"/>
        </w:rPr>
      </w:pPr>
      <w:r>
        <w:rPr>
          <w:rFonts w:hint="eastAsia" w:asciiTheme="minorEastAsia" w:hAnsiTheme="minorEastAsia" w:eastAsiaTheme="minorEastAsia" w:cstheme="minorEastAsia"/>
          <w:b w:val="0"/>
          <w:bCs w:val="0"/>
          <w:i w:val="0"/>
          <w:iCs w:val="0"/>
          <w:color w:val="auto"/>
          <w:sz w:val="24"/>
          <w:szCs w:val="24"/>
          <w:highlight w:val="none"/>
          <w:lang w:val="en-US" w:eastAsia="zh-CN"/>
        </w:rPr>
        <w:t>本企业对上述声明内容的真实性负责。如有虚假，将依法承担相应责任。</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3960" w:firstLineChars="1650"/>
        <w:jc w:val="left"/>
        <w:textAlignment w:val="auto"/>
        <w:rPr>
          <w:rFonts w:hint="eastAsia" w:asciiTheme="minorEastAsia" w:hAnsiTheme="minorEastAsia" w:eastAsiaTheme="minorEastAsia" w:cstheme="minorEastAsia"/>
          <w:b w:val="0"/>
          <w:bCs w:val="0"/>
          <w:i w:val="0"/>
          <w:iCs w:val="0"/>
          <w:color w:val="auto"/>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3960" w:firstLineChars="1650"/>
        <w:jc w:val="left"/>
        <w:textAlignment w:val="auto"/>
        <w:rPr>
          <w:rFonts w:hint="eastAsia" w:asciiTheme="minorEastAsia" w:hAnsiTheme="minorEastAsia" w:eastAsiaTheme="minorEastAsia" w:cstheme="minorEastAsia"/>
          <w:b w:val="0"/>
          <w:bCs w:val="0"/>
          <w:i w:val="0"/>
          <w:iCs w:val="0"/>
          <w:color w:val="auto"/>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3960" w:firstLineChars="1650"/>
        <w:jc w:val="left"/>
        <w:textAlignment w:val="auto"/>
        <w:rPr>
          <w:rFonts w:hint="eastAsia" w:asciiTheme="minorEastAsia" w:hAnsiTheme="minorEastAsia" w:eastAsiaTheme="minorEastAsia" w:cstheme="minorEastAsia"/>
          <w:b w:val="0"/>
          <w:bCs w:val="0"/>
          <w:i w:val="0"/>
          <w:iCs w:val="0"/>
          <w:color w:val="auto"/>
          <w:sz w:val="24"/>
          <w:szCs w:val="24"/>
          <w:highlight w:val="none"/>
          <w:lang w:val="en-US" w:eastAsia="zh-CN"/>
        </w:rPr>
      </w:pPr>
      <w:r>
        <w:rPr>
          <w:rFonts w:hint="eastAsia" w:asciiTheme="minorEastAsia" w:hAnsiTheme="minorEastAsia" w:eastAsiaTheme="minorEastAsia" w:cstheme="minorEastAsia"/>
          <w:b w:val="0"/>
          <w:bCs w:val="0"/>
          <w:i w:val="0"/>
          <w:iCs w:val="0"/>
          <w:color w:val="auto"/>
          <w:sz w:val="24"/>
          <w:szCs w:val="24"/>
          <w:highlight w:val="none"/>
          <w:lang w:val="en-US" w:eastAsia="zh-CN"/>
        </w:rPr>
        <w:t>企业名称（盖章）：</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3960" w:firstLineChars="1650"/>
        <w:jc w:val="left"/>
        <w:textAlignment w:val="auto"/>
        <w:rPr>
          <w:rFonts w:hint="eastAsia" w:asciiTheme="minorEastAsia" w:hAnsiTheme="minorEastAsia" w:eastAsiaTheme="minorEastAsia" w:cstheme="minorEastAsia"/>
          <w:b w:val="0"/>
          <w:bCs w:val="0"/>
          <w:i w:val="0"/>
          <w:iCs w:val="0"/>
          <w:color w:val="auto"/>
          <w:sz w:val="24"/>
          <w:szCs w:val="24"/>
          <w:highlight w:val="none"/>
          <w:lang w:val="en-US" w:eastAsia="zh-CN"/>
        </w:rPr>
      </w:pPr>
      <w:r>
        <w:rPr>
          <w:rFonts w:hint="eastAsia" w:asciiTheme="minorEastAsia" w:hAnsiTheme="minorEastAsia" w:eastAsiaTheme="minorEastAsia" w:cstheme="minorEastAsia"/>
          <w:b w:val="0"/>
          <w:bCs w:val="0"/>
          <w:i w:val="0"/>
          <w:iCs w:val="0"/>
          <w:color w:val="auto"/>
          <w:sz w:val="24"/>
          <w:szCs w:val="24"/>
          <w:highlight w:val="none"/>
          <w:lang w:val="en-US" w:eastAsia="zh-CN"/>
        </w:rPr>
        <w:t>日期：</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5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说明：</w:t>
      </w:r>
      <w:r>
        <w:rPr>
          <w:rFonts w:hint="eastAsia" w:asciiTheme="minorEastAsia" w:hAnsiTheme="minorEastAsia" w:eastAsiaTheme="minorEastAsia" w:cstheme="minorEastAsia"/>
          <w:color w:val="auto"/>
          <w:sz w:val="24"/>
          <w:szCs w:val="24"/>
          <w:highlight w:val="none"/>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50"/>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vertAlign w:val="superscript"/>
          <w:lang w:eastAsia="zh-CN"/>
        </w:rPr>
        <w:t>1</w:t>
      </w:r>
      <w:r>
        <w:rPr>
          <w:rFonts w:hint="eastAsia" w:asciiTheme="minorEastAsia" w:hAnsiTheme="minorEastAsia" w:eastAsiaTheme="minorEastAsia" w:cstheme="minorEastAsia"/>
          <w:color w:val="auto"/>
          <w:sz w:val="24"/>
          <w:szCs w:val="24"/>
          <w:highlight w:val="none"/>
          <w:lang w:eastAsia="zh-CN"/>
        </w:rPr>
        <w:t>从业人员、营业收入、资产总额填报上一年度数据，无上一年度数据的新成立企业可不填报。</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5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如不是该类企业则不需提供相关声明，若提供虚假材料谋取中标、成交的，将按照《</w:t>
      </w:r>
      <w:r>
        <w:rPr>
          <w:rFonts w:hint="eastAsia" w:asciiTheme="minorEastAsia" w:hAnsiTheme="minorEastAsia" w:eastAsiaTheme="minorEastAsia" w:cstheme="minorEastAsia"/>
          <w:color w:val="auto"/>
          <w:kern w:val="0"/>
          <w:sz w:val="24"/>
          <w:szCs w:val="24"/>
          <w:highlight w:val="none"/>
          <w:lang w:eastAsia="zh-CN"/>
        </w:rPr>
        <w:t>中华人民共和国</w:t>
      </w:r>
      <w:r>
        <w:rPr>
          <w:rFonts w:hint="eastAsia" w:asciiTheme="minorEastAsia" w:hAnsiTheme="minorEastAsia" w:eastAsiaTheme="minorEastAsia" w:cstheme="minorEastAsia"/>
          <w:b w:val="0"/>
          <w:bCs w:val="0"/>
          <w:color w:val="auto"/>
          <w:sz w:val="24"/>
          <w:szCs w:val="24"/>
          <w:highlight w:val="none"/>
        </w:rPr>
        <w:t>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keepNext w:val="0"/>
        <w:keepLines w:val="0"/>
        <w:pageBreakBefore w:val="0"/>
        <w:widowControl w:val="0"/>
        <w:kinsoku/>
        <w:wordWrap/>
        <w:overflowPunct/>
        <w:topLinePunct w:val="0"/>
        <w:autoSpaceDE/>
        <w:autoSpaceDN/>
        <w:bidi w:val="0"/>
        <w:spacing w:line="360" w:lineRule="auto"/>
        <w:jc w:val="left"/>
        <w:textAlignment w:val="auto"/>
        <w:rPr>
          <w:rFonts w:hint="eastAsia" w:asciiTheme="minorEastAsia" w:hAnsiTheme="minorEastAsia" w:eastAsiaTheme="minorEastAsia" w:cstheme="minorEastAsia"/>
          <w:b/>
          <w:bCs/>
          <w:color w:val="auto"/>
          <w:kern w:val="2"/>
          <w:sz w:val="24"/>
          <w:szCs w:val="24"/>
          <w:highlight w:val="none"/>
          <w:lang w:val="en-US" w:eastAsia="zh-CN" w:bidi="ar-SA"/>
        </w:rPr>
      </w:pPr>
    </w:p>
    <w:p>
      <w:pPr>
        <w:keepNext w:val="0"/>
        <w:keepLines w:val="0"/>
        <w:pageBreakBefore w:val="0"/>
        <w:widowControl w:val="0"/>
        <w:kinsoku/>
        <w:wordWrap/>
        <w:overflowPunct/>
        <w:topLinePunct w:val="0"/>
        <w:autoSpaceDE/>
        <w:autoSpaceDN/>
        <w:bidi w:val="0"/>
        <w:spacing w:line="360" w:lineRule="auto"/>
        <w:jc w:val="left"/>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kern w:val="2"/>
          <w:sz w:val="24"/>
          <w:szCs w:val="24"/>
          <w:highlight w:val="none"/>
          <w:lang w:val="en-US" w:eastAsia="zh-CN" w:bidi="ar-SA"/>
        </w:rPr>
        <w:t>附件7：（如有）</w:t>
      </w:r>
    </w:p>
    <w:bookmarkEnd w:id="23"/>
    <w:bookmarkEnd w:id="24"/>
    <w:p>
      <w:pPr>
        <w:keepLines w:val="0"/>
        <w:pageBreakBefore w:val="0"/>
        <w:wordWrap/>
        <w:overflowPunct/>
        <w:topLinePunct w:val="0"/>
        <w:autoSpaceDE w:val="0"/>
        <w:autoSpaceDN w:val="0"/>
        <w:bidi w:val="0"/>
        <w:adjustRightInd w:val="0"/>
        <w:spacing w:line="360" w:lineRule="auto"/>
        <w:jc w:val="center"/>
        <w:textAlignment w:val="auto"/>
        <w:rPr>
          <w:rFonts w:hint="eastAsia" w:asciiTheme="minorEastAsia" w:hAnsiTheme="minorEastAsia" w:eastAsiaTheme="minorEastAsia" w:cstheme="minorEastAsia"/>
          <w:b/>
          <w:bCs w:val="0"/>
          <w:color w:val="auto"/>
          <w:sz w:val="24"/>
          <w:szCs w:val="24"/>
          <w:highlight w:val="none"/>
          <w:lang w:val="zh-CN"/>
        </w:rPr>
      </w:pPr>
      <w:r>
        <w:rPr>
          <w:rFonts w:hint="eastAsia" w:asciiTheme="minorEastAsia" w:hAnsiTheme="minorEastAsia" w:eastAsiaTheme="minorEastAsia" w:cstheme="minorEastAsia"/>
          <w:b/>
          <w:bCs w:val="0"/>
          <w:color w:val="auto"/>
          <w:sz w:val="24"/>
          <w:szCs w:val="24"/>
          <w:highlight w:val="none"/>
          <w:lang w:val="zh-CN"/>
        </w:rPr>
        <w:t>残疾人福利性单位声明函</w:t>
      </w:r>
    </w:p>
    <w:p>
      <w:pPr>
        <w:keepLines w:val="0"/>
        <w:pageBreakBefore w:val="0"/>
        <w:wordWrap/>
        <w:overflowPunct/>
        <w:topLinePunct w:val="0"/>
        <w:autoSpaceDE w:val="0"/>
        <w:autoSpaceDN w:val="0"/>
        <w:bidi w:val="0"/>
        <w:adjustRightInd w:val="0"/>
        <w:spacing w:line="360" w:lineRule="auto"/>
        <w:ind w:firstLine="480" w:firstLineChars="200"/>
        <w:jc w:val="left"/>
        <w:textAlignment w:val="auto"/>
        <w:rPr>
          <w:rFonts w:hint="eastAsia" w:asciiTheme="minorEastAsia" w:hAnsiTheme="minorEastAsia" w:eastAsiaTheme="minorEastAsia" w:cstheme="minorEastAsia"/>
          <w:bCs/>
          <w:color w:val="auto"/>
          <w:sz w:val="24"/>
          <w:szCs w:val="24"/>
          <w:highlight w:val="none"/>
          <w:lang w:val="zh-CN"/>
        </w:rPr>
      </w:pPr>
    </w:p>
    <w:p>
      <w:pPr>
        <w:keepLines w:val="0"/>
        <w:pageBreakBefore w:val="0"/>
        <w:wordWrap/>
        <w:overflowPunct/>
        <w:topLinePunct w:val="0"/>
        <w:autoSpaceDE w:val="0"/>
        <w:autoSpaceDN w:val="0"/>
        <w:bidi w:val="0"/>
        <w:adjustRightInd w:val="0"/>
        <w:spacing w:line="360" w:lineRule="auto"/>
        <w:ind w:firstLine="480" w:firstLineChars="200"/>
        <w:jc w:val="left"/>
        <w:textAlignment w:val="auto"/>
        <w:rPr>
          <w:rFonts w:hint="eastAsia" w:asciiTheme="minorEastAsia" w:hAnsiTheme="minorEastAsia" w:eastAsiaTheme="minorEastAsia" w:cstheme="minorEastAsia"/>
          <w:bCs/>
          <w:color w:val="auto"/>
          <w:sz w:val="24"/>
          <w:szCs w:val="24"/>
          <w:highlight w:val="none"/>
          <w:lang w:val="zh-CN"/>
        </w:rPr>
      </w:pPr>
      <w:r>
        <w:rPr>
          <w:rFonts w:hint="eastAsia" w:asciiTheme="minorEastAsia" w:hAnsiTheme="minorEastAsia" w:eastAsiaTheme="minorEastAsia" w:cstheme="minorEastAsia"/>
          <w:bCs/>
          <w:color w:val="auto"/>
          <w:sz w:val="24"/>
          <w:szCs w:val="24"/>
          <w:highlight w:val="none"/>
          <w:lang w:val="zh-CN"/>
        </w:rPr>
        <w:t>本单位郑重声明，根据《财政部 民政部 中国残疾人联合会关于促进残疾人就业政府采购政策的通知》（财库〔2017〕 141号）的规定，本单位为符合条件的残疾人福利性单位，且本单位参加</w:t>
      </w:r>
      <w:r>
        <w:rPr>
          <w:rFonts w:hint="eastAsia" w:asciiTheme="minorEastAsia" w:hAnsiTheme="minorEastAsia" w:eastAsiaTheme="minorEastAsia" w:cstheme="minorEastAsia"/>
          <w:bCs/>
          <w:color w:val="auto"/>
          <w:sz w:val="24"/>
          <w:szCs w:val="24"/>
          <w:highlight w:val="none"/>
          <w:u w:val="single"/>
          <w:lang w:val="en-US" w:eastAsia="zh-CN"/>
        </w:rPr>
        <w:t xml:space="preserve">           </w:t>
      </w:r>
      <w:r>
        <w:rPr>
          <w:rFonts w:hint="eastAsia" w:asciiTheme="minorEastAsia" w:hAnsiTheme="minorEastAsia" w:eastAsiaTheme="minorEastAsia" w:cstheme="minorEastAsia"/>
          <w:bCs/>
          <w:color w:val="auto"/>
          <w:sz w:val="24"/>
          <w:szCs w:val="24"/>
          <w:highlight w:val="none"/>
          <w:lang w:val="zh-CN"/>
        </w:rPr>
        <w:t>单位的</w:t>
      </w:r>
      <w:r>
        <w:rPr>
          <w:rFonts w:hint="eastAsia" w:asciiTheme="minorEastAsia" w:hAnsiTheme="minorEastAsia" w:eastAsiaTheme="minorEastAsia" w:cstheme="minorEastAsia"/>
          <w:bCs/>
          <w:color w:val="auto"/>
          <w:sz w:val="24"/>
          <w:szCs w:val="24"/>
          <w:highlight w:val="none"/>
          <w:u w:val="single"/>
          <w:lang w:val="en-US" w:eastAsia="zh-CN"/>
        </w:rPr>
        <w:t xml:space="preserve">           </w:t>
      </w:r>
      <w:r>
        <w:rPr>
          <w:rFonts w:hint="eastAsia" w:asciiTheme="minorEastAsia" w:hAnsiTheme="minorEastAsia" w:eastAsiaTheme="minorEastAsia" w:cstheme="minorEastAsia"/>
          <w:bCs/>
          <w:color w:val="auto"/>
          <w:sz w:val="24"/>
          <w:szCs w:val="24"/>
          <w:highlight w:val="none"/>
          <w:lang w:val="zh-CN"/>
        </w:rPr>
        <w:t>项目采购活动提供本单位制造的货物（由本单位承担工程/提供服务），或者提供其他残疾人福利性单位制造的货物（不包括使用非残疾人福利性单位注册商标的货物）。</w:t>
      </w:r>
    </w:p>
    <w:p>
      <w:pPr>
        <w:keepLines w:val="0"/>
        <w:pageBreakBefore w:val="0"/>
        <w:wordWrap/>
        <w:overflowPunct/>
        <w:topLinePunct w:val="0"/>
        <w:autoSpaceDE w:val="0"/>
        <w:autoSpaceDN w:val="0"/>
        <w:bidi w:val="0"/>
        <w:adjustRightInd w:val="0"/>
        <w:spacing w:line="360" w:lineRule="auto"/>
        <w:ind w:firstLine="480" w:firstLineChars="200"/>
        <w:jc w:val="left"/>
        <w:textAlignment w:val="auto"/>
        <w:rPr>
          <w:rFonts w:hint="eastAsia" w:asciiTheme="minorEastAsia" w:hAnsiTheme="minorEastAsia" w:eastAsiaTheme="minorEastAsia" w:cstheme="minorEastAsia"/>
          <w:bCs/>
          <w:color w:val="auto"/>
          <w:sz w:val="24"/>
          <w:szCs w:val="24"/>
          <w:highlight w:val="none"/>
          <w:lang w:val="zh-CN"/>
        </w:rPr>
      </w:pPr>
      <w:r>
        <w:rPr>
          <w:rFonts w:hint="eastAsia" w:asciiTheme="minorEastAsia" w:hAnsiTheme="minorEastAsia" w:eastAsiaTheme="minorEastAsia" w:cstheme="minorEastAsia"/>
          <w:bCs/>
          <w:color w:val="auto"/>
          <w:sz w:val="24"/>
          <w:szCs w:val="24"/>
          <w:highlight w:val="none"/>
          <w:lang w:val="zh-CN"/>
        </w:rPr>
        <w:t>本单位对上述声明的真实性负责。如有虚假，将依法承担相应责任。</w:t>
      </w:r>
    </w:p>
    <w:p>
      <w:pPr>
        <w:keepLines w:val="0"/>
        <w:pageBreakBefore w:val="0"/>
        <w:wordWrap/>
        <w:overflowPunct/>
        <w:topLinePunct w:val="0"/>
        <w:autoSpaceDE w:val="0"/>
        <w:autoSpaceDN w:val="0"/>
        <w:bidi w:val="0"/>
        <w:adjustRightInd w:val="0"/>
        <w:spacing w:line="360" w:lineRule="auto"/>
        <w:ind w:firstLine="480" w:firstLineChars="200"/>
        <w:jc w:val="left"/>
        <w:textAlignment w:val="auto"/>
        <w:rPr>
          <w:rFonts w:hint="eastAsia" w:asciiTheme="minorEastAsia" w:hAnsiTheme="minorEastAsia" w:eastAsiaTheme="minorEastAsia" w:cstheme="minorEastAsia"/>
          <w:bCs/>
          <w:color w:val="auto"/>
          <w:sz w:val="24"/>
          <w:szCs w:val="24"/>
          <w:highlight w:val="none"/>
          <w:lang w:val="zh-CN"/>
        </w:rPr>
      </w:pPr>
    </w:p>
    <w:p>
      <w:pPr>
        <w:keepLines w:val="0"/>
        <w:pageBreakBefore w:val="0"/>
        <w:wordWrap/>
        <w:overflowPunct/>
        <w:topLinePunct w:val="0"/>
        <w:autoSpaceDE w:val="0"/>
        <w:autoSpaceDN w:val="0"/>
        <w:bidi w:val="0"/>
        <w:adjustRightInd w:val="0"/>
        <w:spacing w:line="360" w:lineRule="auto"/>
        <w:ind w:firstLine="480" w:firstLineChars="200"/>
        <w:jc w:val="left"/>
        <w:textAlignment w:val="auto"/>
        <w:rPr>
          <w:rFonts w:hint="eastAsia" w:asciiTheme="minorEastAsia" w:hAnsiTheme="minorEastAsia" w:eastAsiaTheme="minorEastAsia" w:cstheme="minorEastAsia"/>
          <w:bCs/>
          <w:color w:val="auto"/>
          <w:sz w:val="24"/>
          <w:szCs w:val="24"/>
          <w:highlight w:val="none"/>
          <w:lang w:val="zh-CN"/>
        </w:rPr>
      </w:pPr>
    </w:p>
    <w:p>
      <w:pPr>
        <w:keepLines w:val="0"/>
        <w:pageBreakBefore w:val="0"/>
        <w:wordWrap/>
        <w:overflowPunct/>
        <w:topLinePunct w:val="0"/>
        <w:autoSpaceDE w:val="0"/>
        <w:autoSpaceDN w:val="0"/>
        <w:bidi w:val="0"/>
        <w:adjustRightInd w:val="0"/>
        <w:spacing w:line="360" w:lineRule="auto"/>
        <w:ind w:firstLine="3840" w:firstLineChars="1600"/>
        <w:jc w:val="left"/>
        <w:textAlignment w:val="auto"/>
        <w:rPr>
          <w:rFonts w:hint="eastAsia" w:asciiTheme="minorEastAsia" w:hAnsiTheme="minorEastAsia" w:eastAsiaTheme="minorEastAsia" w:cstheme="minorEastAsia"/>
          <w:bCs/>
          <w:color w:val="auto"/>
          <w:sz w:val="24"/>
          <w:szCs w:val="24"/>
          <w:highlight w:val="none"/>
          <w:lang w:val="zh-CN"/>
        </w:rPr>
      </w:pPr>
      <w:r>
        <w:rPr>
          <w:rFonts w:hint="eastAsia" w:asciiTheme="minorEastAsia" w:hAnsiTheme="minorEastAsia" w:eastAsiaTheme="minorEastAsia" w:cstheme="minorEastAsia"/>
          <w:bCs/>
          <w:color w:val="auto"/>
          <w:sz w:val="24"/>
          <w:szCs w:val="24"/>
          <w:highlight w:val="none"/>
          <w:lang w:val="zh-CN"/>
        </w:rPr>
        <w:t>单位名称（盖章）：</w:t>
      </w:r>
    </w:p>
    <w:p>
      <w:pPr>
        <w:keepLines w:val="0"/>
        <w:pageBreakBefore w:val="0"/>
        <w:wordWrap/>
        <w:overflowPunct/>
        <w:topLinePunct w:val="0"/>
        <w:autoSpaceDE w:val="0"/>
        <w:autoSpaceDN w:val="0"/>
        <w:bidi w:val="0"/>
        <w:adjustRightInd w:val="0"/>
        <w:spacing w:line="360" w:lineRule="auto"/>
        <w:ind w:firstLine="3840" w:firstLineChars="1600"/>
        <w:jc w:val="left"/>
        <w:textAlignment w:val="auto"/>
        <w:rPr>
          <w:rFonts w:hint="eastAsia" w:asciiTheme="minorEastAsia" w:hAnsiTheme="minorEastAsia" w:eastAsiaTheme="minorEastAsia" w:cstheme="minorEastAsia"/>
          <w:bCs/>
          <w:color w:val="auto"/>
          <w:sz w:val="24"/>
          <w:szCs w:val="24"/>
          <w:highlight w:val="none"/>
          <w:lang w:val="zh-CN"/>
        </w:rPr>
      </w:pPr>
      <w:r>
        <w:rPr>
          <w:rFonts w:hint="eastAsia" w:asciiTheme="minorEastAsia" w:hAnsiTheme="minorEastAsia" w:eastAsiaTheme="minorEastAsia" w:cstheme="minorEastAsia"/>
          <w:bCs/>
          <w:color w:val="auto"/>
          <w:sz w:val="24"/>
          <w:szCs w:val="24"/>
          <w:highlight w:val="none"/>
          <w:lang w:val="zh-CN"/>
        </w:rPr>
        <w:t>日  期：</w:t>
      </w:r>
    </w:p>
    <w:p>
      <w:pPr>
        <w:keepNext w:val="0"/>
        <w:keepLines w:val="0"/>
        <w:pageBreakBefore w:val="0"/>
        <w:widowControl w:val="0"/>
        <w:kinsoku/>
        <w:wordWrap/>
        <w:overflowPunct/>
        <w:topLinePunct w:val="0"/>
        <w:autoSpaceDE/>
        <w:autoSpaceDN/>
        <w:bidi w:val="0"/>
        <w:adjustRightInd w:val="0"/>
        <w:snapToGrid w:val="0"/>
        <w:spacing w:line="360" w:lineRule="auto"/>
        <w:ind w:right="0"/>
        <w:jc w:val="left"/>
        <w:textAlignment w:val="auto"/>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val="0"/>
        <w:tabs>
          <w:tab w:val="left" w:pos="1620"/>
          <w:tab w:val="left" w:pos="1800"/>
        </w:tabs>
        <w:kinsoku/>
        <w:wordWrap/>
        <w:overflowPunct/>
        <w:topLinePunct w:val="0"/>
        <w:autoSpaceDE/>
        <w:autoSpaceDN/>
        <w:bidi w:val="0"/>
        <w:spacing w:line="360" w:lineRule="auto"/>
        <w:ind w:right="540" w:rightChars="257"/>
        <w:jc w:val="left"/>
        <w:textAlignment w:val="auto"/>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val="0"/>
        <w:tabs>
          <w:tab w:val="left" w:pos="1620"/>
          <w:tab w:val="left" w:pos="1800"/>
        </w:tabs>
        <w:kinsoku/>
        <w:wordWrap/>
        <w:overflowPunct/>
        <w:topLinePunct w:val="0"/>
        <w:autoSpaceDE/>
        <w:autoSpaceDN/>
        <w:bidi w:val="0"/>
        <w:spacing w:line="360" w:lineRule="auto"/>
        <w:ind w:right="540" w:rightChars="257"/>
        <w:jc w:val="left"/>
        <w:textAlignment w:val="auto"/>
        <w:rPr>
          <w:rFonts w:hint="eastAsia" w:asciiTheme="minorEastAsia" w:hAnsiTheme="minorEastAsia" w:eastAsiaTheme="minorEastAsia" w:cstheme="minorEastAsia"/>
          <w:color w:val="auto"/>
          <w:sz w:val="24"/>
          <w:szCs w:val="24"/>
          <w:highlight w:val="none"/>
        </w:rPr>
      </w:pPr>
    </w:p>
    <w:p>
      <w:pPr>
        <w:pStyle w:val="3"/>
        <w:keepNext w:val="0"/>
        <w:keepLines w:val="0"/>
        <w:pageBreakBefore w:val="0"/>
        <w:widowControl w:val="0"/>
        <w:kinsoku/>
        <w:wordWrap/>
        <w:overflowPunct/>
        <w:topLinePunct w:val="0"/>
        <w:autoSpaceDE/>
        <w:autoSpaceDN/>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p>
    <w:p>
      <w:pPr>
        <w:pStyle w:val="3"/>
        <w:keepNext w:val="0"/>
        <w:keepLines w:val="0"/>
        <w:pageBreakBefore w:val="0"/>
        <w:widowControl w:val="0"/>
        <w:kinsoku/>
        <w:wordWrap/>
        <w:overflowPunct/>
        <w:topLinePunct w:val="0"/>
        <w:autoSpaceDE/>
        <w:autoSpaceDN/>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p>
    <w:p>
      <w:pPr>
        <w:keepLines w:val="0"/>
        <w:pageBreakBefore w:val="0"/>
        <w:wordWrap/>
        <w:overflowPunct/>
        <w:topLinePunct w:val="0"/>
        <w:autoSpaceDE w:val="0"/>
        <w:autoSpaceDN w:val="0"/>
        <w:bidi w:val="0"/>
        <w:adjustRightInd w:val="0"/>
        <w:spacing w:line="360" w:lineRule="auto"/>
        <w:jc w:val="left"/>
        <w:textAlignment w:val="auto"/>
        <w:rPr>
          <w:rFonts w:hint="eastAsia" w:asciiTheme="minorEastAsia" w:hAnsiTheme="minorEastAsia" w:eastAsiaTheme="minorEastAsia" w:cstheme="minorEastAsia"/>
          <w:bCs/>
          <w:color w:val="auto"/>
          <w:sz w:val="24"/>
          <w:szCs w:val="24"/>
          <w:highlight w:val="none"/>
          <w:lang w:val="zh-CN"/>
        </w:rPr>
      </w:pPr>
      <w:r>
        <w:rPr>
          <w:rFonts w:hint="eastAsia" w:asciiTheme="minorEastAsia" w:hAnsiTheme="minorEastAsia" w:eastAsiaTheme="minorEastAsia" w:cstheme="minorEastAsia"/>
          <w:bCs/>
          <w:color w:val="auto"/>
          <w:sz w:val="24"/>
          <w:szCs w:val="24"/>
          <w:highlight w:val="none"/>
          <w:lang w:val="zh-CN"/>
        </w:rPr>
        <w:t>注：</w:t>
      </w:r>
      <w:r>
        <w:rPr>
          <w:rFonts w:hint="eastAsia" w:asciiTheme="minorEastAsia" w:hAnsiTheme="minorEastAsia" w:eastAsiaTheme="minorEastAsia" w:cstheme="minorEastAsia"/>
          <w:bCs/>
          <w:color w:val="auto"/>
          <w:sz w:val="24"/>
          <w:szCs w:val="24"/>
          <w:highlight w:val="none"/>
          <w:lang w:val="en-US" w:eastAsia="zh-CN"/>
        </w:rPr>
        <w:t>1.</w:t>
      </w:r>
      <w:r>
        <w:rPr>
          <w:rFonts w:hint="eastAsia" w:asciiTheme="minorEastAsia" w:hAnsiTheme="minorEastAsia" w:eastAsiaTheme="minorEastAsia" w:cstheme="minorEastAsia"/>
          <w:bCs/>
          <w:color w:val="auto"/>
          <w:sz w:val="24"/>
          <w:szCs w:val="24"/>
          <w:highlight w:val="none"/>
          <w:lang w:val="zh-CN"/>
        </w:rPr>
        <w:t>投标人应仔细阅读《财政部 民政部 中国残疾人联合会关于促进残疾人就业政府采购政策的通知》，并如实填写本表，符合条件的投标人未按上述要求提供、填写的，评审时不予以考虑。</w:t>
      </w:r>
    </w:p>
    <w:p>
      <w:pPr>
        <w:keepLines w:val="0"/>
        <w:pageBreakBefore w:val="0"/>
        <w:wordWrap/>
        <w:overflowPunct/>
        <w:topLinePunct w:val="0"/>
        <w:autoSpaceDE w:val="0"/>
        <w:autoSpaceDN w:val="0"/>
        <w:bidi w:val="0"/>
        <w:adjustRightInd w:val="0"/>
        <w:spacing w:line="360" w:lineRule="auto"/>
        <w:jc w:val="left"/>
        <w:textAlignment w:val="auto"/>
        <w:rPr>
          <w:rFonts w:hint="eastAsia" w:asciiTheme="minorEastAsia" w:hAnsiTheme="minorEastAsia" w:eastAsiaTheme="minorEastAsia" w:cstheme="minorEastAsia"/>
          <w:b/>
          <w:bCs w:val="0"/>
          <w:color w:val="auto"/>
          <w:sz w:val="24"/>
          <w:szCs w:val="24"/>
          <w:highlight w:val="none"/>
          <w:lang w:val="zh-CN"/>
        </w:rPr>
      </w:pPr>
      <w:r>
        <w:rPr>
          <w:rFonts w:hint="eastAsia" w:asciiTheme="minorEastAsia" w:hAnsiTheme="minorEastAsia" w:eastAsiaTheme="minorEastAsia" w:cstheme="minorEastAsia"/>
          <w:b w:val="0"/>
          <w:bCs w:val="0"/>
          <w:color w:val="auto"/>
          <w:sz w:val="24"/>
          <w:szCs w:val="24"/>
          <w:highlight w:val="none"/>
          <w:lang w:val="en-US" w:eastAsia="zh-CN"/>
        </w:rPr>
        <w:t>2.</w:t>
      </w:r>
      <w:r>
        <w:rPr>
          <w:rFonts w:hint="eastAsia" w:asciiTheme="minorEastAsia" w:hAnsiTheme="minorEastAsia" w:eastAsiaTheme="minorEastAsia" w:cstheme="minorEastAsia"/>
          <w:b w:val="0"/>
          <w:bCs w:val="0"/>
          <w:color w:val="auto"/>
          <w:sz w:val="24"/>
          <w:szCs w:val="24"/>
          <w:highlight w:val="none"/>
        </w:rPr>
        <w:t>如不是该类企业则不需提供相关声明，若提供虚假材料谋取中标、成交的，将按照《</w:t>
      </w:r>
      <w:r>
        <w:rPr>
          <w:rFonts w:hint="eastAsia" w:asciiTheme="minorEastAsia" w:hAnsiTheme="minorEastAsia" w:eastAsiaTheme="minorEastAsia" w:cstheme="minorEastAsia"/>
          <w:color w:val="auto"/>
          <w:kern w:val="0"/>
          <w:sz w:val="24"/>
          <w:szCs w:val="24"/>
          <w:highlight w:val="none"/>
          <w:lang w:eastAsia="zh-CN"/>
        </w:rPr>
        <w:t>中华人民共和国</w:t>
      </w:r>
      <w:r>
        <w:rPr>
          <w:rFonts w:hint="eastAsia" w:asciiTheme="minorEastAsia" w:hAnsiTheme="minorEastAsia" w:eastAsiaTheme="minorEastAsia" w:cstheme="minorEastAsia"/>
          <w:b w:val="0"/>
          <w:bCs w:val="0"/>
          <w:color w:val="auto"/>
          <w:sz w:val="24"/>
          <w:szCs w:val="24"/>
          <w:highlight w:val="none"/>
        </w:rPr>
        <w:t>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pStyle w:val="3"/>
        <w:keepNext w:val="0"/>
        <w:keepLines w:val="0"/>
        <w:pageBreakBefore w:val="0"/>
        <w:widowControl w:val="0"/>
        <w:kinsoku/>
        <w:wordWrap/>
        <w:overflowPunct/>
        <w:topLinePunct w:val="0"/>
        <w:autoSpaceDE/>
        <w:autoSpaceDN/>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p>
    <w:p>
      <w:pPr>
        <w:pStyle w:val="3"/>
        <w:keepNext w:val="0"/>
        <w:keepLines w:val="0"/>
        <w:pageBreakBefore w:val="0"/>
        <w:widowControl w:val="0"/>
        <w:kinsoku/>
        <w:wordWrap/>
        <w:overflowPunct/>
        <w:topLinePunct w:val="0"/>
        <w:autoSpaceDE/>
        <w:autoSpaceDN/>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p>
    <w:p>
      <w:pPr>
        <w:pStyle w:val="3"/>
        <w:keepNext w:val="0"/>
        <w:keepLines w:val="0"/>
        <w:pageBreakBefore w:val="0"/>
        <w:widowControl w:val="0"/>
        <w:kinsoku/>
        <w:wordWrap/>
        <w:overflowPunct/>
        <w:topLinePunct w:val="0"/>
        <w:autoSpaceDE/>
        <w:autoSpaceDN/>
        <w:bidi w:val="0"/>
        <w:spacing w:line="360" w:lineRule="auto"/>
        <w:jc w:val="left"/>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rPr>
        <w:t>附件</w:t>
      </w:r>
      <w:r>
        <w:rPr>
          <w:rFonts w:hint="eastAsia" w:asciiTheme="minorEastAsia" w:hAnsiTheme="minorEastAsia" w:eastAsiaTheme="minorEastAsia" w:cstheme="minorEastAsia"/>
          <w:b/>
          <w:bCs/>
          <w:color w:val="auto"/>
          <w:sz w:val="24"/>
          <w:szCs w:val="24"/>
          <w:highlight w:val="none"/>
          <w:lang w:val="en-US" w:eastAsia="zh-CN"/>
        </w:rPr>
        <w:t>8</w:t>
      </w:r>
      <w:r>
        <w:rPr>
          <w:rFonts w:hint="eastAsia" w:asciiTheme="minorEastAsia" w:hAnsiTheme="minorEastAsia" w:eastAsiaTheme="minorEastAsia" w:cstheme="minorEastAsia"/>
          <w:b/>
          <w:bCs/>
          <w:color w:val="auto"/>
          <w:sz w:val="24"/>
          <w:szCs w:val="24"/>
          <w:highlight w:val="none"/>
        </w:rPr>
        <w:t>：</w:t>
      </w:r>
      <w:r>
        <w:rPr>
          <w:rFonts w:hint="eastAsia" w:asciiTheme="minorEastAsia" w:hAnsiTheme="minorEastAsia" w:eastAsiaTheme="minorEastAsia" w:cstheme="minorEastAsia"/>
          <w:b/>
          <w:bCs/>
          <w:color w:val="auto"/>
          <w:sz w:val="24"/>
          <w:szCs w:val="24"/>
          <w:highlight w:val="none"/>
          <w:lang w:val="en-US" w:eastAsia="zh-CN"/>
        </w:rPr>
        <w:t>（如有）</w:t>
      </w:r>
    </w:p>
    <w:p>
      <w:pPr>
        <w:pStyle w:val="3"/>
        <w:keepNext w:val="0"/>
        <w:keepLines w:val="0"/>
        <w:pageBreakBefore w:val="0"/>
        <w:widowControl w:val="0"/>
        <w:kinsoku/>
        <w:wordWrap/>
        <w:overflowPunct/>
        <w:topLinePunct w:val="0"/>
        <w:autoSpaceDE/>
        <w:autoSpaceDN/>
        <w:bidi w:val="0"/>
        <w:spacing w:line="360" w:lineRule="auto"/>
        <w:jc w:val="center"/>
        <w:textAlignment w:val="auto"/>
        <w:rPr>
          <w:rFonts w:hint="eastAsia" w:asciiTheme="minorEastAsia" w:hAnsiTheme="minorEastAsia" w:eastAsiaTheme="minorEastAsia" w:cstheme="minorEastAsia"/>
          <w:b/>
          <w:bCs/>
          <w:color w:val="auto"/>
          <w:sz w:val="24"/>
          <w:szCs w:val="24"/>
          <w:highlight w:val="none"/>
          <w:lang w:eastAsia="zh-CN"/>
        </w:rPr>
      </w:pPr>
      <w:r>
        <w:rPr>
          <w:rFonts w:hint="eastAsia" w:asciiTheme="minorEastAsia" w:hAnsiTheme="minorEastAsia" w:eastAsiaTheme="minorEastAsia" w:cstheme="minorEastAsia"/>
          <w:b/>
          <w:bCs/>
          <w:color w:val="auto"/>
          <w:sz w:val="24"/>
          <w:szCs w:val="24"/>
          <w:highlight w:val="none"/>
          <w:lang w:eastAsia="zh-CN"/>
        </w:rPr>
        <w:t>监狱企业证明文件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color w:val="auto"/>
          <w:sz w:val="24"/>
          <w:szCs w:val="24"/>
          <w:highlight w:val="none"/>
        </w:rPr>
        <w:t>监狱企业参加政府采购活动时，应当提供由省级以上监狱管理局、戒毒管理局（含新疆生产建设兵团）出具的属于监狱企业的证明文件。</w:t>
      </w:r>
    </w:p>
    <w:p>
      <w:pPr>
        <w:keepLines w:val="0"/>
        <w:pageBreakBefore w:val="0"/>
        <w:wordWrap/>
        <w:overflowPunct/>
        <w:topLinePunct w:val="0"/>
        <w:bidi w:val="0"/>
        <w:spacing w:before="163" w:beforeLines="50" w:after="326" w:afterLines="100" w:line="360" w:lineRule="auto"/>
        <w:jc w:val="left"/>
        <w:textAlignment w:val="auto"/>
        <w:rPr>
          <w:rFonts w:hint="eastAsia" w:asciiTheme="minorEastAsia" w:hAnsiTheme="minorEastAsia" w:eastAsiaTheme="minorEastAsia" w:cstheme="minorEastAsia"/>
          <w:b/>
          <w:bCs/>
          <w:color w:val="auto"/>
          <w:sz w:val="24"/>
          <w:szCs w:val="24"/>
          <w:highlight w:val="none"/>
        </w:rPr>
      </w:pPr>
    </w:p>
    <w:p>
      <w:pPr>
        <w:keepLines w:val="0"/>
        <w:pageBreakBefore w:val="0"/>
        <w:wordWrap/>
        <w:overflowPunct/>
        <w:topLinePunct w:val="0"/>
        <w:bidi w:val="0"/>
        <w:spacing w:before="163" w:beforeLines="50" w:after="326" w:afterLines="100" w:line="360" w:lineRule="auto"/>
        <w:jc w:val="left"/>
        <w:textAlignment w:val="auto"/>
        <w:rPr>
          <w:rFonts w:hint="eastAsia" w:asciiTheme="minorEastAsia" w:hAnsiTheme="minorEastAsia" w:eastAsiaTheme="minorEastAsia" w:cstheme="minorEastAsia"/>
          <w:b/>
          <w:bCs/>
          <w:color w:val="auto"/>
          <w:sz w:val="24"/>
          <w:szCs w:val="24"/>
          <w:highlight w:val="none"/>
        </w:rPr>
      </w:pPr>
    </w:p>
    <w:p>
      <w:pPr>
        <w:keepLines w:val="0"/>
        <w:pageBreakBefore w:val="0"/>
        <w:wordWrap/>
        <w:overflowPunct/>
        <w:topLinePunct w:val="0"/>
        <w:bidi w:val="0"/>
        <w:spacing w:before="163" w:beforeLines="50" w:after="326" w:afterLines="100" w:line="360" w:lineRule="auto"/>
        <w:jc w:val="left"/>
        <w:textAlignment w:val="auto"/>
        <w:rPr>
          <w:rFonts w:hint="eastAsia" w:asciiTheme="minorEastAsia" w:hAnsiTheme="minorEastAsia" w:eastAsiaTheme="minorEastAsia" w:cstheme="minorEastAsia"/>
          <w:b/>
          <w:bCs/>
          <w:color w:val="auto"/>
          <w:sz w:val="24"/>
          <w:szCs w:val="24"/>
          <w:highlight w:val="none"/>
        </w:rPr>
      </w:pPr>
    </w:p>
    <w:p>
      <w:pPr>
        <w:keepLines w:val="0"/>
        <w:pageBreakBefore w:val="0"/>
        <w:wordWrap/>
        <w:overflowPunct/>
        <w:topLinePunct w:val="0"/>
        <w:bidi w:val="0"/>
        <w:spacing w:before="163" w:beforeLines="50" w:after="326" w:afterLines="100" w:line="360" w:lineRule="auto"/>
        <w:jc w:val="left"/>
        <w:textAlignment w:val="auto"/>
        <w:rPr>
          <w:rFonts w:hint="eastAsia" w:asciiTheme="minorEastAsia" w:hAnsiTheme="minorEastAsia" w:eastAsiaTheme="minorEastAsia" w:cstheme="minorEastAsia"/>
          <w:b/>
          <w:bCs/>
          <w:color w:val="auto"/>
          <w:sz w:val="24"/>
          <w:szCs w:val="24"/>
          <w:highlight w:val="none"/>
        </w:rPr>
      </w:pPr>
    </w:p>
    <w:p>
      <w:pPr>
        <w:keepLines w:val="0"/>
        <w:pageBreakBefore w:val="0"/>
        <w:wordWrap/>
        <w:overflowPunct/>
        <w:topLinePunct w:val="0"/>
        <w:bidi w:val="0"/>
        <w:spacing w:before="163" w:beforeLines="50" w:after="326" w:afterLines="100" w:line="360" w:lineRule="auto"/>
        <w:jc w:val="left"/>
        <w:textAlignment w:val="auto"/>
        <w:rPr>
          <w:rFonts w:hint="eastAsia" w:asciiTheme="minorEastAsia" w:hAnsiTheme="minorEastAsia" w:eastAsiaTheme="minorEastAsia" w:cstheme="minorEastAsia"/>
          <w:b/>
          <w:bCs/>
          <w:color w:val="auto"/>
          <w:sz w:val="24"/>
          <w:szCs w:val="24"/>
          <w:highlight w:val="none"/>
        </w:rPr>
      </w:pPr>
    </w:p>
    <w:p>
      <w:pPr>
        <w:keepLines w:val="0"/>
        <w:pageBreakBefore w:val="0"/>
        <w:wordWrap/>
        <w:overflowPunct/>
        <w:topLinePunct w:val="0"/>
        <w:bidi w:val="0"/>
        <w:adjustRightInd w:val="0"/>
        <w:snapToGrid w:val="0"/>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说明：</w:t>
      </w:r>
    </w:p>
    <w:p>
      <w:pPr>
        <w:keepLines w:val="0"/>
        <w:pageBreakBefore w:val="0"/>
        <w:wordWrap/>
        <w:overflowPunct/>
        <w:topLinePunct w:val="0"/>
        <w:bidi w:val="0"/>
        <w:adjustRightInd w:val="0"/>
        <w:snapToGrid w:val="0"/>
        <w:spacing w:line="360" w:lineRule="auto"/>
        <w:ind w:firstLine="525"/>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1.无格式要求，由出具监狱企业证明的单位自行拟定；</w:t>
      </w:r>
    </w:p>
    <w:p>
      <w:pPr>
        <w:keepLines w:val="0"/>
        <w:pageBreakBefore w:val="0"/>
        <w:wordWrap/>
        <w:overflowPunct/>
        <w:topLinePunct w:val="0"/>
        <w:bidi w:val="0"/>
        <w:adjustRightInd w:val="0"/>
        <w:snapToGrid w:val="0"/>
        <w:spacing w:line="360" w:lineRule="auto"/>
        <w:ind w:firstLine="525"/>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2</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b w:val="0"/>
          <w:bCs w:val="0"/>
          <w:color w:val="auto"/>
          <w:sz w:val="24"/>
          <w:szCs w:val="24"/>
          <w:highlight w:val="none"/>
        </w:rPr>
        <w:t>如不是该类企业则不需提供相关声明，若提供虚假材料谋取中标、成交的，将按照《</w:t>
      </w:r>
      <w:r>
        <w:rPr>
          <w:rFonts w:hint="eastAsia" w:asciiTheme="minorEastAsia" w:hAnsiTheme="minorEastAsia" w:eastAsiaTheme="minorEastAsia" w:cstheme="minorEastAsia"/>
          <w:color w:val="auto"/>
          <w:kern w:val="0"/>
          <w:sz w:val="24"/>
          <w:szCs w:val="24"/>
          <w:highlight w:val="none"/>
          <w:lang w:eastAsia="zh-CN"/>
        </w:rPr>
        <w:t>中华人民共和国</w:t>
      </w:r>
      <w:r>
        <w:rPr>
          <w:rFonts w:hint="eastAsia" w:asciiTheme="minorEastAsia" w:hAnsiTheme="minorEastAsia" w:eastAsiaTheme="minorEastAsia" w:cstheme="minorEastAsia"/>
          <w:b w:val="0"/>
          <w:bCs w:val="0"/>
          <w:color w:val="auto"/>
          <w:sz w:val="24"/>
          <w:szCs w:val="24"/>
          <w:highlight w:val="none"/>
        </w:rPr>
        <w:t>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pStyle w:val="13"/>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val="0"/>
          <w:color w:val="auto"/>
          <w:sz w:val="24"/>
          <w:szCs w:val="24"/>
          <w:highlight w:val="none"/>
          <w:lang w:val="en-US" w:eastAsia="zh-CN"/>
        </w:rPr>
      </w:pPr>
    </w:p>
    <w:p/>
    <w:sectPr>
      <w:headerReference r:id="rId3" w:type="default"/>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bookmarkStart w:id="25" w:name="_GoBack"/>
    <w:bookmarkEnd w:id="25"/>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UyMWY2MjhkMDY3ZmVmNjVmNTNmYjBkMDhkYTE4YWMifQ=="/>
  </w:docVars>
  <w:rsids>
    <w:rsidRoot w:val="00000000"/>
    <w:rsid w:val="50781B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qFormat="1" w:uiPriority="39"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color w:val="000000"/>
      <w:sz w:val="21"/>
      <w:szCs w:val="24"/>
      <w:lang w:val="en-US" w:eastAsia="zh-CN" w:bidi="ar-SA"/>
    </w:rPr>
  </w:style>
  <w:style w:type="paragraph" w:styleId="5">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12">
    <w:name w:val="Default Paragraph Font"/>
    <w:semiHidden/>
    <w:uiPriority w:val="0"/>
  </w:style>
  <w:style w:type="table" w:default="1" w:styleId="11">
    <w:name w:val="Normal Table"/>
    <w:semiHidden/>
    <w:uiPriority w:val="0"/>
    <w:tblPr>
      <w:tblCellMar>
        <w:top w:w="0" w:type="dxa"/>
        <w:left w:w="108" w:type="dxa"/>
        <w:bottom w:w="0" w:type="dxa"/>
        <w:right w:w="108" w:type="dxa"/>
      </w:tblCellMar>
    </w:tblPr>
  </w:style>
  <w:style w:type="paragraph" w:styleId="2">
    <w:name w:val="Body Text First Indent"/>
    <w:basedOn w:val="3"/>
    <w:next w:val="4"/>
    <w:unhideWhenUsed/>
    <w:qFormat/>
    <w:uiPriority w:val="0"/>
    <w:pPr>
      <w:spacing w:after="120" w:afterLines="0" w:line="240" w:lineRule="auto"/>
      <w:ind w:firstLine="420" w:firstLineChars="100"/>
    </w:pPr>
    <w:rPr>
      <w:rFonts w:ascii="Times New Roman" w:hAnsi="Times New Roman"/>
      <w:color w:val="auto"/>
      <w:sz w:val="18"/>
      <w:szCs w:val="18"/>
    </w:rPr>
  </w:style>
  <w:style w:type="paragraph" w:styleId="3">
    <w:name w:val="Body Text"/>
    <w:basedOn w:val="1"/>
    <w:next w:val="1"/>
    <w:qFormat/>
    <w:uiPriority w:val="0"/>
    <w:pPr>
      <w:spacing w:after="120" w:afterLines="0"/>
    </w:pPr>
    <w:rPr>
      <w:rFonts w:ascii="Times New Roman"/>
      <w:kern w:val="2"/>
      <w:sz w:val="21"/>
    </w:rPr>
  </w:style>
  <w:style w:type="paragraph" w:styleId="4">
    <w:name w:val="toc 6"/>
    <w:basedOn w:val="1"/>
    <w:next w:val="1"/>
    <w:unhideWhenUsed/>
    <w:qFormat/>
    <w:uiPriority w:val="39"/>
    <w:pPr>
      <w:ind w:left="2100" w:leftChars="1000"/>
    </w:pPr>
  </w:style>
  <w:style w:type="paragraph" w:styleId="6">
    <w:name w:val="Normal Indent"/>
    <w:basedOn w:val="1"/>
    <w:next w:val="7"/>
    <w:qFormat/>
    <w:uiPriority w:val="0"/>
    <w:pPr>
      <w:spacing w:line="300" w:lineRule="auto"/>
      <w:ind w:firstLine="420" w:firstLineChars="200"/>
    </w:pPr>
    <w:rPr>
      <w:rFonts w:ascii="Times New Roman"/>
      <w:kern w:val="2"/>
      <w:sz w:val="21"/>
      <w:szCs w:val="24"/>
    </w:rPr>
  </w:style>
  <w:style w:type="paragraph" w:styleId="7">
    <w:name w:val="toc 4"/>
    <w:basedOn w:val="1"/>
    <w:next w:val="1"/>
    <w:unhideWhenUsed/>
    <w:qFormat/>
    <w:uiPriority w:val="39"/>
    <w:pPr>
      <w:ind w:left="1260" w:leftChars="600"/>
    </w:pPr>
  </w:style>
  <w:style w:type="paragraph" w:styleId="8">
    <w:name w:val="footer"/>
    <w:basedOn w:val="1"/>
    <w:uiPriority w:val="0"/>
    <w:pPr>
      <w:tabs>
        <w:tab w:val="center" w:pos="4153"/>
        <w:tab w:val="right" w:pos="8306"/>
      </w:tabs>
      <w:snapToGrid w:val="0"/>
      <w:jc w:val="left"/>
    </w:pPr>
    <w:rPr>
      <w:sz w:val="18"/>
    </w:rPr>
  </w:style>
  <w:style w:type="paragraph" w:styleId="9">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unhideWhenUsed/>
    <w:qFormat/>
    <w:uiPriority w:val="39"/>
  </w:style>
  <w:style w:type="paragraph" w:customStyle="1" w:styleId="13">
    <w:name w:val="null3"/>
    <w:autoRedefine/>
    <w:hidden/>
    <w:qFormat/>
    <w:uiPriority w:val="0"/>
    <w:rPr>
      <w:rFonts w:hint="eastAsia" w:asciiTheme="minorHAnsi" w:hAnsiTheme="minorHAnsi" w:eastAsiaTheme="minorEastAsia" w:cstheme="minorBidi"/>
      <w:lang w:val="en-US" w:eastAsia="zh-Hans"/>
    </w:rPr>
  </w:style>
  <w:style w:type="paragraph" w:customStyle="1" w:styleId="14">
    <w:name w:val="正文缩进1"/>
    <w:basedOn w:val="1"/>
    <w:autoRedefine/>
    <w:qFormat/>
    <w:uiPriority w:val="0"/>
    <w:pPr>
      <w:ind w:firstLine="420" w:firstLineChars="200"/>
    </w:pPr>
  </w:style>
  <w:style w:type="paragraph" w:customStyle="1" w:styleId="15">
    <w:name w:val="表格文字中"/>
    <w:basedOn w:val="1"/>
    <w:autoRedefine/>
    <w:qFormat/>
    <w:uiPriority w:val="0"/>
    <w:pPr>
      <w:adjustRightInd w:val="0"/>
      <w:snapToGrid w:val="0"/>
      <w:ind w:left="22" w:leftChars="8"/>
      <w:jc w:val="center"/>
    </w:pPr>
    <w:rPr>
      <w:kern w:val="0"/>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WPS_1544074700</cp:lastModifiedBy>
  <dcterms:modified xsi:type="dcterms:W3CDTF">2024-04-26T06:36:28Z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DDE05E78B27949C9ABB939B3F399281F_12</vt:lpwstr>
  </property>
</Properties>
</file>