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2024年媒体宣传</w:t>
      </w:r>
    </w:p>
    <w:p>
      <w:pPr>
        <w:pStyle w:val="null3"/>
        <w:jc w:val="center"/>
        <w:outlineLvl w:val="5"/>
      </w:pPr>
      <w:r>
        <w:rPr>
          <w:b/>
          <w:sz w:val="15"/>
        </w:rPr>
        <w:t xml:space="preserve">采购项目编号: </w:t>
      </w:r>
      <w:r>
        <w:rPr>
          <w:b/>
          <w:sz w:val="15"/>
        </w:rPr>
        <w:t>0617-2424FZ0855</w:t>
      </w:r>
      <w:r>
        <w:br/>
      </w:r>
      <w:r>
        <w:br/>
      </w:r>
      <w:r>
        <w:br/>
      </w:r>
    </w:p>
    <w:p>
      <w:pPr>
        <w:pStyle w:val="null3"/>
        <w:jc w:val="center"/>
        <w:outlineLvl w:val="5"/>
      </w:pPr>
      <w:r>
        <w:rPr>
          <w:b/>
          <w:sz w:val="15"/>
        </w:rPr>
        <w:t>西安市第一医院</w:t>
      </w:r>
    </w:p>
    <w:p>
      <w:pPr>
        <w:pStyle w:val="null3"/>
        <w:jc w:val="center"/>
        <w:outlineLvl w:val="5"/>
      </w:pPr>
      <w:r>
        <w:rPr>
          <w:b/>
          <w:sz w:val="15"/>
        </w:rPr>
        <w:t>西北(陕西)国际招标有限公司</w:t>
      </w:r>
      <w:r>
        <w:rPr>
          <w:b/>
          <w:sz w:val="15"/>
        </w:rPr>
        <w:t>共同编制</w:t>
      </w:r>
    </w:p>
    <w:p>
      <w:pPr>
        <w:pStyle w:val="null3"/>
        <w:jc w:val="center"/>
        <w:outlineLvl w:val="5"/>
      </w:pPr>
      <w:r>
        <w:rPr>
          <w:b/>
          <w:sz w:val="15"/>
        </w:rPr>
        <w:t>2024年05月13日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西北(陕西)国际招标有限公司</w:t>
      </w:r>
      <w:r>
        <w:rPr/>
        <w:t>（以下简称“代理机构”）受</w:t>
      </w:r>
      <w:r>
        <w:rPr/>
        <w:t>西安市第一医院</w:t>
      </w:r>
      <w:r>
        <w:rPr/>
        <w:t>委托，拟对</w:t>
      </w:r>
      <w:r>
        <w:rPr/>
        <w:t>2024年媒体宣传</w:t>
      </w:r>
      <w:r>
        <w:rPr/>
        <w:t>采用单一来源方式进行采购，现邀请贵公司参加该项目的协商。</w:t>
      </w:r>
    </w:p>
    <w:p>
      <w:pPr>
        <w:pStyle w:val="null3"/>
        <w:outlineLvl w:val="2"/>
      </w:pPr>
      <w:r>
        <w:rPr>
          <w:b/>
          <w:sz w:val="28"/>
        </w:rPr>
        <w:t xml:space="preserve"> 一、采购项目编号：</w:t>
      </w:r>
      <w:r>
        <w:rPr>
          <w:b/>
          <w:sz w:val="28"/>
        </w:rPr>
        <w:t>0617-2424FZ0855</w:t>
      </w:r>
    </w:p>
    <w:p>
      <w:pPr>
        <w:pStyle w:val="null3"/>
        <w:outlineLvl w:val="2"/>
      </w:pPr>
      <w:r>
        <w:rPr>
          <w:b/>
          <w:sz w:val="28"/>
        </w:rPr>
        <w:t xml:space="preserve"> 二、采购项目名称：</w:t>
      </w:r>
      <w:r>
        <w:rPr>
          <w:b/>
          <w:sz w:val="28"/>
        </w:rPr>
        <w:t>2024年媒体宣传</w:t>
      </w:r>
    </w:p>
    <w:p>
      <w:pPr>
        <w:pStyle w:val="null3"/>
        <w:outlineLvl w:val="2"/>
      </w:pPr>
      <w:r>
        <w:rPr>
          <w:b/>
          <w:sz w:val="28"/>
        </w:rPr>
        <w:t>三、协商项目简介：</w:t>
      </w:r>
    </w:p>
    <w:p>
      <w:pPr>
        <w:pStyle w:val="null3"/>
        <w:ind w:firstLine="480"/>
      </w:pPr>
      <w:r>
        <w:rPr/>
        <w:t>西安市第一医院2024年度媒体宣传采购</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1、供应商参加本项目的合法授权人授权委托书：供应商参加本项目的合法授权人授权委托书</w:t>
      </w:r>
    </w:p>
    <w:p>
      <w:pPr>
        <w:pStyle w:val="null3"/>
      </w:pPr>
      <w:r>
        <w:rPr/>
        <w:t>2、提供供应商《互联网新闻信息服务许可证》：提供供应商《互联网新闻信息服务许可证》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4、本项目不接受由西安市第一医院职工及其亲属投资举办的企业参加投标（提供承诺函）：本项目不接受由西安市第一医院职工及其亲属投资举办的企业参加投标（提供承诺函）</w:t>
      </w:r>
    </w:p>
    <w:p>
      <w:pPr>
        <w:pStyle w:val="null3"/>
      </w:pPr>
      <w:r>
        <w:rPr/>
        <w:t>采购包2：</w:t>
      </w:r>
    </w:p>
    <w:p>
      <w:pPr>
        <w:pStyle w:val="null3"/>
      </w:pPr>
      <w:r>
        <w:rPr/>
        <w:t>1、供应商参加本项目的合法授权人授权委托书：供应商参加本项目的合法授权人授权委托书</w:t>
      </w:r>
    </w:p>
    <w:p>
      <w:pPr>
        <w:pStyle w:val="null3"/>
      </w:pPr>
      <w:r>
        <w:rPr/>
        <w:t>2、1.提供供应商《报纸出版许可证》。 2.提供供应商《互联网新闻信息服务许可证》。：1.提供供应商《报纸出版许可证》。 2.提供供应商《互联网新闻信息服务许可证》。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4、本项目不接受由西安市第一医院职工及其亲属投资举办的企业参加投标（提供承诺函）：本项目不接受由西安市第一医院职工及其亲属投资举办的企业参加投标（提供承诺函）</w:t>
      </w:r>
    </w:p>
    <w:p>
      <w:pPr>
        <w:pStyle w:val="null3"/>
      </w:pPr>
      <w:r>
        <w:rPr/>
        <w:t>采购包3：</w:t>
      </w:r>
    </w:p>
    <w:p>
      <w:pPr>
        <w:pStyle w:val="null3"/>
      </w:pPr>
      <w:r>
        <w:rPr/>
        <w:t>1、供应商参加本项目的合法授权人授权委托书：供应商参加本项目的合法授权人授权委托书</w:t>
      </w:r>
    </w:p>
    <w:p>
      <w:pPr>
        <w:pStyle w:val="null3"/>
      </w:pPr>
      <w:r>
        <w:rPr/>
        <w:t>2、“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3、本项目不接受由西安市第一医院职工及其亲属投资举办的企业参加投标（提供承诺函）：本项目不接受由西安市第一医院职工及其亲属投资举办的企业参加投标（提供承诺函）</w:t>
      </w:r>
    </w:p>
    <w:p>
      <w:pPr>
        <w:pStyle w:val="null3"/>
      </w:pPr>
      <w:r>
        <w:rPr/>
        <w:t>采购包4：</w:t>
      </w:r>
    </w:p>
    <w:p>
      <w:pPr>
        <w:pStyle w:val="null3"/>
      </w:pPr>
      <w:r>
        <w:rPr/>
        <w:t>1、供应商参加本项目的合法授权人授权委托书：供应商参加本项目的合法授权人授权委托书</w:t>
      </w:r>
    </w:p>
    <w:p>
      <w:pPr>
        <w:pStyle w:val="null3"/>
      </w:pPr>
      <w:r>
        <w:rPr/>
        <w:t>2、提供供应商《互联网新闻信息服务许可证》：提供供应商《互联网新闻信息服务许可证》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4、本项目不接受由西安市第一医院职工及其亲属投资举办的企业参加投标（提供承诺函）：本项目不接受由西安市第一医院职工及其亲属投资举办的企业参加投标（提供承诺函）</w:t>
      </w:r>
    </w:p>
    <w:p>
      <w:pPr>
        <w:pStyle w:val="null3"/>
      </w:pPr>
      <w:r>
        <w:rPr/>
        <w:t>采购包5：</w:t>
      </w:r>
    </w:p>
    <w:p>
      <w:pPr>
        <w:pStyle w:val="null3"/>
      </w:pPr>
      <w:r>
        <w:rPr/>
        <w:t>1、供应商参加本项目的合法授权人授权委托书：供应商参加本项目的合法授权人授权委托书</w:t>
      </w:r>
    </w:p>
    <w:p>
      <w:pPr>
        <w:pStyle w:val="null3"/>
      </w:pPr>
      <w:r>
        <w:rPr/>
        <w:t>2、提供供应商《互联网新闻信息服务许可证》：提供供应商《互联网新闻信息服务许可证》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4、本项目不接受由西安市第一医院职工及其亲属投资举办的企业参加投标（提供承诺函）：本项目不接受由西安市第一医院职工及其亲属投资举办的企业参加投标（提供承诺函）</w:t>
      </w:r>
    </w:p>
    <w:p>
      <w:pPr>
        <w:pStyle w:val="null3"/>
      </w:pPr>
      <w:r>
        <w:rPr/>
        <w:t>采购包6：</w:t>
      </w:r>
    </w:p>
    <w:p>
      <w:pPr>
        <w:pStyle w:val="null3"/>
      </w:pPr>
      <w:r>
        <w:rPr/>
        <w:t>1、供应商参加本项目的合法授权人授权委托书：供应商参加本项目的合法授权人授权委托书</w:t>
      </w:r>
    </w:p>
    <w:p>
      <w:pPr>
        <w:pStyle w:val="null3"/>
      </w:pPr>
      <w:r>
        <w:rPr/>
        <w:t>2、提供供应商《互联网新闻信息服务许可证》：提供供应商《互联网新闻信息服务许可证》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4、本项目不接受由西安市第一医院职工及其亲属投资举办的企业参加投标（提供承诺函）：本项目不接受由西安市第一医院职工及其亲属投资举办的企业参加投标（提供承诺函）</w:t>
      </w:r>
    </w:p>
    <w:p>
      <w:pPr>
        <w:pStyle w:val="null3"/>
      </w:pPr>
      <w:r>
        <w:rPr/>
        <w:t>采购包7：</w:t>
      </w:r>
    </w:p>
    <w:p>
      <w:pPr>
        <w:pStyle w:val="null3"/>
      </w:pPr>
      <w:r>
        <w:rPr/>
        <w:t>1、供应商参加本项目的合法授权人授权委托书：供应商参加本项目的合法授权人授权委托书</w:t>
      </w:r>
    </w:p>
    <w:p>
      <w:pPr>
        <w:pStyle w:val="null3"/>
      </w:pPr>
      <w:r>
        <w:rPr/>
        <w:t>2、提供供应商《互联网新闻信息服务许可证》：提供供应商《互联网新闻信息服务许可证》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4、本项目不接受由西安市第一医院职工及其亲属投资举办的企业参加投标（提供承诺函）：本项目不接受由西安市第一医院职工及其亲属投资举办的企业参加投标（提供承诺函）</w:t>
      </w:r>
    </w:p>
    <w:p>
      <w:pPr>
        <w:pStyle w:val="null3"/>
      </w:pPr>
      <w:r>
        <w:rPr/>
        <w:t>采购包8：</w:t>
      </w:r>
    </w:p>
    <w:p>
      <w:pPr>
        <w:pStyle w:val="null3"/>
      </w:pPr>
      <w:r>
        <w:rPr/>
        <w:t>1、供应商参加本项目的合法授权人授权委托书：供应商参加本项目的合法授权人授权委托书</w:t>
      </w:r>
    </w:p>
    <w:p>
      <w:pPr>
        <w:pStyle w:val="null3"/>
      </w:pPr>
      <w:r>
        <w:rPr/>
        <w:t>2、1.提供供应商西安电视台《健康零距离》节目授权； 2.提供供应商《广播电视节目制作经营许可证》：1.提供供应商西安电视台《健康零距离》节目授权； 2.提供供应商《广播电视节目制作经营许可证》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4、本项目不接受由西安市第一医院职工及其亲属投资举办的企业参加投标（提供承诺函）：本项目不接受由西安市第一医院职工及其亲属投资举办的企业参加投标（提供承诺函）</w:t>
      </w:r>
    </w:p>
    <w:p>
      <w:pPr>
        <w:pStyle w:val="null3"/>
      </w:pPr>
      <w:r>
        <w:rPr/>
        <w:t>采购包9：</w:t>
      </w:r>
    </w:p>
    <w:p>
      <w:pPr>
        <w:pStyle w:val="null3"/>
      </w:pPr>
      <w:r>
        <w:rPr/>
        <w:t>1、供应商参加本项目的合法授权人授权委托书：供应商参加本项目的合法授权人授权委托书</w:t>
      </w:r>
    </w:p>
    <w:p>
      <w:pPr>
        <w:pStyle w:val="null3"/>
      </w:pPr>
      <w:r>
        <w:rPr/>
        <w:t>2、提供供应商《报纸出版许可证》：提供供应商《报纸出版许可证》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4、本项目不接受由西安市第一医院职工及其亲属投资举办的企业参加投标（提供承诺函）：本项目不接受由西安市第一医院职工及其亲属投资举办的企业参加投标（提供承诺函）</w:t>
      </w:r>
    </w:p>
    <w:p>
      <w:pPr>
        <w:pStyle w:val="null3"/>
      </w:pPr>
      <w:r>
        <w:rPr/>
        <w:t>采购包10：</w:t>
      </w:r>
    </w:p>
    <w:p>
      <w:pPr>
        <w:pStyle w:val="null3"/>
      </w:pPr>
      <w:r>
        <w:rPr/>
        <w:t>1、供应商参加本项目的合法授权人授权委托书：供应商参加本项目的合法授权人授权委托书</w:t>
      </w:r>
    </w:p>
    <w:p>
      <w:pPr>
        <w:pStyle w:val="null3"/>
      </w:pPr>
      <w:r>
        <w:rPr/>
        <w:t>2、提供供应商《互联网新闻信息服务许可证》：提供供应商《互联网新闻信息服务许可证》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4、本项目不接受由西安市第一医院职工及其亲属投资举办的企业参加投标（提供承诺函）：本项目不接受由西安市第一医院职工及其亲属投资举办的企业参加投标（提供承诺函）</w:t>
      </w:r>
    </w:p>
    <w:p>
      <w:pPr>
        <w:pStyle w:val="null3"/>
      </w:pPr>
      <w:r>
        <w:rPr/>
        <w:t>采购包11：</w:t>
      </w:r>
    </w:p>
    <w:p>
      <w:pPr>
        <w:pStyle w:val="null3"/>
      </w:pPr>
      <w:r>
        <w:rPr/>
        <w:t>1、供应商参加本项目的合法授权人授权委托书：供应商参加本项目的合法授权人授权委托书</w:t>
      </w:r>
    </w:p>
    <w:p>
      <w:pPr>
        <w:pStyle w:val="null3"/>
      </w:pPr>
      <w:r>
        <w:rPr/>
        <w:t>2、提供供应商《互联网新闻信息服务许可证》：提供供应商《互联网新闻信息服务许可证》</w:t>
      </w:r>
    </w:p>
    <w:p>
      <w:pPr>
        <w:pStyle w:val="null3"/>
      </w:pPr>
      <w:r>
        <w:rPr/>
        <w:t>3、“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p>
      <w:pPr>
        <w:pStyle w:val="null3"/>
      </w:pPr>
      <w:r>
        <w:rPr/>
        <w:t>4、本项目不接受由西安市第一医院职工及其亲属投资举办的企业参加投标（提供承诺函） ：本项目不接受由西安市第一医院职工及其亲属投资举办的企业参加投标（提供承诺函）</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西安市第一医院</w:t>
      </w:r>
    </w:p>
    <w:p>
      <w:pPr>
        <w:pStyle w:val="null3"/>
      </w:pPr>
      <w:r>
        <w:rPr/>
        <w:t xml:space="preserve"> 地址： </w:t>
      </w:r>
      <w:r>
        <w:rPr/>
        <w:t>南大街粉巷30号</w:t>
      </w:r>
    </w:p>
    <w:p>
      <w:pPr>
        <w:pStyle w:val="null3"/>
      </w:pPr>
      <w:r>
        <w:rPr/>
        <w:t xml:space="preserve"> 邮编： </w:t>
      </w:r>
      <w:r>
        <w:rPr/>
        <w:t>710000</w:t>
      </w:r>
    </w:p>
    <w:p>
      <w:pPr>
        <w:pStyle w:val="null3"/>
      </w:pPr>
      <w:r>
        <w:rPr/>
        <w:t xml:space="preserve"> 联系人： </w:t>
      </w:r>
      <w:r>
        <w:rPr/>
        <w:t>韩老师</w:t>
      </w:r>
    </w:p>
    <w:p>
      <w:pPr>
        <w:pStyle w:val="null3"/>
      </w:pPr>
      <w:r>
        <w:rPr/>
        <w:t xml:space="preserve"> 联系电话： </w:t>
      </w:r>
      <w:r>
        <w:rPr/>
        <w:t>029-87630967</w:t>
      </w:r>
    </w:p>
    <w:p>
      <w:pPr>
        <w:pStyle w:val="null3"/>
        <w:outlineLvl w:val="2"/>
      </w:pPr>
      <w:r>
        <w:rPr>
          <w:b/>
          <w:sz w:val="28"/>
        </w:rPr>
        <w:t xml:space="preserve"> 代理机构：</w:t>
      </w:r>
      <w:r>
        <w:rPr>
          <w:b/>
          <w:sz w:val="28"/>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710000</w:t>
      </w:r>
    </w:p>
    <w:p>
      <w:pPr>
        <w:pStyle w:val="null3"/>
      </w:pPr>
      <w:r>
        <w:rPr/>
        <w:t xml:space="preserve"> 联系人： </w:t>
      </w:r>
      <w:r>
        <w:rPr/>
        <w:t>王崇博、周小方</w:t>
      </w:r>
    </w:p>
    <w:p>
      <w:pPr>
        <w:pStyle w:val="null3"/>
      </w:pPr>
      <w:r>
        <w:rPr/>
        <w:t xml:space="preserve"> 联系电话： </w:t>
      </w:r>
      <w:r>
        <w:rPr/>
        <w:t>029-85592879</w:t>
      </w:r>
    </w:p>
    <w:p>
      <w:pPr>
        <w:pStyle w:val="null3"/>
        <w:outlineLvl w:val="2"/>
      </w:pPr>
      <w:r>
        <w:rPr>
          <w:b/>
          <w:sz w:val="28"/>
        </w:rPr>
        <w:t xml:space="preserve"> 采购监督机构：</w:t>
      </w:r>
      <w:r>
        <w:rPr>
          <w:b/>
          <w:sz w:val="28"/>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采购包1：50,000.00元</w:t>
            </w:r>
          </w:p>
          <w:p>
            <w:pPr>
              <w:pStyle w:val="null3"/>
            </w:pPr>
            <w:r>
              <w:rPr/>
              <w:t>采购包2：100,000.00元</w:t>
            </w:r>
          </w:p>
          <w:p>
            <w:pPr>
              <w:pStyle w:val="null3"/>
            </w:pPr>
            <w:r>
              <w:rPr/>
              <w:t>采购包3：100,000.00元</w:t>
            </w:r>
          </w:p>
          <w:p>
            <w:pPr>
              <w:pStyle w:val="null3"/>
            </w:pPr>
            <w:r>
              <w:rPr/>
              <w:t>采购包4：50,000.00元</w:t>
            </w:r>
          </w:p>
          <w:p>
            <w:pPr>
              <w:pStyle w:val="null3"/>
            </w:pPr>
            <w:r>
              <w:rPr/>
              <w:t>采购包5：100,000.00元</w:t>
            </w:r>
          </w:p>
          <w:p>
            <w:pPr>
              <w:pStyle w:val="null3"/>
            </w:pPr>
            <w:r>
              <w:rPr/>
              <w:t>采购包6：150,000.00元</w:t>
            </w:r>
          </w:p>
          <w:p>
            <w:pPr>
              <w:pStyle w:val="null3"/>
            </w:pPr>
            <w:r>
              <w:rPr/>
              <w:t>采购包7：70,000.00元</w:t>
            </w:r>
          </w:p>
          <w:p>
            <w:pPr>
              <w:pStyle w:val="null3"/>
            </w:pPr>
            <w:r>
              <w:rPr/>
              <w:t>采购包8：50,000.00元</w:t>
            </w:r>
          </w:p>
          <w:p>
            <w:pPr>
              <w:pStyle w:val="null3"/>
            </w:pPr>
            <w:r>
              <w:rPr/>
              <w:t>采购包9：90,000.00元</w:t>
            </w:r>
          </w:p>
          <w:p>
            <w:pPr>
              <w:pStyle w:val="null3"/>
            </w:pPr>
            <w:r>
              <w:rPr/>
              <w:t>采购包10：130,000.00元</w:t>
            </w:r>
          </w:p>
          <w:p>
            <w:pPr>
              <w:pStyle w:val="null3"/>
            </w:pPr>
            <w:r>
              <w:rPr/>
              <w:t>采购包11：50,000.00元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采购包1：0.00元</w:t>
            </w:r>
          </w:p>
          <w:p>
            <w:pPr>
              <w:pStyle w:val="null3"/>
            </w:pPr>
            <w:r>
              <w:rPr/>
              <w:t>采购包2：0.00元</w:t>
            </w:r>
          </w:p>
          <w:p>
            <w:pPr>
              <w:pStyle w:val="null3"/>
            </w:pPr>
            <w:r>
              <w:rPr/>
              <w:t>采购包3：0.00元</w:t>
            </w:r>
          </w:p>
          <w:p>
            <w:pPr>
              <w:pStyle w:val="null3"/>
            </w:pPr>
            <w:r>
              <w:rPr/>
              <w:t>采购包4：0.00元</w:t>
            </w:r>
          </w:p>
          <w:p>
            <w:pPr>
              <w:pStyle w:val="null3"/>
            </w:pPr>
            <w:r>
              <w:rPr/>
              <w:t>采购包5：0.00元</w:t>
            </w:r>
          </w:p>
          <w:p>
            <w:pPr>
              <w:pStyle w:val="null3"/>
            </w:pPr>
            <w:r>
              <w:rPr/>
              <w:t>采购包6：0.00元</w:t>
            </w:r>
          </w:p>
          <w:p>
            <w:pPr>
              <w:pStyle w:val="null3"/>
            </w:pPr>
            <w:r>
              <w:rPr/>
              <w:t>采购包7：0.00元</w:t>
            </w:r>
          </w:p>
          <w:p>
            <w:pPr>
              <w:pStyle w:val="null3"/>
            </w:pPr>
            <w:r>
              <w:rPr/>
              <w:t>采购包8：0.00元</w:t>
            </w:r>
          </w:p>
          <w:p>
            <w:pPr>
              <w:pStyle w:val="null3"/>
            </w:pPr>
            <w:r>
              <w:rPr/>
              <w:t>采购包9：0.00元</w:t>
            </w:r>
          </w:p>
          <w:p>
            <w:pPr>
              <w:pStyle w:val="null3"/>
            </w:pPr>
            <w:r>
              <w:rPr/>
              <w:t>采购包10：0.00元</w:t>
            </w:r>
          </w:p>
          <w:p>
            <w:pPr>
              <w:pStyle w:val="null3"/>
            </w:pPr>
            <w:r>
              <w:rPr/>
              <w:t>采购包11：0.00元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p>
          <w:p>
            <w:pPr>
              <w:pStyle w:val="null3"/>
            </w:pPr>
            <w:r>
              <w:rPr/>
              <w:t>采购包10：不接受</w:t>
            </w:r>
          </w:p>
          <w:p>
            <w:pPr>
              <w:pStyle w:val="null3"/>
            </w:pPr>
            <w:r>
              <w:rPr/>
              <w:t>采购包11：不接受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p>
            <w:pPr>
              <w:pStyle w:val="null3"/>
            </w:pPr>
            <w:r>
              <w:rPr/>
              <w:t>采购包8：不缴纳</w:t>
            </w:r>
          </w:p>
          <w:p>
            <w:pPr>
              <w:pStyle w:val="null3"/>
            </w:pPr>
            <w:r>
              <w:rPr/>
              <w:t>采购包9：不缴纳</w:t>
            </w:r>
          </w:p>
          <w:p>
            <w:pPr>
              <w:pStyle w:val="null3"/>
            </w:pPr>
            <w:r>
              <w:rPr/>
              <w:t>采购包10：不缴纳</w:t>
            </w:r>
          </w:p>
          <w:p>
            <w:pPr>
              <w:pStyle w:val="null3"/>
            </w:pPr>
            <w:r>
              <w:rPr/>
              <w:t>采购包11：不缴纳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代理服务费收费标准：按照国家计委颁布的《招标代理服务收费管理暂行办法》（计价格[2002]1980号）规定的招标代理服务收费标准下浮20%收取。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p>
            <w:pPr>
              <w:pStyle w:val="null3"/>
            </w:pPr>
            <w:r>
              <w:rPr/>
              <w:t>采购包10：组织现场踏勘：否</w:t>
            </w:r>
          </w:p>
          <w:p>
            <w:pPr>
              <w:pStyle w:val="null3"/>
            </w:pPr>
            <w:r>
              <w:rPr/>
              <w:t>采购包11：组织现场踏勘：否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西安市第一医院</w:t>
      </w:r>
      <w:r>
        <w:rPr/>
        <w:t>和</w:t>
      </w:r>
      <w:r>
        <w:rPr/>
        <w:t>西北(陕西)国际招标有限公司</w:t>
      </w:r>
      <w:r>
        <w:rPr/>
        <w:t>享有。对采购文件中供应商参加本次政府采购活动应当具备的条件、项目技术、服务、商务及其他要求，评审标准由采购人负责解释。除前述采购文件内容，其他内容由</w:t>
      </w:r>
      <w:r>
        <w:rPr/>
        <w:t>西北(陕西)国际招标有限公司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西安市第一医院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西北(陕西)国际招标有限公司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pPr>
      <w:r>
        <w:rPr/>
        <w:t>采购包10：不允许合同分包。</w:t>
      </w:r>
    </w:p>
    <w:p>
      <w:pPr>
        <w:pStyle w:val="null3"/>
      </w:pPr>
      <w:r>
        <w:rPr/>
        <w:t>采购包11：不允许合同分包。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符合采购文件及采购合同的要求</w:t>
      </w:r>
    </w:p>
    <w:p>
      <w:pPr>
        <w:pStyle w:val="null3"/>
      </w:pPr>
      <w:r>
        <w:rPr/>
        <w:t>采购包2：</w:t>
      </w:r>
    </w:p>
    <w:p>
      <w:pPr>
        <w:pStyle w:val="null3"/>
      </w:pPr>
      <w:r>
        <w:rPr/>
        <w:t xml:space="preserve"> 符合采购文件及采购合同的要求</w:t>
      </w:r>
    </w:p>
    <w:p>
      <w:pPr>
        <w:pStyle w:val="null3"/>
      </w:pPr>
      <w:r>
        <w:rPr/>
        <w:t>采购包3：</w:t>
      </w:r>
    </w:p>
    <w:p>
      <w:pPr>
        <w:pStyle w:val="null3"/>
      </w:pPr>
      <w:r>
        <w:rPr/>
        <w:t>符合采购文件及采购合同的要求</w:t>
      </w:r>
    </w:p>
    <w:p>
      <w:pPr>
        <w:pStyle w:val="null3"/>
      </w:pPr>
      <w:r>
        <w:rPr/>
        <w:t>采购包4：</w:t>
      </w:r>
    </w:p>
    <w:p>
      <w:pPr>
        <w:pStyle w:val="null3"/>
      </w:pPr>
      <w:r>
        <w:rPr/>
        <w:t>符合采购文件及采购合同的要求</w:t>
      </w:r>
    </w:p>
    <w:p>
      <w:pPr>
        <w:pStyle w:val="null3"/>
      </w:pPr>
      <w:r>
        <w:rPr/>
        <w:t>采购包5：</w:t>
      </w:r>
    </w:p>
    <w:p>
      <w:pPr>
        <w:pStyle w:val="null3"/>
      </w:pPr>
      <w:r>
        <w:rPr/>
        <w:t>符合采购文件及采购合同的要求</w:t>
      </w:r>
    </w:p>
    <w:p>
      <w:pPr>
        <w:pStyle w:val="null3"/>
      </w:pPr>
      <w:r>
        <w:rPr/>
        <w:t>采购包6：</w:t>
      </w:r>
    </w:p>
    <w:p>
      <w:pPr>
        <w:pStyle w:val="null3"/>
      </w:pPr>
      <w:r>
        <w:rPr/>
        <w:t>符合采购文件及采购合同的要求</w:t>
      </w:r>
    </w:p>
    <w:p>
      <w:pPr>
        <w:pStyle w:val="null3"/>
      </w:pPr>
      <w:r>
        <w:rPr/>
        <w:t>采购包7：</w:t>
      </w:r>
    </w:p>
    <w:p>
      <w:pPr>
        <w:pStyle w:val="null3"/>
      </w:pPr>
      <w:r>
        <w:rPr/>
        <w:t>符合采购文件及采购合同的要求</w:t>
      </w:r>
    </w:p>
    <w:p>
      <w:pPr>
        <w:pStyle w:val="null3"/>
      </w:pPr>
      <w:r>
        <w:rPr/>
        <w:t>采购包8：</w:t>
      </w:r>
    </w:p>
    <w:p>
      <w:pPr>
        <w:pStyle w:val="null3"/>
      </w:pPr>
      <w:r>
        <w:rPr/>
        <w:t>符合采购文件及采购合同的要求</w:t>
      </w:r>
    </w:p>
    <w:p>
      <w:pPr>
        <w:pStyle w:val="null3"/>
      </w:pPr>
      <w:r>
        <w:rPr/>
        <w:t>采购包9：</w:t>
      </w:r>
    </w:p>
    <w:p>
      <w:pPr>
        <w:pStyle w:val="null3"/>
      </w:pPr>
      <w:r>
        <w:rPr/>
        <w:t>符合采购文件及采购合同的要求</w:t>
      </w:r>
    </w:p>
    <w:p>
      <w:pPr>
        <w:pStyle w:val="null3"/>
      </w:pPr>
      <w:r>
        <w:rPr/>
        <w:t>采购包10：</w:t>
      </w:r>
    </w:p>
    <w:p>
      <w:pPr>
        <w:pStyle w:val="null3"/>
      </w:pPr>
      <w:r>
        <w:rPr/>
        <w:t xml:space="preserve"> 符合采购文件及采购合同的要求</w:t>
      </w:r>
    </w:p>
    <w:p>
      <w:pPr>
        <w:pStyle w:val="null3"/>
      </w:pPr>
      <w:r>
        <w:rPr/>
        <w:t>采购包11：</w:t>
      </w:r>
    </w:p>
    <w:p>
      <w:pPr>
        <w:pStyle w:val="null3"/>
      </w:pPr>
      <w:r>
        <w:rPr/>
        <w:t>符合采购文件及采购合同的要求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西安市第一医院2024年度媒体宣传</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凤凰网</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华商报</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今日头条</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人民网</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100,000.00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搜狐网</w:t>
            </w:r>
          </w:p>
        </w:tc>
        <w:tc>
          <w:tcPr>
            <w:tcW w:type="dxa" w:w="831"/>
          </w:tcPr>
          <w:p>
            <w:pPr>
              <w:pStyle w:val="null3"/>
              <w:jc w:val="right"/>
            </w:pPr>
            <w:r>
              <w:rPr/>
              <w:t>1.00</w:t>
            </w:r>
          </w:p>
        </w:tc>
        <w:tc>
          <w:tcPr>
            <w:tcW w:type="dxa" w:w="831"/>
          </w:tcPr>
          <w:p>
            <w:pPr>
              <w:pStyle w:val="null3"/>
              <w:jc w:val="right"/>
            </w:pPr>
            <w:r>
              <w:rPr/>
              <w:t>100,000.00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150,000.00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腾讯网</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70,000.00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网易</w:t>
            </w:r>
          </w:p>
        </w:tc>
        <w:tc>
          <w:tcPr>
            <w:tcW w:type="dxa" w:w="831"/>
          </w:tcPr>
          <w:p>
            <w:pPr>
              <w:pStyle w:val="null3"/>
              <w:jc w:val="right"/>
            </w:pPr>
            <w:r>
              <w:rPr/>
              <w:t>1.00</w:t>
            </w:r>
          </w:p>
        </w:tc>
        <w:tc>
          <w:tcPr>
            <w:tcW w:type="dxa" w:w="831"/>
          </w:tcPr>
          <w:p>
            <w:pPr>
              <w:pStyle w:val="null3"/>
              <w:jc w:val="right"/>
            </w:pPr>
            <w:r>
              <w:rPr/>
              <w:t>70,000.00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西安电视台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90,000.00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西安晚报</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采购包10：</w:t>
      </w:r>
    </w:p>
    <w:p>
      <w:pPr>
        <w:pStyle w:val="null3"/>
      </w:pPr>
      <w:r>
        <w:rPr/>
        <w:t>采购包预算金额（元）: 130,000.00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新浪网</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采购包11：</w:t>
      </w:r>
    </w:p>
    <w:p>
      <w:pPr>
        <w:pStyle w:val="null3"/>
      </w:pPr>
      <w:r>
        <w:rPr/>
        <w:t>采购包预算金额（元）: 50,000.00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央广网</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标的名称：凤凰网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1、创意视频1条，时长不少于2分钟</w:t>
            </w:r>
            <w:r>
              <w:rPr>
                <w:rFonts w:ascii="仿宋_gb2312" w:hAnsi="仿宋_gb2312" w:cs="仿宋_gb2312" w:eastAsia="仿宋_gb2312"/>
                <w:color w:val="00B0F0"/>
                <w:sz w:val="24"/>
              </w:rPr>
              <w:t>，</w:t>
            </w:r>
            <w:r>
              <w:rPr>
                <w:rFonts w:ascii="仿宋_gb2312" w:hAnsi="仿宋_gb2312" w:cs="仿宋_gb2312" w:eastAsia="仿宋_gb2312"/>
                <w:color w:val="00B0F0"/>
                <w:sz w:val="24"/>
              </w:rPr>
              <w:t>像素为</w:t>
            </w:r>
            <w:r>
              <w:rPr>
                <w:rFonts w:ascii="仿宋_gb2312" w:hAnsi="仿宋_gb2312" w:cs="仿宋_gb2312" w:eastAsia="仿宋_gb2312"/>
                <w:color w:val="00B0F0"/>
                <w:sz w:val="24"/>
              </w:rPr>
              <w:t>1920*1080。</w:t>
            </w:r>
          </w:p>
          <w:p>
            <w:pPr>
              <w:pStyle w:val="null3"/>
              <w:jc w:val="both"/>
            </w:pPr>
            <w:r>
              <w:rPr>
                <w:rFonts w:ascii="仿宋_gb2312" w:hAnsi="仿宋_gb2312" w:cs="仿宋_gb2312" w:eastAsia="仿宋_gb2312"/>
                <w:color w:val="00B0F0"/>
                <w:sz w:val="24"/>
              </w:rPr>
              <w:t>2、健康科普视频2条，时长1—2分钟</w:t>
            </w:r>
            <w:r>
              <w:rPr>
                <w:rFonts w:ascii="仿宋_gb2312" w:hAnsi="仿宋_gb2312" w:cs="仿宋_gb2312" w:eastAsia="仿宋_gb2312"/>
                <w:color w:val="00B0F0"/>
                <w:sz w:val="24"/>
              </w:rPr>
              <w:t>，</w:t>
            </w:r>
            <w:r>
              <w:rPr>
                <w:rFonts w:ascii="仿宋_gb2312" w:hAnsi="仿宋_gb2312" w:cs="仿宋_gb2312" w:eastAsia="仿宋_gb2312"/>
                <w:color w:val="00B0F0"/>
                <w:sz w:val="24"/>
              </w:rPr>
              <w:t>像素为</w:t>
            </w:r>
            <w:r>
              <w:rPr>
                <w:rFonts w:ascii="仿宋_gb2312" w:hAnsi="仿宋_gb2312" w:cs="仿宋_gb2312" w:eastAsia="仿宋_gb2312"/>
                <w:color w:val="00B0F0"/>
                <w:sz w:val="24"/>
              </w:rPr>
              <w:t>1920*1080。</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1、凤凰网陕西首页展示宣传（横幅、顶部通栏、旗帜）。</w:t>
            </w:r>
          </w:p>
          <w:p>
            <w:pPr>
              <w:pStyle w:val="null3"/>
              <w:jc w:val="both"/>
            </w:pPr>
            <w:r>
              <w:rPr>
                <w:rFonts w:ascii="仿宋_gb2312" w:hAnsi="仿宋_gb2312" w:cs="仿宋_gb2312" w:eastAsia="仿宋_gb2312"/>
                <w:color w:val="00B0F0"/>
                <w:sz w:val="24"/>
              </w:rPr>
              <w:t>2、对第一医院提供的素材信息，经审核合规后在凤凰网陕西频道进行刊发。</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1、协助医院处理凤凰网上相关舆论情况。</w:t>
            </w:r>
          </w:p>
          <w:p>
            <w:pPr>
              <w:pStyle w:val="null3"/>
              <w:jc w:val="both"/>
            </w:pPr>
            <w:r>
              <w:rPr>
                <w:rFonts w:ascii="仿宋_gb2312" w:hAnsi="仿宋_gb2312" w:cs="仿宋_gb2312" w:eastAsia="仿宋_gb2312"/>
                <w:color w:val="00B0F0"/>
                <w:sz w:val="24"/>
              </w:rPr>
              <w:t>2、所有项目执行完毕后需提供结案报告（报告需包含新闻推广的点击量、浏览量等内容）。</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标的名称：华商报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1、健康版半版黑白广告2期。</w:t>
            </w:r>
          </w:p>
          <w:p>
            <w:pPr>
              <w:pStyle w:val="null3"/>
              <w:jc w:val="both"/>
            </w:pPr>
            <w:r>
              <w:rPr>
                <w:rFonts w:ascii="仿宋_gb2312" w:hAnsi="仿宋_gb2312" w:cs="仿宋_gb2312" w:eastAsia="仿宋_gb2312"/>
                <w:color w:val="00B0F0"/>
                <w:sz w:val="24"/>
              </w:rPr>
              <w:t>2、图文资讯2期。</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在华商报官方微信微博对医院宣传推广。</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w:t>
            </w:r>
            <w:r>
              <w:rPr>
                <w:rFonts w:ascii="仿宋_gb2312" w:hAnsi="仿宋_gb2312" w:cs="仿宋_gb2312" w:eastAsia="仿宋_gb2312"/>
                <w:color w:val="00B0F0"/>
                <w:sz w:val="24"/>
              </w:rPr>
              <w:t>华商报</w:t>
            </w:r>
            <w:r>
              <w:rPr>
                <w:rFonts w:ascii="仿宋_gb2312" w:hAnsi="仿宋_gb2312" w:cs="仿宋_gb2312" w:eastAsia="仿宋_gb2312"/>
                <w:color w:val="00B0F0"/>
                <w:sz w:val="24"/>
              </w:rPr>
              <w:t>上相关</w:t>
            </w:r>
            <w:r>
              <w:rPr>
                <w:rFonts w:ascii="仿宋_gb2312" w:hAnsi="仿宋_gb2312" w:cs="仿宋_gb2312" w:eastAsia="仿宋_gb2312"/>
                <w:color w:val="00B0F0"/>
                <w:sz w:val="24"/>
              </w:rPr>
              <w:t>舆论情况</w:t>
            </w:r>
            <w:r>
              <w:rPr>
                <w:rFonts w:ascii="仿宋_gb2312" w:hAnsi="仿宋_gb2312" w:cs="仿宋_gb2312" w:eastAsia="仿宋_gb2312"/>
                <w:color w:val="00B0F0"/>
                <w:sz w:val="24"/>
              </w:rPr>
              <w:t>。</w:t>
            </w:r>
          </w:p>
          <w:p>
            <w:pPr>
              <w:pStyle w:val="null3"/>
              <w:jc w:val="both"/>
            </w:pPr>
            <w:r>
              <w:rPr>
                <w:rFonts w:ascii="仿宋_gb2312" w:hAnsi="仿宋_gb2312" w:cs="仿宋_gb2312" w:eastAsia="仿宋_gb2312"/>
                <w:color w:val="00B0F0"/>
                <w:sz w:val="24"/>
              </w:rPr>
              <w:t>2、所有项目执行完毕后需提供结案报告</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标的名称：今日头条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1、微电影剧情视频4条，时长1-2分钟，像素为1920*1080。</w:t>
            </w:r>
          </w:p>
          <w:p>
            <w:pPr>
              <w:pStyle w:val="null3"/>
              <w:jc w:val="left"/>
            </w:pPr>
            <w:r>
              <w:rPr>
                <w:rFonts w:ascii="仿宋_gb2312" w:hAnsi="仿宋_gb2312" w:cs="仿宋_gb2312" w:eastAsia="仿宋_gb2312"/>
                <w:color w:val="00B0F0"/>
                <w:sz w:val="24"/>
              </w:rPr>
              <w:t>2、科普短视频9条，时长1-2分钟，像素为1920*1080。</w:t>
            </w:r>
          </w:p>
          <w:p>
            <w:pPr>
              <w:pStyle w:val="null3"/>
              <w:jc w:val="both"/>
            </w:pPr>
            <w:r>
              <w:rPr>
                <w:rFonts w:ascii="仿宋_gb2312" w:hAnsi="仿宋_gb2312" w:cs="仿宋_gb2312" w:eastAsia="仿宋_gb2312"/>
                <w:color w:val="00B0F0"/>
                <w:sz w:val="24"/>
              </w:rPr>
              <w:t>3、定制手绘长图漫画1幅。</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1、今日头条稿件发布6篇，字数不限。</w:t>
            </w:r>
          </w:p>
          <w:p>
            <w:pPr>
              <w:pStyle w:val="null3"/>
              <w:jc w:val="both"/>
            </w:pPr>
            <w:r>
              <w:rPr>
                <w:rFonts w:ascii="仿宋_gb2312" w:hAnsi="仿宋_gb2312" w:cs="仿宋_gb2312" w:eastAsia="仿宋_gb2312"/>
                <w:color w:val="00B0F0"/>
                <w:sz w:val="24"/>
              </w:rPr>
              <w:t>2、对医院重点视频进行宣传推广。</w:t>
            </w:r>
          </w:p>
          <w:p>
            <w:pPr>
              <w:pStyle w:val="null3"/>
              <w:jc w:val="both"/>
            </w:pPr>
            <w:r>
              <w:rPr>
                <w:rFonts w:ascii="仿宋_gb2312" w:hAnsi="仿宋_gb2312" w:cs="仿宋_gb2312" w:eastAsia="仿宋_gb2312"/>
                <w:color w:val="00B0F0"/>
                <w:sz w:val="24"/>
              </w:rPr>
              <w:t>3、对医院重要新闻、重大活动提供宣传推广，提高医院知名度。</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1、协助医院处理今日头条、抖音上相关</w:t>
            </w:r>
            <w:r>
              <w:rPr>
                <w:rFonts w:ascii="仿宋_gb2312" w:hAnsi="仿宋_gb2312" w:cs="仿宋_gb2312" w:eastAsia="仿宋_gb2312"/>
                <w:color w:val="00B0F0"/>
                <w:sz w:val="24"/>
              </w:rPr>
              <w:t>舆论情况</w:t>
            </w:r>
            <w:r>
              <w:rPr>
                <w:rFonts w:ascii="仿宋_gb2312" w:hAnsi="仿宋_gb2312" w:cs="仿宋_gb2312" w:eastAsia="仿宋_gb2312"/>
                <w:color w:val="00B0F0"/>
                <w:sz w:val="24"/>
              </w:rPr>
              <w:t>。</w:t>
            </w:r>
          </w:p>
          <w:p>
            <w:pPr>
              <w:pStyle w:val="null3"/>
              <w:jc w:val="both"/>
            </w:pPr>
            <w:r>
              <w:rPr>
                <w:rFonts w:ascii="仿宋_gb2312" w:hAnsi="仿宋_gb2312" w:cs="仿宋_gb2312" w:eastAsia="仿宋_gb2312"/>
                <w:color w:val="00B0F0"/>
                <w:sz w:val="24"/>
              </w:rPr>
              <w:t>2、所有项目执行完毕后需提供结案报告（报告需包含新闻推广的点击量、浏览量等内容）。</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标的名称：人民网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1、人民网陕西频道首页C4/C5/C6广告位刊发图文广告1个月。</w:t>
            </w:r>
          </w:p>
          <w:p>
            <w:pPr>
              <w:pStyle w:val="null3"/>
              <w:jc w:val="left"/>
            </w:pPr>
            <w:r>
              <w:rPr>
                <w:rFonts w:ascii="仿宋_gb2312" w:hAnsi="仿宋_gb2312" w:cs="仿宋_gb2312" w:eastAsia="仿宋_gb2312"/>
                <w:color w:val="00B0F0"/>
                <w:sz w:val="24"/>
              </w:rPr>
              <w:t>2、原创视频制作2期，每期时长2—3分钟，像素为1920*1080。</w:t>
            </w:r>
          </w:p>
          <w:p>
            <w:pPr>
              <w:pStyle w:val="null3"/>
              <w:jc w:val="both"/>
            </w:pPr>
            <w:r>
              <w:rPr>
                <w:rFonts w:ascii="仿宋_gb2312" w:hAnsi="仿宋_gb2312" w:cs="仿宋_gb2312" w:eastAsia="仿宋_gb2312"/>
                <w:color w:val="00B0F0"/>
                <w:sz w:val="24"/>
              </w:rPr>
              <w:t>3、西安市第一医院主要领导视频访谈，时长15分钟之内。</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1、宣传稿件发布（不少于30条）。</w:t>
            </w:r>
          </w:p>
          <w:p>
            <w:pPr>
              <w:pStyle w:val="null3"/>
              <w:jc w:val="both"/>
            </w:pPr>
            <w:r>
              <w:rPr>
                <w:rFonts w:ascii="仿宋_gb2312" w:hAnsi="仿宋_gb2312" w:cs="仿宋_gb2312" w:eastAsia="仿宋_gb2312"/>
                <w:color w:val="00B0F0"/>
                <w:sz w:val="24"/>
              </w:rPr>
              <w:t>2、根据实际情况对医院重要稿件在人民网总网页面、人民日报客户端、人民网总网微博、微信、抖音等社交媒体平台进行宣传推广。</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1、协助医院处理人民网上相关</w:t>
            </w:r>
            <w:r>
              <w:rPr>
                <w:rFonts w:ascii="仿宋_gb2312" w:hAnsi="仿宋_gb2312" w:cs="仿宋_gb2312" w:eastAsia="仿宋_gb2312"/>
                <w:color w:val="00B0F0"/>
                <w:sz w:val="24"/>
              </w:rPr>
              <w:t>舆论情况</w:t>
            </w:r>
            <w:r>
              <w:rPr>
                <w:rFonts w:ascii="仿宋_gb2312" w:hAnsi="仿宋_gb2312" w:cs="仿宋_gb2312" w:eastAsia="仿宋_gb2312"/>
                <w:color w:val="00B0F0"/>
                <w:sz w:val="24"/>
              </w:rPr>
              <w:t>。</w:t>
            </w:r>
          </w:p>
          <w:p>
            <w:pPr>
              <w:pStyle w:val="null3"/>
              <w:jc w:val="both"/>
            </w:pPr>
            <w:r>
              <w:rPr>
                <w:rFonts w:ascii="仿宋_gb2312" w:hAnsi="仿宋_gb2312" w:cs="仿宋_gb2312" w:eastAsia="仿宋_gb2312"/>
                <w:color w:val="00B0F0"/>
                <w:sz w:val="24"/>
              </w:rPr>
              <w:t>2、所有项目执行完毕后需提供结案报告（报告需包含新闻推广的点击量、浏览量等数据）。</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标的名称：搜狐网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1、健康科普视频10条，时长2—3分钟</w:t>
            </w:r>
            <w:r>
              <w:rPr>
                <w:rFonts w:ascii="仿宋_gb2312" w:hAnsi="仿宋_gb2312" w:cs="仿宋_gb2312" w:eastAsia="仿宋_gb2312"/>
                <w:color w:val="00B0F0"/>
                <w:sz w:val="24"/>
              </w:rPr>
              <w:t>，像素为</w:t>
            </w:r>
            <w:r>
              <w:rPr>
                <w:rFonts w:ascii="仿宋_gb2312" w:hAnsi="仿宋_gb2312" w:cs="仿宋_gb2312" w:eastAsia="仿宋_gb2312"/>
                <w:color w:val="00B0F0"/>
                <w:sz w:val="24"/>
              </w:rPr>
              <w:t>1920*1080。</w:t>
            </w:r>
          </w:p>
          <w:p>
            <w:pPr>
              <w:pStyle w:val="null3"/>
              <w:jc w:val="left"/>
            </w:pPr>
            <w:r>
              <w:rPr>
                <w:rFonts w:ascii="仿宋_gb2312" w:hAnsi="仿宋_gb2312" w:cs="仿宋_gb2312" w:eastAsia="仿宋_gb2312"/>
                <w:color w:val="00B0F0"/>
                <w:sz w:val="24"/>
              </w:rPr>
              <w:t>2、长图图解2期。</w:t>
            </w:r>
          </w:p>
          <w:p>
            <w:pPr>
              <w:pStyle w:val="null3"/>
              <w:jc w:val="left"/>
            </w:pPr>
            <w:r>
              <w:rPr>
                <w:rFonts w:ascii="仿宋_gb2312" w:hAnsi="仿宋_gb2312" w:cs="仿宋_gb2312" w:eastAsia="仿宋_gb2312"/>
                <w:color w:val="00B0F0"/>
                <w:sz w:val="24"/>
              </w:rPr>
              <w:t>3、照片直播1次。</w:t>
            </w:r>
          </w:p>
          <w:p>
            <w:pPr>
              <w:pStyle w:val="null3"/>
              <w:jc w:val="left"/>
            </w:pPr>
            <w:r>
              <w:rPr>
                <w:rFonts w:ascii="仿宋_gb2312" w:hAnsi="仿宋_gb2312" w:cs="仿宋_gb2312" w:eastAsia="仿宋_gb2312"/>
                <w:color w:val="00B0F0"/>
                <w:sz w:val="24"/>
              </w:rPr>
              <w:t>4.手绘条漫1幅。</w:t>
            </w:r>
          </w:p>
          <w:p>
            <w:pPr>
              <w:pStyle w:val="null3"/>
              <w:jc w:val="both"/>
            </w:pPr>
            <w:r>
              <w:rPr>
                <w:rFonts w:ascii="仿宋_gb2312" w:hAnsi="仿宋_gb2312" w:cs="仿宋_gb2312" w:eastAsia="仿宋_gb2312"/>
                <w:color w:val="00B0F0"/>
                <w:sz w:val="24"/>
              </w:rPr>
              <w:t>5、海报设计15张。</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1、对医院日常新闻进行推广宣传100篇。</w:t>
            </w:r>
          </w:p>
          <w:p>
            <w:pPr>
              <w:pStyle w:val="null3"/>
              <w:jc w:val="both"/>
            </w:pPr>
            <w:r>
              <w:rPr>
                <w:rFonts w:ascii="仿宋_gb2312" w:hAnsi="仿宋_gb2312" w:cs="仿宋_gb2312" w:eastAsia="仿宋_gb2312"/>
                <w:color w:val="00B0F0"/>
                <w:sz w:val="24"/>
              </w:rPr>
              <w:t>2、医院重大活动安排专业人员进行现场报道、拍摄并推广宣传。</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1、协助医院处理搜狐网上相关</w:t>
            </w:r>
            <w:r>
              <w:rPr>
                <w:rFonts w:ascii="仿宋_gb2312" w:hAnsi="仿宋_gb2312" w:cs="仿宋_gb2312" w:eastAsia="仿宋_gb2312"/>
                <w:color w:val="00B0F0"/>
                <w:sz w:val="24"/>
              </w:rPr>
              <w:t>舆论情况</w:t>
            </w:r>
            <w:r>
              <w:rPr>
                <w:rFonts w:ascii="仿宋_gb2312" w:hAnsi="仿宋_gb2312" w:cs="仿宋_gb2312" w:eastAsia="仿宋_gb2312"/>
                <w:color w:val="00B0F0"/>
                <w:sz w:val="24"/>
              </w:rPr>
              <w:t>。</w:t>
            </w:r>
          </w:p>
          <w:p>
            <w:pPr>
              <w:pStyle w:val="null3"/>
              <w:jc w:val="both"/>
            </w:pPr>
            <w:r>
              <w:rPr>
                <w:rFonts w:ascii="仿宋_gb2312" w:hAnsi="仿宋_gb2312" w:cs="仿宋_gb2312" w:eastAsia="仿宋_gb2312"/>
                <w:color w:val="00B0F0"/>
                <w:sz w:val="24"/>
              </w:rPr>
              <w:t>2、所有项目执行完毕后需提供结案报告（报告需包含新闻推广的点击量、浏览量等数据）。</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标的名称：腾讯网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1、临床科室拍摄2期，每期时长10—20分钟，像素为1920*1080。</w:t>
            </w:r>
          </w:p>
          <w:p>
            <w:pPr>
              <w:pStyle w:val="null3"/>
              <w:jc w:val="left"/>
            </w:pPr>
            <w:r>
              <w:rPr>
                <w:rFonts w:ascii="仿宋_gb2312" w:hAnsi="仿宋_gb2312" w:cs="仿宋_gb2312" w:eastAsia="仿宋_gb2312"/>
                <w:color w:val="00B0F0"/>
                <w:sz w:val="24"/>
              </w:rPr>
              <w:t>2、科普动画2期，每期时长2—3分钟，像素为1920*1080。</w:t>
            </w:r>
          </w:p>
          <w:p>
            <w:pPr>
              <w:pStyle w:val="null3"/>
              <w:jc w:val="left"/>
            </w:pPr>
            <w:r>
              <w:rPr>
                <w:rFonts w:ascii="仿宋_gb2312" w:hAnsi="仿宋_gb2312" w:cs="仿宋_gb2312" w:eastAsia="仿宋_gb2312"/>
                <w:color w:val="00B0F0"/>
                <w:sz w:val="24"/>
              </w:rPr>
              <w:t>3、情景短视频2期，每期时长1分钟，像素为1920*1080。</w:t>
            </w:r>
          </w:p>
          <w:p>
            <w:pPr>
              <w:pStyle w:val="null3"/>
              <w:jc w:val="both"/>
            </w:pPr>
            <w:r>
              <w:rPr>
                <w:rFonts w:ascii="仿宋_gb2312" w:hAnsi="仿宋_gb2312" w:cs="仿宋_gb2312" w:eastAsia="仿宋_gb2312"/>
                <w:color w:val="00B0F0"/>
                <w:sz w:val="24"/>
              </w:rPr>
              <w:t>4、医学科普条漫2期。</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1、新闻报道100篇。</w:t>
            </w:r>
          </w:p>
          <w:p>
            <w:pPr>
              <w:pStyle w:val="null3"/>
              <w:jc w:val="both"/>
            </w:pPr>
            <w:r>
              <w:rPr>
                <w:rFonts w:ascii="仿宋_gb2312" w:hAnsi="仿宋_gb2312" w:cs="仿宋_gb2312" w:eastAsia="仿宋_gb2312"/>
                <w:color w:val="00B0F0"/>
                <w:sz w:val="24"/>
              </w:rPr>
              <w:t>2、对医院重要新闻、重大活动提供宣传推广，提高医院知名度。</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1、协助医院处理腾讯网上相关</w:t>
            </w:r>
            <w:r>
              <w:rPr>
                <w:rFonts w:ascii="仿宋_gb2312" w:hAnsi="仿宋_gb2312" w:cs="仿宋_gb2312" w:eastAsia="仿宋_gb2312"/>
                <w:color w:val="00B0F0"/>
                <w:sz w:val="24"/>
              </w:rPr>
              <w:t>舆论情况</w:t>
            </w:r>
            <w:r>
              <w:rPr>
                <w:rFonts w:ascii="仿宋_gb2312" w:hAnsi="仿宋_gb2312" w:cs="仿宋_gb2312" w:eastAsia="仿宋_gb2312"/>
                <w:color w:val="00B0F0"/>
                <w:sz w:val="24"/>
              </w:rPr>
              <w:t>。</w:t>
            </w:r>
          </w:p>
          <w:p>
            <w:pPr>
              <w:pStyle w:val="null3"/>
              <w:jc w:val="both"/>
            </w:pPr>
            <w:r>
              <w:rPr>
                <w:rFonts w:ascii="仿宋_gb2312" w:hAnsi="仿宋_gb2312" w:cs="仿宋_gb2312" w:eastAsia="仿宋_gb2312"/>
                <w:color w:val="00B0F0"/>
                <w:sz w:val="24"/>
              </w:rPr>
              <w:t>2</w:t>
            </w:r>
            <w:r>
              <w:rPr>
                <w:rFonts w:ascii="仿宋_gb2312" w:hAnsi="仿宋_gb2312" w:cs="仿宋_gb2312" w:eastAsia="仿宋_gb2312"/>
                <w:color w:val="00B0F0"/>
                <w:sz w:val="24"/>
              </w:rPr>
              <w:t>、所有项目执行完毕后需提供结案报告（报告需包含新闻推广的点击量、浏览量等数据）。</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标的名称：网易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1.原创视频拍摄制作3期，每期时长 3—5分钟1.，像素为1920*1080</w:t>
            </w:r>
          </w:p>
          <w:p>
            <w:pPr>
              <w:pStyle w:val="null3"/>
              <w:jc w:val="left"/>
            </w:pPr>
            <w:r>
              <w:rPr>
                <w:rFonts w:ascii="仿宋_gb2312" w:hAnsi="仿宋_gb2312" w:cs="仿宋_gb2312" w:eastAsia="仿宋_gb2312"/>
                <w:color w:val="00B0F0"/>
                <w:sz w:val="24"/>
              </w:rPr>
              <w:t>2.图文制作2期。</w:t>
            </w:r>
          </w:p>
          <w:p>
            <w:pPr>
              <w:pStyle w:val="null3"/>
              <w:jc w:val="both"/>
            </w:pPr>
            <w:r>
              <w:rPr>
                <w:rFonts w:ascii="仿宋_gb2312" w:hAnsi="仿宋_gb2312" w:cs="仿宋_gb2312" w:eastAsia="仿宋_gb2312"/>
                <w:color w:val="00B0F0"/>
                <w:sz w:val="24"/>
              </w:rPr>
              <w:t>3.视频直播1期，每期时长60分钟。</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1.网易新闻稿件发布100篇。</w:t>
            </w:r>
          </w:p>
          <w:p>
            <w:pPr>
              <w:pStyle w:val="null3"/>
              <w:jc w:val="both"/>
            </w:pPr>
            <w:r>
              <w:rPr>
                <w:rFonts w:ascii="仿宋_gb2312" w:hAnsi="仿宋_gb2312" w:cs="仿宋_gb2312" w:eastAsia="仿宋_gb2312"/>
                <w:color w:val="00B0F0"/>
                <w:sz w:val="24"/>
              </w:rPr>
              <w:t>2.网易陕西新闻全平台对医院重要新闻、重大活动提供宣传推广，提高医院知名度。</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1、协助医院处理网易新闻上相关</w:t>
            </w:r>
            <w:r>
              <w:rPr>
                <w:rFonts w:ascii="仿宋_gb2312" w:hAnsi="仿宋_gb2312" w:cs="仿宋_gb2312" w:eastAsia="仿宋_gb2312"/>
                <w:color w:val="00B0F0"/>
                <w:sz w:val="24"/>
              </w:rPr>
              <w:t>舆论情况</w:t>
            </w:r>
            <w:r>
              <w:rPr>
                <w:rFonts w:ascii="仿宋_gb2312" w:hAnsi="仿宋_gb2312" w:cs="仿宋_gb2312" w:eastAsia="仿宋_gb2312"/>
                <w:color w:val="00B0F0"/>
                <w:sz w:val="24"/>
              </w:rPr>
              <w:t>。</w:t>
            </w:r>
          </w:p>
          <w:p>
            <w:pPr>
              <w:pStyle w:val="null3"/>
              <w:jc w:val="both"/>
            </w:pPr>
            <w:r>
              <w:rPr>
                <w:rFonts w:ascii="仿宋_gb2312" w:hAnsi="仿宋_gb2312" w:cs="仿宋_gb2312" w:eastAsia="仿宋_gb2312"/>
                <w:color w:val="00B0F0"/>
                <w:sz w:val="24"/>
              </w:rPr>
              <w:t>2、所有项目执行完毕后需提供结案报告（报告需包含新闻推广的点击量、浏览量等数据）。</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标的名称：西安电视台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1、短视频拍摄2期，时长2分钟，像素为1920*1080。</w:t>
            </w:r>
          </w:p>
          <w:p>
            <w:pPr>
              <w:pStyle w:val="null3"/>
              <w:jc w:val="both"/>
            </w:pPr>
            <w:r>
              <w:rPr>
                <w:rFonts w:ascii="仿宋_gb2312" w:hAnsi="仿宋_gb2312" w:cs="仿宋_gb2312" w:eastAsia="仿宋_gb2312"/>
                <w:color w:val="00B0F0"/>
                <w:sz w:val="24"/>
              </w:rPr>
              <w:t>2、记者探院4期，时长5分钟，像素为1920*1080。</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1、通过西安新闻综合频道播出宣传推广。</w:t>
            </w:r>
          </w:p>
          <w:p>
            <w:pPr>
              <w:pStyle w:val="null3"/>
              <w:jc w:val="both"/>
            </w:pPr>
            <w:r>
              <w:rPr>
                <w:rFonts w:ascii="仿宋_gb2312" w:hAnsi="仿宋_gb2312" w:cs="仿宋_gb2312" w:eastAsia="仿宋_gb2312"/>
                <w:color w:val="00B0F0"/>
                <w:sz w:val="24"/>
              </w:rPr>
              <w:t>2、通过西安网、原点新闻APP、健康零距离公众号宣传推广。</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1、协助医院处理西安新闻综合频道、西安网、原点新闻APP、健康零距离公众号相关</w:t>
            </w:r>
            <w:r>
              <w:rPr>
                <w:rFonts w:ascii="仿宋_gb2312" w:hAnsi="仿宋_gb2312" w:cs="仿宋_gb2312" w:eastAsia="仿宋_gb2312"/>
                <w:color w:val="00B0F0"/>
                <w:sz w:val="24"/>
              </w:rPr>
              <w:t>舆论情况</w:t>
            </w:r>
            <w:r>
              <w:rPr>
                <w:rFonts w:ascii="仿宋_gb2312" w:hAnsi="仿宋_gb2312" w:cs="仿宋_gb2312" w:eastAsia="仿宋_gb2312"/>
                <w:color w:val="00B0F0"/>
                <w:sz w:val="24"/>
              </w:rPr>
              <w:t>。</w:t>
            </w:r>
          </w:p>
          <w:p>
            <w:pPr>
              <w:pStyle w:val="null3"/>
              <w:jc w:val="both"/>
            </w:pPr>
            <w:r>
              <w:rPr>
                <w:rFonts w:ascii="仿宋_gb2312" w:hAnsi="仿宋_gb2312" w:cs="仿宋_gb2312" w:eastAsia="仿宋_gb2312"/>
                <w:color w:val="00B0F0"/>
                <w:sz w:val="24"/>
              </w:rPr>
              <w:t>2、所有项目执行完毕后需提供结案报告（报告需包含新闻推广的点击量、浏览量等数据）。</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标的名称：西安晚报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both"/>
            </w:pPr>
            <w:r>
              <w:rPr>
                <w:rFonts w:ascii="仿宋_gb2312" w:hAnsi="仿宋_gb2312" w:cs="仿宋_gb2312" w:eastAsia="仿宋_gb2312"/>
                <w:color w:val="00B0F0"/>
                <w:sz w:val="24"/>
              </w:rPr>
              <w:t>重要节点晚报推出的专刊报道中的半版黑白宣传</w:t>
            </w:r>
            <w:r>
              <w:rPr>
                <w:rFonts w:ascii="仿宋_gb2312" w:hAnsi="仿宋_gb2312" w:cs="仿宋_gb2312" w:eastAsia="仿宋_gb2312"/>
                <w:color w:val="00B0F0"/>
                <w:sz w:val="24"/>
              </w:rPr>
              <w:t>2期。</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对医院提供的重要新闻线索、重大活动等派记者参与报道。</w:t>
            </w:r>
          </w:p>
        </w:tc>
      </w:tr>
      <w:tr>
        <w:tc>
          <w:tcPr>
            <w:tcW w:type="dxa" w:w="2769"/>
          </w:tcPr>
          <w:p/>
        </w:tc>
        <w:tc>
          <w:tcPr>
            <w:tcW w:type="dxa" w:w="2769"/>
          </w:tcPr>
          <w:p>
            <w:pPr>
              <w:pStyle w:val="null3"/>
            </w:pPr>
            <w:r>
              <w:rPr/>
              <w:t>3</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采购包10：</w:t>
      </w:r>
    </w:p>
    <w:p>
      <w:pPr>
        <w:pStyle w:val="null3"/>
      </w:pPr>
      <w:r>
        <w:rPr/>
        <w:t>供应商报价不允许超过标的金额</w:t>
      </w:r>
    </w:p>
    <w:p>
      <w:pPr>
        <w:pStyle w:val="null3"/>
      </w:pPr>
      <w:r>
        <w:rPr/>
        <w:t>（招单价的）供应商报价不允许超过标的单价</w:t>
      </w:r>
    </w:p>
    <w:p>
      <w:pPr>
        <w:pStyle w:val="null3"/>
      </w:pPr>
      <w:r>
        <w:rPr/>
        <w:t>标的名称：新浪网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1、创意视频3期，每期时长3—5分钟，像素为1920*1080。</w:t>
            </w:r>
          </w:p>
          <w:p>
            <w:pPr>
              <w:pStyle w:val="null3"/>
              <w:jc w:val="left"/>
            </w:pPr>
            <w:r>
              <w:rPr>
                <w:rFonts w:ascii="仿宋_gb2312" w:hAnsi="仿宋_gb2312" w:cs="仿宋_gb2312" w:eastAsia="仿宋_gb2312"/>
                <w:color w:val="00B0F0"/>
                <w:sz w:val="24"/>
              </w:rPr>
              <w:t>2、健康小视频5期，1—2分钟，像素为1920*1080。</w:t>
            </w:r>
          </w:p>
          <w:p>
            <w:pPr>
              <w:pStyle w:val="null3"/>
              <w:jc w:val="left"/>
            </w:pPr>
            <w:r>
              <w:rPr>
                <w:rFonts w:ascii="仿宋_gb2312" w:hAnsi="仿宋_gb2312" w:cs="仿宋_gb2312" w:eastAsia="仿宋_gb2312"/>
                <w:color w:val="00B0F0"/>
                <w:sz w:val="24"/>
              </w:rPr>
              <w:t>3、新浪直播1期，时长40分钟之内。</w:t>
            </w:r>
          </w:p>
          <w:p>
            <w:pPr>
              <w:pStyle w:val="null3"/>
              <w:jc w:val="both"/>
            </w:pPr>
            <w:r>
              <w:rPr>
                <w:rFonts w:ascii="仿宋_gb2312" w:hAnsi="仿宋_gb2312" w:cs="仿宋_gb2312" w:eastAsia="仿宋_gb2312"/>
                <w:color w:val="00B0F0"/>
                <w:sz w:val="24"/>
              </w:rPr>
              <w:t>4、图片微电影1期。</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1、对医院官方微博进行推广</w:t>
            </w:r>
          </w:p>
          <w:p>
            <w:pPr>
              <w:pStyle w:val="null3"/>
              <w:jc w:val="both"/>
            </w:pPr>
            <w:r>
              <w:rPr>
                <w:rFonts w:ascii="仿宋_gb2312" w:hAnsi="仿宋_gb2312" w:cs="仿宋_gb2312" w:eastAsia="仿宋_gb2312"/>
                <w:color w:val="00B0F0"/>
                <w:sz w:val="24"/>
              </w:rPr>
              <w:t>2、新浪健康板块对医院8名专家进行宣传。</w:t>
            </w:r>
          </w:p>
          <w:p>
            <w:pPr>
              <w:pStyle w:val="null3"/>
              <w:jc w:val="both"/>
            </w:pPr>
            <w:r>
              <w:rPr>
                <w:rFonts w:ascii="仿宋_gb2312" w:hAnsi="仿宋_gb2312" w:cs="仿宋_gb2312" w:eastAsia="仿宋_gb2312"/>
                <w:color w:val="00B0F0"/>
                <w:sz w:val="24"/>
              </w:rPr>
              <w:t>3、对医院重要新闻、重大活动提供宣传推广，提高医院知名度。</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1、协助医院处理新浪网上相关</w:t>
            </w:r>
            <w:r>
              <w:rPr>
                <w:rFonts w:ascii="仿宋_gb2312" w:hAnsi="仿宋_gb2312" w:cs="仿宋_gb2312" w:eastAsia="仿宋_gb2312"/>
                <w:color w:val="00B0F0"/>
                <w:sz w:val="24"/>
              </w:rPr>
              <w:t>舆论情况</w:t>
            </w:r>
            <w:r>
              <w:rPr>
                <w:rFonts w:ascii="仿宋_gb2312" w:hAnsi="仿宋_gb2312" w:cs="仿宋_gb2312" w:eastAsia="仿宋_gb2312"/>
                <w:color w:val="00B0F0"/>
                <w:sz w:val="24"/>
              </w:rPr>
              <w:t>。</w:t>
            </w:r>
          </w:p>
          <w:p>
            <w:pPr>
              <w:pStyle w:val="null3"/>
              <w:jc w:val="both"/>
            </w:pPr>
            <w:r>
              <w:rPr>
                <w:rFonts w:ascii="仿宋_gb2312" w:hAnsi="仿宋_gb2312" w:cs="仿宋_gb2312" w:eastAsia="仿宋_gb2312"/>
                <w:color w:val="00B0F0"/>
                <w:sz w:val="24"/>
              </w:rPr>
              <w:t>2、所有项目执行完毕后需提供结案报告（报告需包含新闻推广的点击量、浏览量等数据）。</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pPr>
      <w:r>
        <w:rPr/>
        <w:t>采购包11：</w:t>
      </w:r>
    </w:p>
    <w:p>
      <w:pPr>
        <w:pStyle w:val="null3"/>
      </w:pPr>
      <w:r>
        <w:rPr/>
        <w:t>供应商报价不允许超过标的金额</w:t>
      </w:r>
    </w:p>
    <w:p>
      <w:pPr>
        <w:pStyle w:val="null3"/>
      </w:pPr>
      <w:r>
        <w:rPr/>
        <w:t>（招单价的）供应商报价不允许超过标的单价</w:t>
      </w:r>
    </w:p>
    <w:p>
      <w:pPr>
        <w:pStyle w:val="null3"/>
      </w:pPr>
      <w:r>
        <w:rPr/>
        <w:t>标的名称：央广网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仿宋_gb2312" w:hAnsi="仿宋_gb2312" w:cs="仿宋_gb2312" w:eastAsia="仿宋_gb2312"/>
                <w:color w:val="00B0F0"/>
                <w:sz w:val="24"/>
              </w:rPr>
              <w:t>基本要求：</w:t>
            </w:r>
          </w:p>
          <w:p>
            <w:pPr>
              <w:pStyle w:val="null3"/>
              <w:jc w:val="left"/>
            </w:pPr>
            <w:r>
              <w:rPr>
                <w:rFonts w:ascii="仿宋_gb2312" w:hAnsi="仿宋_gb2312" w:cs="仿宋_gb2312" w:eastAsia="仿宋_gb2312"/>
                <w:color w:val="00B0F0"/>
                <w:sz w:val="24"/>
              </w:rPr>
              <w:t>1、图文策划、编辑、制作3期。</w:t>
            </w:r>
          </w:p>
          <w:p>
            <w:pPr>
              <w:pStyle w:val="null3"/>
              <w:jc w:val="both"/>
            </w:pPr>
            <w:r>
              <w:rPr>
                <w:rFonts w:ascii="仿宋_gb2312" w:hAnsi="仿宋_gb2312" w:cs="仿宋_gb2312" w:eastAsia="仿宋_gb2312"/>
                <w:color w:val="00B0F0"/>
                <w:sz w:val="24"/>
              </w:rPr>
              <w:t>2、文字链4条。</w:t>
            </w:r>
          </w:p>
        </w:tc>
      </w:tr>
      <w:tr>
        <w:tc>
          <w:tcPr>
            <w:tcW w:type="dxa" w:w="2769"/>
          </w:tcPr>
          <w:p/>
        </w:tc>
        <w:tc>
          <w:tcPr>
            <w:tcW w:type="dxa" w:w="2769"/>
          </w:tcPr>
          <w:p>
            <w:pPr>
              <w:pStyle w:val="null3"/>
            </w:pPr>
            <w:r>
              <w:rPr/>
              <w:t>2</w:t>
            </w:r>
          </w:p>
        </w:tc>
        <w:tc>
          <w:tcPr>
            <w:tcW w:type="dxa" w:w="2769"/>
          </w:tcPr>
          <w:p>
            <w:pPr>
              <w:pStyle w:val="null3"/>
              <w:jc w:val="both"/>
            </w:pPr>
            <w:r>
              <w:rPr>
                <w:rFonts w:ascii="仿宋_gb2312" w:hAnsi="仿宋_gb2312" w:cs="仿宋_gb2312" w:eastAsia="仿宋_gb2312"/>
                <w:color w:val="00B0F0"/>
                <w:sz w:val="24"/>
              </w:rPr>
              <w:t>宣传推广：</w:t>
            </w:r>
          </w:p>
          <w:p>
            <w:pPr>
              <w:pStyle w:val="null3"/>
              <w:jc w:val="both"/>
            </w:pPr>
            <w:r>
              <w:rPr>
                <w:rFonts w:ascii="仿宋_gb2312" w:hAnsi="仿宋_gb2312" w:cs="仿宋_gb2312" w:eastAsia="仿宋_gb2312"/>
                <w:color w:val="00B0F0"/>
                <w:sz w:val="24"/>
              </w:rPr>
              <w:t>1、央广网APP宣传推广。</w:t>
            </w:r>
          </w:p>
          <w:p>
            <w:pPr>
              <w:pStyle w:val="null3"/>
              <w:jc w:val="both"/>
            </w:pPr>
            <w:r>
              <w:rPr>
                <w:rFonts w:ascii="仿宋_gb2312" w:hAnsi="仿宋_gb2312" w:cs="仿宋_gb2312" w:eastAsia="仿宋_gb2312"/>
                <w:color w:val="00B0F0"/>
                <w:sz w:val="24"/>
              </w:rPr>
              <w:t>2、对医院重要新闻、重大活动提供宣传推广，提高医院知名度。</w:t>
            </w:r>
          </w:p>
        </w:tc>
      </w:tr>
      <w:tr>
        <w:tc>
          <w:tcPr>
            <w:tcW w:type="dxa" w:w="2769"/>
          </w:tcPr>
          <w:p/>
        </w:tc>
        <w:tc>
          <w:tcPr>
            <w:tcW w:type="dxa" w:w="2769"/>
          </w:tcPr>
          <w:p>
            <w:pPr>
              <w:pStyle w:val="null3"/>
            </w:pPr>
            <w:r>
              <w:rPr/>
              <w:t>3</w:t>
            </w:r>
          </w:p>
        </w:tc>
        <w:tc>
          <w:tcPr>
            <w:tcW w:type="dxa" w:w="2769"/>
          </w:tcPr>
          <w:p>
            <w:pPr>
              <w:pStyle w:val="null3"/>
              <w:jc w:val="left"/>
            </w:pPr>
            <w:r>
              <w:rPr>
                <w:rFonts w:ascii="仿宋_gb2312" w:hAnsi="仿宋_gb2312" w:cs="仿宋_gb2312" w:eastAsia="仿宋_gb2312"/>
                <w:color w:val="00B0F0"/>
                <w:sz w:val="24"/>
              </w:rPr>
              <w:t>1、协助医院处理央广网上相关</w:t>
            </w:r>
            <w:r>
              <w:rPr>
                <w:rFonts w:ascii="仿宋_gb2312" w:hAnsi="仿宋_gb2312" w:cs="仿宋_gb2312" w:eastAsia="仿宋_gb2312"/>
                <w:color w:val="00B0F0"/>
                <w:sz w:val="24"/>
              </w:rPr>
              <w:t>舆论情况</w:t>
            </w:r>
            <w:r>
              <w:rPr>
                <w:rFonts w:ascii="仿宋_gb2312" w:hAnsi="仿宋_gb2312" w:cs="仿宋_gb2312" w:eastAsia="仿宋_gb2312"/>
                <w:color w:val="00B0F0"/>
                <w:sz w:val="24"/>
              </w:rPr>
              <w:t>。</w:t>
            </w:r>
          </w:p>
          <w:p>
            <w:pPr>
              <w:pStyle w:val="null3"/>
              <w:jc w:val="both"/>
            </w:pPr>
            <w:r>
              <w:rPr>
                <w:rFonts w:ascii="仿宋_gb2312" w:hAnsi="仿宋_gb2312" w:cs="仿宋_gb2312" w:eastAsia="仿宋_gb2312"/>
                <w:color w:val="00B0F0"/>
                <w:sz w:val="24"/>
              </w:rPr>
              <w:t>2、所有项目执行完毕后需提供结案报告（报告需包含新闻推广的点击量、浏览量等数据）。</w:t>
            </w:r>
          </w:p>
        </w:tc>
      </w:tr>
      <w:tr>
        <w:tc>
          <w:tcPr>
            <w:tcW w:type="dxa" w:w="2769"/>
          </w:tcPr>
          <w:p/>
        </w:tc>
        <w:tc>
          <w:tcPr>
            <w:tcW w:type="dxa" w:w="2769"/>
          </w:tcPr>
          <w:p>
            <w:pPr>
              <w:pStyle w:val="null3"/>
            </w:pPr>
            <w:r>
              <w:rPr/>
              <w:t>4</w:t>
            </w:r>
          </w:p>
        </w:tc>
        <w:tc>
          <w:tcPr>
            <w:tcW w:type="dxa" w:w="2769"/>
          </w:tcPr>
          <w:p>
            <w:pPr>
              <w:pStyle w:val="null3"/>
              <w:jc w:val="both"/>
            </w:pPr>
            <w:r>
              <w:rPr>
                <w:rFonts w:ascii="仿宋_gb2312" w:hAnsi="仿宋_gb2312" w:cs="仿宋_gb2312" w:eastAsia="仿宋_gb2312"/>
                <w:color w:val="00B0F0"/>
                <w:sz w:val="24"/>
              </w:rPr>
              <w:t>乙方根据甲方提供的素材完成内容制作，并经甲方审核同意后方可发布。</w:t>
            </w:r>
          </w:p>
        </w:tc>
      </w:tr>
    </w:tbl>
    <w:p>
      <w:pPr>
        <w:pStyle w:val="null3"/>
        <w:outlineLvl w:val="3"/>
      </w:pPr>
      <w:r>
        <w:rPr>
          <w:b/>
          <w:sz w:val="24"/>
        </w:rPr>
        <w:t>3.2.3人员配置要求</w:t>
      </w:r>
    </w:p>
    <w:p>
      <w:pPr>
        <w:pStyle w:val="null3"/>
      </w:pPr>
      <w:r>
        <w:rPr/>
        <w:t>采购包1：</w:t>
      </w:r>
    </w:p>
    <w:p>
      <w:pPr>
        <w:pStyle w:val="null3"/>
      </w:pPr>
      <w:r>
        <w:rPr/>
        <w:t>具体详见拟签订的合同文本</w:t>
      </w:r>
    </w:p>
    <w:p>
      <w:pPr>
        <w:pStyle w:val="null3"/>
      </w:pPr>
      <w:r>
        <w:rPr/>
        <w:t>采购包2：</w:t>
      </w:r>
    </w:p>
    <w:p>
      <w:pPr>
        <w:pStyle w:val="null3"/>
      </w:pPr>
      <w:r>
        <w:rPr/>
        <w:t>具体详见拟签订的合同文本</w:t>
      </w:r>
    </w:p>
    <w:p>
      <w:pPr>
        <w:pStyle w:val="null3"/>
      </w:pPr>
      <w:r>
        <w:rPr/>
        <w:t>采购包3：</w:t>
      </w:r>
    </w:p>
    <w:p>
      <w:pPr>
        <w:pStyle w:val="null3"/>
      </w:pPr>
      <w:r>
        <w:rPr/>
        <w:t>具体详见拟签订的合同文本</w:t>
      </w:r>
    </w:p>
    <w:p>
      <w:pPr>
        <w:pStyle w:val="null3"/>
      </w:pPr>
      <w:r>
        <w:rPr/>
        <w:t>采购包4：</w:t>
      </w:r>
    </w:p>
    <w:p>
      <w:pPr>
        <w:pStyle w:val="null3"/>
      </w:pPr>
      <w:r>
        <w:rPr/>
        <w:t>具体详见拟签订的合同文本</w:t>
      </w:r>
    </w:p>
    <w:p>
      <w:pPr>
        <w:pStyle w:val="null3"/>
      </w:pPr>
      <w:r>
        <w:rPr/>
        <w:t>采购包5：</w:t>
      </w:r>
    </w:p>
    <w:p>
      <w:pPr>
        <w:pStyle w:val="null3"/>
      </w:pPr>
      <w:r>
        <w:rPr/>
        <w:t>具体详见拟签订的合同文本</w:t>
      </w:r>
    </w:p>
    <w:p>
      <w:pPr>
        <w:pStyle w:val="null3"/>
      </w:pPr>
      <w:r>
        <w:rPr/>
        <w:t>采购包6：</w:t>
      </w:r>
    </w:p>
    <w:p>
      <w:pPr>
        <w:pStyle w:val="null3"/>
      </w:pPr>
      <w:r>
        <w:rPr/>
        <w:t>具体详见拟签订的合同文本</w:t>
      </w:r>
    </w:p>
    <w:p>
      <w:pPr>
        <w:pStyle w:val="null3"/>
      </w:pPr>
      <w:r>
        <w:rPr/>
        <w:t>采购包7：</w:t>
      </w:r>
    </w:p>
    <w:p>
      <w:pPr>
        <w:pStyle w:val="null3"/>
      </w:pPr>
      <w:r>
        <w:rPr/>
        <w:t>具体详见拟签订的合同文本</w:t>
      </w:r>
    </w:p>
    <w:p>
      <w:pPr>
        <w:pStyle w:val="null3"/>
      </w:pPr>
      <w:r>
        <w:rPr/>
        <w:t>采购包8：</w:t>
      </w:r>
    </w:p>
    <w:p>
      <w:pPr>
        <w:pStyle w:val="null3"/>
      </w:pPr>
      <w:r>
        <w:rPr/>
        <w:t>具体详见拟签订的合同文本</w:t>
      </w:r>
    </w:p>
    <w:p>
      <w:pPr>
        <w:pStyle w:val="null3"/>
      </w:pPr>
      <w:r>
        <w:rPr/>
        <w:t>采购包9：</w:t>
      </w:r>
    </w:p>
    <w:p>
      <w:pPr>
        <w:pStyle w:val="null3"/>
      </w:pPr>
      <w:r>
        <w:rPr/>
        <w:t>具体详见拟签订的合同文本</w:t>
      </w:r>
    </w:p>
    <w:p>
      <w:pPr>
        <w:pStyle w:val="null3"/>
      </w:pPr>
      <w:r>
        <w:rPr/>
        <w:t>采购包10：</w:t>
      </w:r>
    </w:p>
    <w:p>
      <w:pPr>
        <w:pStyle w:val="null3"/>
      </w:pPr>
      <w:r>
        <w:rPr/>
        <w:t>具体详见拟签订的合同文本</w:t>
      </w:r>
    </w:p>
    <w:p>
      <w:pPr>
        <w:pStyle w:val="null3"/>
      </w:pPr>
      <w:r>
        <w:rPr/>
        <w:t>采购包11：</w:t>
      </w:r>
    </w:p>
    <w:p>
      <w:pPr>
        <w:pStyle w:val="null3"/>
      </w:pPr>
      <w:r>
        <w:rPr/>
        <w:t>具体详见拟签订的合同文本</w:t>
      </w:r>
    </w:p>
    <w:p>
      <w:pPr>
        <w:pStyle w:val="null3"/>
        <w:outlineLvl w:val="3"/>
      </w:pPr>
      <w:r>
        <w:rPr>
          <w:b/>
          <w:sz w:val="24"/>
        </w:rPr>
        <w:t>3.2.4设施设备要求</w:t>
      </w:r>
    </w:p>
    <w:p>
      <w:pPr>
        <w:pStyle w:val="null3"/>
      </w:pPr>
      <w:r>
        <w:rPr/>
        <w:t>采购包1：</w:t>
      </w:r>
    </w:p>
    <w:p>
      <w:pPr>
        <w:pStyle w:val="null3"/>
      </w:pPr>
      <w:r>
        <w:rPr/>
        <w:t>具体详见拟签订的合同文本</w:t>
      </w:r>
    </w:p>
    <w:p>
      <w:pPr>
        <w:pStyle w:val="null3"/>
      </w:pPr>
      <w:r>
        <w:rPr/>
        <w:t>采购包2：</w:t>
      </w:r>
    </w:p>
    <w:p>
      <w:pPr>
        <w:pStyle w:val="null3"/>
      </w:pPr>
      <w:r>
        <w:rPr/>
        <w:t>具体详见拟签订的合同文本</w:t>
      </w:r>
    </w:p>
    <w:p>
      <w:pPr>
        <w:pStyle w:val="null3"/>
      </w:pPr>
      <w:r>
        <w:rPr/>
        <w:t>采购包3：</w:t>
      </w:r>
    </w:p>
    <w:p>
      <w:pPr>
        <w:pStyle w:val="null3"/>
      </w:pPr>
      <w:r>
        <w:rPr/>
        <w:t>具体详见拟签订的合同文本</w:t>
      </w:r>
    </w:p>
    <w:p>
      <w:pPr>
        <w:pStyle w:val="null3"/>
      </w:pPr>
      <w:r>
        <w:rPr/>
        <w:t>采购包4：</w:t>
      </w:r>
    </w:p>
    <w:p>
      <w:pPr>
        <w:pStyle w:val="null3"/>
      </w:pPr>
      <w:r>
        <w:rPr/>
        <w:t>具体详见拟签订的合同文本</w:t>
      </w:r>
    </w:p>
    <w:p>
      <w:pPr>
        <w:pStyle w:val="null3"/>
      </w:pPr>
      <w:r>
        <w:rPr/>
        <w:t>采购包5：</w:t>
      </w:r>
    </w:p>
    <w:p>
      <w:pPr>
        <w:pStyle w:val="null3"/>
      </w:pPr>
      <w:r>
        <w:rPr/>
        <w:t>具体详见拟签订的合同文本</w:t>
      </w:r>
    </w:p>
    <w:p>
      <w:pPr>
        <w:pStyle w:val="null3"/>
      </w:pPr>
      <w:r>
        <w:rPr/>
        <w:t>采购包6：</w:t>
      </w:r>
    </w:p>
    <w:p>
      <w:pPr>
        <w:pStyle w:val="null3"/>
      </w:pPr>
      <w:r>
        <w:rPr/>
        <w:t>具体详见拟签订的合同文本</w:t>
      </w:r>
    </w:p>
    <w:p>
      <w:pPr>
        <w:pStyle w:val="null3"/>
      </w:pPr>
      <w:r>
        <w:rPr/>
        <w:t>采购包7：</w:t>
      </w:r>
    </w:p>
    <w:p>
      <w:pPr>
        <w:pStyle w:val="null3"/>
      </w:pPr>
      <w:r>
        <w:rPr/>
        <w:t>具体详见拟签订的合同文本</w:t>
      </w:r>
    </w:p>
    <w:p>
      <w:pPr>
        <w:pStyle w:val="null3"/>
      </w:pPr>
      <w:r>
        <w:rPr/>
        <w:t>采购包8：</w:t>
      </w:r>
    </w:p>
    <w:p>
      <w:pPr>
        <w:pStyle w:val="null3"/>
      </w:pPr>
      <w:r>
        <w:rPr/>
        <w:t>具体详见拟签订的合同文本</w:t>
      </w:r>
    </w:p>
    <w:p>
      <w:pPr>
        <w:pStyle w:val="null3"/>
      </w:pPr>
      <w:r>
        <w:rPr/>
        <w:t>采购包9：</w:t>
      </w:r>
    </w:p>
    <w:p>
      <w:pPr>
        <w:pStyle w:val="null3"/>
      </w:pPr>
      <w:r>
        <w:rPr/>
        <w:t>具体详见拟签订的合同文本</w:t>
      </w:r>
    </w:p>
    <w:p>
      <w:pPr>
        <w:pStyle w:val="null3"/>
      </w:pPr>
      <w:r>
        <w:rPr/>
        <w:t>采购包10：</w:t>
      </w:r>
    </w:p>
    <w:p>
      <w:pPr>
        <w:pStyle w:val="null3"/>
      </w:pPr>
      <w:r>
        <w:rPr/>
        <w:t>具体详见拟签订的合同文本</w:t>
      </w:r>
    </w:p>
    <w:p>
      <w:pPr>
        <w:pStyle w:val="null3"/>
      </w:pPr>
      <w:r>
        <w:rPr/>
        <w:t>采购包11：</w:t>
      </w:r>
    </w:p>
    <w:p>
      <w:pPr>
        <w:pStyle w:val="null3"/>
      </w:pPr>
      <w:r>
        <w:rPr/>
        <w:t>具体详见拟签订的合同文本</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合同签订后2024年内完成服务</w:t>
      </w:r>
    </w:p>
    <w:p>
      <w:pPr>
        <w:pStyle w:val="null3"/>
      </w:pPr>
      <w:r>
        <w:rPr/>
        <w:t>采购包2：</w:t>
      </w:r>
    </w:p>
    <w:p>
      <w:pPr>
        <w:pStyle w:val="null3"/>
      </w:pPr>
      <w:r>
        <w:rPr/>
        <w:t>合同签订后2024年内完成服务</w:t>
      </w:r>
    </w:p>
    <w:p>
      <w:pPr>
        <w:pStyle w:val="null3"/>
      </w:pPr>
      <w:r>
        <w:rPr/>
        <w:t>采购包3：</w:t>
      </w:r>
    </w:p>
    <w:p>
      <w:pPr>
        <w:pStyle w:val="null3"/>
      </w:pPr>
      <w:r>
        <w:rPr/>
        <w:t>合同签订后2024年内完成服务</w:t>
      </w:r>
    </w:p>
    <w:p>
      <w:pPr>
        <w:pStyle w:val="null3"/>
      </w:pPr>
      <w:r>
        <w:rPr/>
        <w:t>采购包4：</w:t>
      </w:r>
    </w:p>
    <w:p>
      <w:pPr>
        <w:pStyle w:val="null3"/>
      </w:pPr>
      <w:r>
        <w:rPr/>
        <w:t>合同签订后2024年内完成服务</w:t>
      </w:r>
    </w:p>
    <w:p>
      <w:pPr>
        <w:pStyle w:val="null3"/>
      </w:pPr>
      <w:r>
        <w:rPr/>
        <w:t>采购包5：</w:t>
      </w:r>
    </w:p>
    <w:p>
      <w:pPr>
        <w:pStyle w:val="null3"/>
      </w:pPr>
      <w:r>
        <w:rPr/>
        <w:t>合同签订后2024年内完成服务</w:t>
      </w:r>
    </w:p>
    <w:p>
      <w:pPr>
        <w:pStyle w:val="null3"/>
      </w:pPr>
      <w:r>
        <w:rPr/>
        <w:t>采购包6：</w:t>
      </w:r>
    </w:p>
    <w:p>
      <w:pPr>
        <w:pStyle w:val="null3"/>
      </w:pPr>
      <w:r>
        <w:rPr/>
        <w:t>合同签订后2024年内完成服务</w:t>
      </w:r>
    </w:p>
    <w:p>
      <w:pPr>
        <w:pStyle w:val="null3"/>
      </w:pPr>
      <w:r>
        <w:rPr/>
        <w:t>采购包7：</w:t>
      </w:r>
    </w:p>
    <w:p>
      <w:pPr>
        <w:pStyle w:val="null3"/>
      </w:pPr>
      <w:r>
        <w:rPr/>
        <w:t>合同签订后2024年内完成服务</w:t>
      </w:r>
    </w:p>
    <w:p>
      <w:pPr>
        <w:pStyle w:val="null3"/>
      </w:pPr>
      <w:r>
        <w:rPr/>
        <w:t>采购包8：</w:t>
      </w:r>
    </w:p>
    <w:p>
      <w:pPr>
        <w:pStyle w:val="null3"/>
      </w:pPr>
      <w:r>
        <w:rPr/>
        <w:t>合同签订后2024年内完成服务</w:t>
      </w:r>
    </w:p>
    <w:p>
      <w:pPr>
        <w:pStyle w:val="null3"/>
      </w:pPr>
      <w:r>
        <w:rPr/>
        <w:t>采购包9：</w:t>
      </w:r>
    </w:p>
    <w:p>
      <w:pPr>
        <w:pStyle w:val="null3"/>
      </w:pPr>
      <w:r>
        <w:rPr/>
        <w:t>合同签订后2024年内完成服务</w:t>
      </w:r>
    </w:p>
    <w:p>
      <w:pPr>
        <w:pStyle w:val="null3"/>
      </w:pPr>
      <w:r>
        <w:rPr/>
        <w:t>采购包10：</w:t>
      </w:r>
    </w:p>
    <w:p>
      <w:pPr>
        <w:pStyle w:val="null3"/>
      </w:pPr>
      <w:r>
        <w:rPr/>
        <w:t>合同签订后2024年内完成服务</w:t>
      </w:r>
    </w:p>
    <w:p>
      <w:pPr>
        <w:pStyle w:val="null3"/>
      </w:pPr>
      <w:r>
        <w:rPr/>
        <w:t>采购包11：</w:t>
      </w:r>
    </w:p>
    <w:p>
      <w:pPr>
        <w:pStyle w:val="null3"/>
      </w:pPr>
      <w:r>
        <w:rPr/>
        <w:t>合同签订后2024年内完成服务</w:t>
      </w:r>
    </w:p>
    <w:p>
      <w:pPr>
        <w:pStyle w:val="null3"/>
        <w:outlineLvl w:val="3"/>
      </w:pPr>
      <w:r>
        <w:rPr>
          <w:b/>
          <w:sz w:val="24"/>
        </w:rPr>
        <w:t>3.3.2服务地点</w:t>
      </w:r>
    </w:p>
    <w:p>
      <w:pPr>
        <w:pStyle w:val="null3"/>
      </w:pPr>
      <w:r>
        <w:rPr/>
        <w:t>采购包1：</w:t>
      </w:r>
    </w:p>
    <w:p>
      <w:pPr>
        <w:pStyle w:val="null3"/>
      </w:pPr>
      <w:r>
        <w:rPr/>
        <w:t>西安市第一医院指定地点</w:t>
      </w:r>
    </w:p>
    <w:p>
      <w:pPr>
        <w:pStyle w:val="null3"/>
      </w:pPr>
      <w:r>
        <w:rPr/>
        <w:t>采购包2：</w:t>
      </w:r>
    </w:p>
    <w:p>
      <w:pPr>
        <w:pStyle w:val="null3"/>
      </w:pPr>
      <w:r>
        <w:rPr/>
        <w:t>西安市第一医院指定地点</w:t>
      </w:r>
    </w:p>
    <w:p>
      <w:pPr>
        <w:pStyle w:val="null3"/>
      </w:pPr>
      <w:r>
        <w:rPr/>
        <w:t>采购包3：</w:t>
      </w:r>
    </w:p>
    <w:p>
      <w:pPr>
        <w:pStyle w:val="null3"/>
      </w:pPr>
      <w:r>
        <w:rPr/>
        <w:t>西安市第一医院指定地点</w:t>
      </w:r>
    </w:p>
    <w:p>
      <w:pPr>
        <w:pStyle w:val="null3"/>
      </w:pPr>
      <w:r>
        <w:rPr/>
        <w:t>采购包4：</w:t>
      </w:r>
    </w:p>
    <w:p>
      <w:pPr>
        <w:pStyle w:val="null3"/>
      </w:pPr>
      <w:r>
        <w:rPr/>
        <w:t>西安市第一医院指定地点</w:t>
      </w:r>
    </w:p>
    <w:p>
      <w:pPr>
        <w:pStyle w:val="null3"/>
      </w:pPr>
      <w:r>
        <w:rPr/>
        <w:t>采购包5：</w:t>
      </w:r>
    </w:p>
    <w:p>
      <w:pPr>
        <w:pStyle w:val="null3"/>
      </w:pPr>
      <w:r>
        <w:rPr/>
        <w:t>西安市第一医院指定地点</w:t>
      </w:r>
    </w:p>
    <w:p>
      <w:pPr>
        <w:pStyle w:val="null3"/>
      </w:pPr>
      <w:r>
        <w:rPr/>
        <w:t>采购包6：</w:t>
      </w:r>
    </w:p>
    <w:p>
      <w:pPr>
        <w:pStyle w:val="null3"/>
      </w:pPr>
      <w:r>
        <w:rPr/>
        <w:t>西安市第一医院指定地点</w:t>
      </w:r>
    </w:p>
    <w:p>
      <w:pPr>
        <w:pStyle w:val="null3"/>
      </w:pPr>
      <w:r>
        <w:rPr/>
        <w:t>采购包7：</w:t>
      </w:r>
    </w:p>
    <w:p>
      <w:pPr>
        <w:pStyle w:val="null3"/>
      </w:pPr>
      <w:r>
        <w:rPr/>
        <w:t>西安市第一医院指定地点</w:t>
      </w:r>
    </w:p>
    <w:p>
      <w:pPr>
        <w:pStyle w:val="null3"/>
      </w:pPr>
      <w:r>
        <w:rPr/>
        <w:t>采购包8：</w:t>
      </w:r>
    </w:p>
    <w:p>
      <w:pPr>
        <w:pStyle w:val="null3"/>
      </w:pPr>
      <w:r>
        <w:rPr/>
        <w:t>西安市第一医院指定地点</w:t>
      </w:r>
    </w:p>
    <w:p>
      <w:pPr>
        <w:pStyle w:val="null3"/>
      </w:pPr>
      <w:r>
        <w:rPr/>
        <w:t>采购包9：</w:t>
      </w:r>
    </w:p>
    <w:p>
      <w:pPr>
        <w:pStyle w:val="null3"/>
      </w:pPr>
      <w:r>
        <w:rPr/>
        <w:t>西安市第一医院指定地点</w:t>
      </w:r>
    </w:p>
    <w:p>
      <w:pPr>
        <w:pStyle w:val="null3"/>
      </w:pPr>
      <w:r>
        <w:rPr/>
        <w:t>采购包10：</w:t>
      </w:r>
    </w:p>
    <w:p>
      <w:pPr>
        <w:pStyle w:val="null3"/>
      </w:pPr>
      <w:r>
        <w:rPr/>
        <w:t>西安市第一医院指定地点</w:t>
      </w:r>
    </w:p>
    <w:p>
      <w:pPr>
        <w:pStyle w:val="null3"/>
      </w:pPr>
      <w:r>
        <w:rPr/>
        <w:t>采购包11：</w:t>
      </w:r>
    </w:p>
    <w:p>
      <w:pPr>
        <w:pStyle w:val="null3"/>
      </w:pPr>
      <w:r>
        <w:rPr/>
        <w:t>西安市第一医院指定地点</w:t>
      </w:r>
    </w:p>
    <w:p>
      <w:pPr>
        <w:pStyle w:val="null3"/>
        <w:outlineLvl w:val="3"/>
      </w:pPr>
      <w:r>
        <w:rPr>
          <w:b/>
          <w:sz w:val="24"/>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pPr>
      <w:r>
        <w:rPr/>
        <w:t>采购包10：</w:t>
      </w:r>
    </w:p>
    <w:p>
      <w:pPr>
        <w:pStyle w:val="null3"/>
      </w:pPr>
      <w:r>
        <w:rPr/>
        <w:t>一次付清</w:t>
      </w:r>
    </w:p>
    <w:p>
      <w:pPr>
        <w:pStyle w:val="null3"/>
      </w:pPr>
      <w:r>
        <w:rPr/>
        <w:t>采购包11：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合同签订之日起15个工作日内一次性支付，付款前需提供合法有效且与付款金额等额的增值税普通发票</w:t>
      </w:r>
      <w:r>
        <w:rPr/>
        <w:t xml:space="preserve"> ，达到付款条件起 </w:t>
      </w:r>
      <w:r>
        <w:rPr/>
        <w:t>10</w:t>
      </w:r>
      <w:r>
        <w:rPr/>
        <w:t xml:space="preserve"> 日内，支付合同总金额的 </w:t>
      </w:r>
      <w:r>
        <w:rPr/>
        <w:t>100.00</w:t>
      </w:r>
      <w:r>
        <w:rPr/>
        <w:t>%。</w:t>
      </w:r>
    </w:p>
    <w:p>
      <w:pPr>
        <w:pStyle w:val="null3"/>
      </w:pPr>
      <w:r>
        <w:rPr/>
        <w:t>采购包3：</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pPr>
      <w:r>
        <w:rPr/>
        <w:t>采购包4：</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pPr>
      <w:r>
        <w:rPr/>
        <w:t>采购包5：</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pPr>
      <w:r>
        <w:rPr/>
        <w:t>采购包6：</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pPr>
      <w:r>
        <w:rPr/>
        <w:t>采购包7：</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pPr>
      <w:r>
        <w:rPr/>
        <w:t>采购包8：</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pPr>
      <w:r>
        <w:rPr/>
        <w:t>采购包9：</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pPr>
      <w:r>
        <w:rPr/>
        <w:t>采购包10：</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pPr>
      <w:r>
        <w:rPr/>
        <w:t>采购包11：</w:t>
      </w:r>
      <w:r>
        <w:rPr/>
        <w:t xml:space="preserve"> 付款条件说明： </w:t>
      </w:r>
      <w:r>
        <w:rPr/>
        <w:t>合同签订之日起15个工作日内一次性支付，付款前需提供合法有效且与付款金额等额的增值税普通发票</w:t>
      </w:r>
      <w:r>
        <w:rPr/>
        <w:t xml:space="preserve"> ，达到付款条件起 </w:t>
      </w:r>
      <w:r>
        <w:rPr/>
        <w:t>15</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采购包2：</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采购包3：</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采购包4：</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采购包5：</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采购包6：</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采购包7：</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采购包8：</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采购包9：</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采购包10：</w:t>
      </w:r>
    </w:p>
    <w:p>
      <w:pPr>
        <w:pStyle w:val="null3"/>
      </w:pPr>
      <w:r>
        <w:rPr/>
        <w:t>1.根据采购要求及采购合同进行验收。 2.验收依据： 2.1本合同及附件文本； 2.2国家相应的标准、规范； 2.3采购文件、响应文件、澄清表（函）； 2.4其它。 3.未尽事宜合同约定。</w:t>
      </w:r>
    </w:p>
    <w:p>
      <w:pPr>
        <w:pStyle w:val="null3"/>
      </w:pPr>
      <w:r>
        <w:rPr/>
        <w:t>采购包11：</w:t>
      </w:r>
    </w:p>
    <w:p>
      <w:pPr>
        <w:pStyle w:val="null3"/>
      </w:pPr>
      <w:r>
        <w:rPr/>
        <w:t>1.根据采购要求及采购合同进行验收。 2.验收依据： 2.1本合同及附件文本； 2.2国家相应的标准、规范； 2.3采购文件、响应文件、澄清表（函）； 2.4其它。 3.未尽事宜合同约定。</w:t>
      </w:r>
    </w:p>
    <w:p>
      <w:pPr>
        <w:pStyle w:val="null3"/>
        <w:outlineLvl w:val="3"/>
      </w:pPr>
      <w:r>
        <w:rPr>
          <w:b/>
          <w:sz w:val="24"/>
        </w:rPr>
        <w:t>3.3.6违约责任及解决争议的方法</w:t>
      </w:r>
    </w:p>
    <w:p>
      <w:pPr>
        <w:pStyle w:val="null3"/>
      </w:pPr>
      <w:r>
        <w:rPr/>
        <w:t>采购包1：</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采购包2：</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采购包3：</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采购包4：</w:t>
      </w:r>
    </w:p>
    <w:p>
      <w:pPr>
        <w:pStyle w:val="null3"/>
      </w:pPr>
      <w:r>
        <w:rPr/>
        <w:t xml:space="preserve"> 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采购包5：</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采购包6：</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采购包7：</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采购包8：</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采购包9：</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采购包10：</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pPr>
      <w:r>
        <w:rPr/>
        <w:t>采购包11：</w:t>
      </w:r>
    </w:p>
    <w:p>
      <w:pPr>
        <w:pStyle w:val="null3"/>
      </w:pPr>
      <w:r>
        <w:rPr/>
        <w:t>1. 因甲方未按期向乙方提供广告内容，致使本合同无法按期履行的，由甲方承担违约责任，经乙方催告后7个工作日内甲方仍不能提供广告内容的，视为乙方履行了当期广告发布义务。 2. 双方不得擅自更改或撤销订单或变更广告位置。如因特别原因需要撤销发布订单或变更广告位置的，应在广告发布日三个工作日前以书面形式通知对方，并取得对方的同意。未及时通知的，守约方有权追究对方的违约责任。 3. 若甲方未按本合同约定履行付款义务的，乙方有权暂停广告刊发。甲方每迟延一日，应向乙方支付合同总金额万分之二的违约金，如甲方迟延支付超过15日的，乙方有权解除本合同。 4. 乙方应按期为甲方发布广告，如果出现漏发、错发，则乙方应按相同形式以“漏一补一”、“错一补二” 的方式进行补偿，该补偿日期由双方协商确定。 5.甲方有下列行为之一的，乙方有权解除本合同，所收取的费用不予退还；同时由此引发的一切责任由甲方承担，并赔偿因此给乙方造成的全部损失： （1）甲方及甲方的工作人员以【 】网或【 】网编辑、记者和工作人员名义对外开展或参加任何活动的； （2）甲方及甲方的工作人员以“【 】网”、“【 】频道”名义或“【 】网”工作人员的名义对外开展或参加规定业务范围以外的任何活动的； 6. 本合同中提及的损失包括但不限于守约方经济利益的减损、守约方为证实违约方之违约行为所支出的各项调查取证、公证费用，守约方为寻求救济而支付的诉讼费用、保全费、律师代理费、咨询费以及法院执行费用等。</w:t>
      </w:r>
    </w:p>
    <w:p>
      <w:pPr>
        <w:pStyle w:val="null3"/>
        <w:outlineLvl w:val="2"/>
      </w:pPr>
      <w:r>
        <w:rPr>
          <w:b/>
          <w:sz w:val="28"/>
        </w:rPr>
        <w:t>3.4其他要求</w:t>
      </w:r>
    </w:p>
    <w:p>
      <w:pPr>
        <w:pStyle w:val="null3"/>
      </w:pPr>
      <w:r>
        <w:rPr/>
        <w:t>采购包1：</w:t>
      </w:r>
    </w:p>
    <w:p>
      <w:pPr>
        <w:pStyle w:val="null3"/>
      </w:pPr>
      <w:r>
        <w:rPr/>
        <w:t>详见拟签订的合同文本</w:t>
      </w:r>
    </w:p>
    <w:p>
      <w:pPr>
        <w:pStyle w:val="null3"/>
      </w:pPr>
      <w:r>
        <w:rPr/>
        <w:t>采购包2：</w:t>
      </w:r>
    </w:p>
    <w:p>
      <w:pPr>
        <w:pStyle w:val="null3"/>
      </w:pPr>
      <w:r>
        <w:rPr/>
        <w:t>详见拟签订的合同文本</w:t>
      </w:r>
    </w:p>
    <w:p>
      <w:pPr>
        <w:pStyle w:val="null3"/>
      </w:pPr>
      <w:r>
        <w:rPr/>
        <w:t>采购包3：</w:t>
      </w:r>
    </w:p>
    <w:p>
      <w:pPr>
        <w:pStyle w:val="null3"/>
      </w:pPr>
      <w:r>
        <w:rPr/>
        <w:t>详见拟签订的合同文本</w:t>
      </w:r>
    </w:p>
    <w:p>
      <w:pPr>
        <w:pStyle w:val="null3"/>
      </w:pPr>
      <w:r>
        <w:rPr/>
        <w:t>采购包4：</w:t>
      </w:r>
    </w:p>
    <w:p>
      <w:pPr>
        <w:pStyle w:val="null3"/>
      </w:pPr>
      <w:r>
        <w:rPr/>
        <w:t>详见拟签订的合同文本</w:t>
      </w:r>
    </w:p>
    <w:p>
      <w:pPr>
        <w:pStyle w:val="null3"/>
      </w:pPr>
      <w:r>
        <w:rPr/>
        <w:t>采购包5：</w:t>
      </w:r>
    </w:p>
    <w:p>
      <w:pPr>
        <w:pStyle w:val="null3"/>
      </w:pPr>
      <w:r>
        <w:rPr/>
        <w:t>详见拟签订的合同文本</w:t>
      </w:r>
    </w:p>
    <w:p>
      <w:pPr>
        <w:pStyle w:val="null3"/>
      </w:pPr>
      <w:r>
        <w:rPr/>
        <w:t>采购包6：</w:t>
      </w:r>
    </w:p>
    <w:p>
      <w:pPr>
        <w:pStyle w:val="null3"/>
      </w:pPr>
      <w:r>
        <w:rPr/>
        <w:t>详见拟签订的合同文本</w:t>
      </w:r>
    </w:p>
    <w:p>
      <w:pPr>
        <w:pStyle w:val="null3"/>
      </w:pPr>
      <w:r>
        <w:rPr/>
        <w:t>采购包7：</w:t>
      </w:r>
    </w:p>
    <w:p>
      <w:pPr>
        <w:pStyle w:val="null3"/>
      </w:pPr>
      <w:r>
        <w:rPr/>
        <w:t>详见拟签订的合同文本</w:t>
      </w:r>
    </w:p>
    <w:p>
      <w:pPr>
        <w:pStyle w:val="null3"/>
      </w:pPr>
      <w:r>
        <w:rPr/>
        <w:t>采购包8：</w:t>
      </w:r>
    </w:p>
    <w:p>
      <w:pPr>
        <w:pStyle w:val="null3"/>
      </w:pPr>
      <w:r>
        <w:rPr/>
        <w:t>详见拟签订的合同文本</w:t>
      </w:r>
    </w:p>
    <w:p>
      <w:pPr>
        <w:pStyle w:val="null3"/>
      </w:pPr>
      <w:r>
        <w:rPr/>
        <w:t>采购包9：</w:t>
      </w:r>
    </w:p>
    <w:p>
      <w:pPr>
        <w:pStyle w:val="null3"/>
      </w:pPr>
      <w:r>
        <w:rPr/>
        <w:t>详见拟签订的合同文本</w:t>
      </w:r>
    </w:p>
    <w:p>
      <w:pPr>
        <w:pStyle w:val="null3"/>
      </w:pPr>
      <w:r>
        <w:rPr/>
        <w:t>采购包10：</w:t>
      </w:r>
    </w:p>
    <w:p>
      <w:pPr>
        <w:pStyle w:val="null3"/>
      </w:pPr>
      <w:r>
        <w:rPr/>
        <w:t>详见拟签订的合同文本</w:t>
      </w:r>
    </w:p>
    <w:p>
      <w:pPr>
        <w:pStyle w:val="null3"/>
      </w:pPr>
      <w:r>
        <w:rPr/>
        <w:t>采购包11：</w:t>
      </w:r>
    </w:p>
    <w:p>
      <w:pPr>
        <w:pStyle w:val="null3"/>
      </w:pPr>
      <w:r>
        <w:rPr/>
        <w:t>详见拟签订的合同文本</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（一）具有独立承担民事责任的能力。 提供注册登记凭证（营业执照、其他组织经营的合法凭证，自然人的提供身份证明文件）。 （二）具有履行合同所必需的设备和专业技术能力。 提供声明文件。 （三）具有依法缴纳税收的良好记录。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/或具有依法缴纳税收的诚信声明； 以上二种形式的资料提供任何一种即可。 （四）具有依法缴纳社会保障资金的良好记录。 提供缴费所属日期为投标截止时间前12个月内任一月份（投标截止时间当月不计入）的缴费凭据或社保机关出具的缴费证明/在法规范围内不需提供的应出具书面说明和证明文件； /或具有依法缴纳社会保障资金的缴纳记录的诚信声明； 以上二种形式的资料提供任何一种即可。 （五）参加政府采购活动前3年内在经营活动中没有重大违法记录的书面声明。</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 xml:space="preserve"> 提供经审计的2023年财务报告（包括四表一注，即资产负债表、利润表、现金流量表、所有者权益变动表及其附注），且无反对意见；事业法人提供部门决算报告；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提供供应商《互联网新闻信息服务许可证》</w:t>
            </w:r>
          </w:p>
        </w:tc>
        <w:tc>
          <w:tcPr>
            <w:tcW w:type="dxa" w:w="3322"/>
          </w:tcPr>
          <w:p>
            <w:pPr>
              <w:pStyle w:val="null3"/>
            </w:pPr>
            <w:r>
              <w:rPr/>
              <w:t>提供供应商《互联网新闻信息服务许可证》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1.提供供应商《报纸出版许可证》。 2.提供供应商《互联网新闻信息服务许可证》。</w:t>
            </w:r>
          </w:p>
        </w:tc>
        <w:tc>
          <w:tcPr>
            <w:tcW w:type="dxa" w:w="3322"/>
          </w:tcPr>
          <w:p>
            <w:pPr>
              <w:pStyle w:val="null3"/>
            </w:pPr>
            <w:r>
              <w:rPr/>
              <w:t>1.提供供应商《报纸出版许可证》。 2.提供供应商《互联网新闻信息服务许可证》。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提供供应商《互联网新闻信息服务许可证》</w:t>
            </w:r>
          </w:p>
        </w:tc>
        <w:tc>
          <w:tcPr>
            <w:tcW w:type="dxa" w:w="3322"/>
          </w:tcPr>
          <w:p>
            <w:pPr>
              <w:pStyle w:val="null3"/>
            </w:pPr>
            <w:r>
              <w:rPr/>
              <w:t>提供供应商《互联网新闻信息服务许可证》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提供供应商《互联网新闻信息服务许可证》</w:t>
            </w:r>
          </w:p>
        </w:tc>
        <w:tc>
          <w:tcPr>
            <w:tcW w:type="dxa" w:w="3322"/>
          </w:tcPr>
          <w:p>
            <w:pPr>
              <w:pStyle w:val="null3"/>
            </w:pPr>
            <w:r>
              <w:rPr/>
              <w:t>提供供应商《互联网新闻信息服务许可证》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提供供应商《互联网新闻信息服务许可证》</w:t>
            </w:r>
          </w:p>
        </w:tc>
        <w:tc>
          <w:tcPr>
            <w:tcW w:type="dxa" w:w="3322"/>
          </w:tcPr>
          <w:p>
            <w:pPr>
              <w:pStyle w:val="null3"/>
            </w:pPr>
            <w:r>
              <w:rPr/>
              <w:t>提供供应商《互联网新闻信息服务许可证》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提供供应商《互联网新闻信息服务许可证》</w:t>
            </w:r>
          </w:p>
        </w:tc>
        <w:tc>
          <w:tcPr>
            <w:tcW w:type="dxa" w:w="3322"/>
          </w:tcPr>
          <w:p>
            <w:pPr>
              <w:pStyle w:val="null3"/>
            </w:pPr>
            <w:r>
              <w:rPr/>
              <w:t>提供供应商《互联网新闻信息服务许可证》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1.提供供应商西安电视台《健康零距离》节目授权； 2.提供供应商《广播电视节目制作经营许可证》</w:t>
            </w:r>
          </w:p>
        </w:tc>
        <w:tc>
          <w:tcPr>
            <w:tcW w:type="dxa" w:w="3322"/>
          </w:tcPr>
          <w:p>
            <w:pPr>
              <w:pStyle w:val="null3"/>
            </w:pPr>
            <w:r>
              <w:rPr/>
              <w:t>1.提供供应商西安电视台《健康零距离》节目授权； 2.提供供应商《广播电视节目制作经营许可证》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提供供应商《报纸出版许可证》</w:t>
            </w:r>
          </w:p>
        </w:tc>
        <w:tc>
          <w:tcPr>
            <w:tcW w:type="dxa" w:w="3322"/>
          </w:tcPr>
          <w:p>
            <w:pPr>
              <w:pStyle w:val="null3"/>
            </w:pPr>
            <w:r>
              <w:rPr/>
              <w:t>提供供应商《报纸出版许可证》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提供供应商《互联网新闻信息服务许可证》</w:t>
            </w:r>
          </w:p>
        </w:tc>
        <w:tc>
          <w:tcPr>
            <w:tcW w:type="dxa" w:w="3322"/>
          </w:tcPr>
          <w:p>
            <w:pPr>
              <w:pStyle w:val="null3"/>
            </w:pPr>
            <w:r>
              <w:rPr/>
              <w:t>提供供应商《互联网新闻信息服务许可证》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供应商参加本项目的合法授权人授权委托书</w:t>
            </w:r>
          </w:p>
        </w:tc>
        <w:tc>
          <w:tcPr>
            <w:tcW w:type="dxa" w:w="3322"/>
          </w:tcPr>
          <w:p>
            <w:pPr>
              <w:pStyle w:val="null3"/>
            </w:pPr>
            <w:r>
              <w:rPr/>
              <w:t>供应商参加本项目的合法授权人授权委托书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提供供应商《互联网新闻信息服务许可证》</w:t>
            </w:r>
          </w:p>
        </w:tc>
        <w:tc>
          <w:tcPr>
            <w:tcW w:type="dxa" w:w="3322"/>
          </w:tcPr>
          <w:p>
            <w:pPr>
              <w:pStyle w:val="null3"/>
            </w:pPr>
            <w:r>
              <w:rPr/>
              <w:t>提供供应商《互联网新闻信息服务许可证》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3322"/>
          </w:tcPr>
          <w:p>
            <w:pPr>
              <w:pStyle w:val="null3"/>
            </w:pPr>
            <w:r>
              <w:rPr/>
              <w:t>“信用中国”网站（www.creditchina.gov.cn）和“中国政府采购网”（ccgp.gov.cn）为供应商信用信息查询渠道，如果供应商被查实在协商截止时间列入失信被执行人（页面跳转至“中国执行信息公开网”http://zxgk.court.gov.cn/shixin/）、重大税收违法失信主体、政府采购严重违法失信行为记录名单，其协商为无效</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本项目不接受由西安市第一医院职工及其亲属投资举办的企业参加投标（提供承诺函）</w:t>
            </w:r>
          </w:p>
        </w:tc>
        <w:tc>
          <w:tcPr>
            <w:tcW w:type="dxa" w:w="3322"/>
          </w:tcPr>
          <w:p>
            <w:pPr>
              <w:pStyle w:val="null3"/>
            </w:pPr>
            <w:r>
              <w:rPr/>
              <w:t>本项目不接受由西安市第一医院职工及其亲属投资举办的企业参加投标（提供承诺函）</w:t>
            </w:r>
          </w:p>
        </w:tc>
        <w:tc>
          <w:tcPr>
            <w:tcW w:type="dxa" w:w="1661"/>
          </w:tcPr>
          <w:p>
            <w:pPr>
              <w:pStyle w:val="null3"/>
            </w:pPr>
            <w:r>
              <w:rPr/>
              <w:t>供应商应提交的相关资格证明材料</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采购包9：</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采购包10：</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采购包11：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详见附件：1-11包拟签订采购合同文本.docx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