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color w:val="auto"/>
          <w:sz w:val="24"/>
          <w:szCs w:val="24"/>
          <w:lang w:eastAsia="zh-CN"/>
        </w:rPr>
      </w:pPr>
      <w:bookmarkStart w:id="0" w:name="_Toc31623"/>
      <w:r>
        <w:rPr>
          <w:rFonts w:hint="eastAsia" w:ascii="仿宋" w:hAnsi="仿宋" w:eastAsia="仿宋" w:cs="仿宋"/>
          <w:b/>
          <w:bCs/>
          <w:color w:val="auto"/>
          <w:sz w:val="32"/>
          <w:szCs w:val="32"/>
          <w:lang w:eastAsia="zh-CN"/>
        </w:rPr>
        <w:t>供应商承诺书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30"/>
          <w:szCs w:val="30"/>
          <w:lang w:eastAsia="zh-CN"/>
        </w:rPr>
        <w:t>（一）</w:t>
      </w:r>
      <w:r>
        <w:rPr>
          <w:rFonts w:hint="eastAsia" w:ascii="仿宋" w:hAnsi="仿宋" w:eastAsia="仿宋" w:cs="仿宋"/>
          <w:color w:val="auto"/>
          <w:sz w:val="30"/>
          <w:szCs w:val="30"/>
        </w:rPr>
        <w:t>陕西省政府采购供应商拒绝政府采购领域商业贿赂承诺</w:t>
      </w:r>
      <w:r>
        <w:rPr>
          <w:rFonts w:hint="eastAsia" w:ascii="仿宋" w:hAnsi="仿宋" w:eastAsia="仿宋" w:cs="仿宋"/>
          <w:color w:val="auto"/>
          <w:sz w:val="24"/>
          <w:szCs w:val="24"/>
        </w:rPr>
        <w:t>书</w:t>
      </w:r>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3、不向政府采购代理机构和采购人提供虚假资质文件或采用虚假应标方式参与政府采购市场竞争并谋取</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5、不采取不正当手段诋毁、排挤其他供应商。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9、不发生其他有悖于政府采购公开、公平、公正和诚信原则的行为。</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承诺单位（盖章）：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被授权人</w:t>
      </w:r>
      <w:r>
        <w:rPr>
          <w:rFonts w:hint="eastAsia" w:ascii="仿宋" w:hAnsi="仿宋" w:eastAsia="仿宋" w:cs="仿宋"/>
          <w:color w:val="auto"/>
          <w:sz w:val="24"/>
          <w:szCs w:val="24"/>
        </w:rPr>
        <w:t>（签字）：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地</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邮</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电    </w:t>
      </w:r>
      <w:r>
        <w:rPr>
          <w:rFonts w:hint="eastAsia" w:ascii="仿宋" w:hAnsi="仿宋" w:eastAsia="仿宋" w:cs="仿宋"/>
          <w:color w:val="auto"/>
          <w:sz w:val="24"/>
          <w:szCs w:val="24"/>
        </w:rPr>
        <w:t>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br w:type="column"/>
      </w:r>
      <w:r>
        <w:rPr>
          <w:rFonts w:hint="eastAsia" w:ascii="仿宋" w:hAnsi="仿宋" w:eastAsia="仿宋" w:cs="仿宋"/>
          <w:color w:val="auto"/>
          <w:sz w:val="30"/>
          <w:szCs w:val="30"/>
          <w:lang w:val="zh-CN" w:eastAsia="zh-CN"/>
        </w:rPr>
        <w:t>企业关联关系承诺书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1、供应商在本项目磋商中，不存在与其它供应商负责人为同一人，有控股、管理等关联关系承诺：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1.1管理关系说明：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我单位管理的具有独立法人的下属单位有：</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我单位的上级管理单位有</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1.2股权关系说明：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我单位控股的单位有</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我单位被</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单位控股。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1.3单位负责人：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（是或否，没有填否） 为采购项目提供整体设计、规范编制或者项目管理、监理、检测等服务的供应商。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3、其他与本项目有关的利害关系说明：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我单位承诺以上说明真实有效，无虚假内容或隐瞒。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（盖单位公章）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法定代表人或被授权人：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（签字或盖章）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pPr>
        <w:ind w:firstLine="480" w:firstLineChars="200"/>
        <w:rPr>
          <w:rFonts w:hint="eastAsia" w:ascii="仿宋" w:hAnsi="仿宋" w:eastAsia="仿宋" w:cs="仿宋"/>
          <w:color w:val="auto"/>
        </w:rPr>
      </w:pPr>
      <w:r>
        <w:rPr>
          <w:rFonts w:hint="eastAsia" w:ascii="仿宋" w:hAnsi="仿宋" w:eastAsia="仿宋" w:cs="仿宋"/>
          <w:color w:val="auto"/>
          <w:sz w:val="24"/>
          <w:szCs w:val="24"/>
          <w:lang w:val="en-US" w:eastAsia="zh-CN"/>
        </w:rPr>
        <w:t xml:space="preserve">日期：    </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0000000"/>
    <w:rsid w:val="06133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aaa</dc:creator>
  <cp:lastModifiedBy>aaa</cp:lastModifiedBy>
  <dcterms:modified xsi:type="dcterms:W3CDTF">2024-05-31T08:05:53Z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9142BF9D1F7A47A9BD799B2D6BCFC89E_12</vt:lpwstr>
  </property>
</Properties>
</file>