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/>
        <w:jc w:val="center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分项报价表</w:t>
      </w:r>
    </w:p>
    <w:tbl>
      <w:tblPr>
        <w:tblStyle w:val="10"/>
        <w:tblW w:w="10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265"/>
        <w:gridCol w:w="2424"/>
        <w:gridCol w:w="1918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99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服务内容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单价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2524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最高限价（元）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9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封棺服务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骨灰盒（坛、罐）密封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480" w:lineRule="exact"/>
              <w:ind w:firstLine="400" w:firstLineChars="200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/次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60元/次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99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265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钢琴服务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小厅、中厅钢琴伴奏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480" w:lineRule="exact"/>
              <w:ind w:firstLine="400" w:firstLineChars="20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场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140元/场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99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5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大厅钢琴伴奏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场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380元/场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99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2265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长明灯服务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礼厅用长明灯五组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场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0元/场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99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5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礼厅用长明灯一组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场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140元/场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99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5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灵堂用长明灯一组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场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200元/场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9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9131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 w:eastAsia="zh-CN"/>
              </w:rPr>
              <w:t>合计：大写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  <w:shd w:val="clear" w:color="auto" w:fill="FFFFFF"/>
                <w:lang w:val="en-US" w:eastAsia="zh-CN"/>
              </w:rPr>
              <w:t>（¥：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shd w:val="clear" w:color="auto" w:fill="FFFFFF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  <w:shd w:val="clear" w:color="auto" w:fill="FFFFFF"/>
                <w:lang w:val="en-US" w:eastAsia="zh-CN"/>
              </w:rPr>
              <w:t>）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before="100" w:beforeAutospacing="1" w:after="100" w:afterAutospacing="1" w:line="500" w:lineRule="atLeast"/>
        <w:ind w:firstLine="2880" w:firstLineChars="1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供应商</w:t>
      </w:r>
      <w:r>
        <w:rPr>
          <w:rFonts w:hint="eastAsia" w:ascii="宋体" w:hAnsi="宋体" w:cs="宋体"/>
          <w:kern w:val="0"/>
          <w:sz w:val="24"/>
        </w:rPr>
        <w:t>： </w:t>
      </w:r>
      <w:r>
        <w:rPr>
          <w:rFonts w:hint="eastAsia" w:ascii="宋体" w:hAnsi="宋体" w:cs="宋体"/>
          <w:kern w:val="0"/>
          <w:sz w:val="24"/>
          <w:u w:val="single"/>
        </w:rPr>
        <w:t>                             </w:t>
      </w:r>
      <w:r>
        <w:rPr>
          <w:rFonts w:hint="eastAsia" w:ascii="宋体" w:hAnsi="宋体" w:cs="宋体"/>
          <w:kern w:val="0"/>
          <w:sz w:val="24"/>
        </w:rPr>
        <w:t>（公章）</w:t>
      </w:r>
    </w:p>
    <w:p>
      <w:pPr>
        <w:widowControl/>
        <w:shd w:val="clear" w:color="auto" w:fill="FFFFFF"/>
        <w:spacing w:before="100" w:beforeAutospacing="1" w:after="100" w:afterAutospacing="1" w:line="50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 xml:space="preserve"> 法定代表人/被授权人：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kern w:val="0"/>
          <w:sz w:val="24"/>
        </w:rPr>
        <w:t>（签字）</w:t>
      </w:r>
    </w:p>
    <w:p>
      <w:pPr>
        <w:widowControl/>
        <w:shd w:val="clear" w:color="auto" w:fill="FFFFFF"/>
        <w:spacing w:before="100" w:beforeAutospacing="1" w:after="100" w:afterAutospacing="1" w:line="500" w:lineRule="atLeast"/>
        <w:ind w:firstLine="3120" w:firstLineChars="1300"/>
        <w:jc w:val="left"/>
        <w:rPr>
          <w:rFonts w:hint="eastAsia" w:ascii="宋体" w:hAnsi="宋体" w:eastAsia="宋体" w:cs="宋体"/>
          <w:kern w:val="0"/>
          <w:sz w:val="24"/>
          <w:u w:val="none"/>
          <w:lang w:val="en-US" w:eastAsia="zh-CN"/>
        </w:rPr>
        <w:sectPr>
          <w:footerReference r:id="rId3" w:type="default"/>
          <w:pgSz w:w="11905" w:h="16838"/>
          <w:pgMar w:top="1417" w:right="1191" w:bottom="935" w:left="1259" w:header="1049" w:footer="907" w:gutter="0"/>
          <w:cols w:space="720" w:num="1"/>
          <w:rtlGutter w:val="0"/>
          <w:docGrid w:linePitch="312" w:charSpace="0"/>
        </w:sectPr>
      </w:pPr>
      <w:r>
        <w:rPr>
          <w:rFonts w:hint="eastAsia" w:ascii="宋体" w:hAnsi="宋体" w:cs="宋体"/>
          <w:kern w:val="0"/>
          <w:sz w:val="24"/>
        </w:rPr>
        <w:t>日    期：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</w:rPr>
        <w:t>年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u w:val="none"/>
        </w:rPr>
        <w:t xml:space="preserve"> </w:t>
      </w:r>
      <w:r>
        <w:rPr>
          <w:rFonts w:hint="eastAsia" w:ascii="宋体" w:hAnsi="宋体" w:cs="宋体"/>
          <w:kern w:val="0"/>
          <w:sz w:val="24"/>
          <w:u w:val="none"/>
          <w:lang w:val="en-US" w:eastAsia="zh-CN"/>
        </w:rPr>
        <w:t>日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rPr>
        <w:b/>
        <w:szCs w:val="21"/>
      </w:rPr>
    </w:pPr>
  </w:p>
  <w:p>
    <w:pPr>
      <w:spacing w:line="240" w:lineRule="exact"/>
      <w:jc w:val="center"/>
      <w:rPr>
        <w:rFonts w:hint="eastAsia"/>
        <w:b/>
        <w:sz w:val="24"/>
      </w:rPr>
    </w:pPr>
  </w:p>
  <w:p>
    <w:pPr>
      <w:spacing w:line="360" w:lineRule="auto"/>
      <w:jc w:val="center"/>
      <w:rPr>
        <w:rFonts w:hint="eastAsia"/>
        <w:b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25010F81"/>
    <w:rsid w:val="278F6D9F"/>
    <w:rsid w:val="30631BDE"/>
    <w:rsid w:val="3CD64AF3"/>
    <w:rsid w:val="3E573F72"/>
    <w:rsid w:val="425305CA"/>
    <w:rsid w:val="4B240862"/>
    <w:rsid w:val="53F63742"/>
    <w:rsid w:val="5AF60C89"/>
    <w:rsid w:val="5C0827EA"/>
    <w:rsid w:val="5D5C3B0F"/>
    <w:rsid w:val="5E6E5992"/>
    <w:rsid w:val="60402859"/>
    <w:rsid w:val="64B84A10"/>
    <w:rsid w:val="6C36577D"/>
    <w:rsid w:val="6D060F5D"/>
    <w:rsid w:val="6F767A5C"/>
    <w:rsid w:val="70EA20AA"/>
    <w:rsid w:val="76246263"/>
    <w:rsid w:val="77CF0681"/>
    <w:rsid w:val="7C364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13"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宋体" w:hAnsi="宋体"/>
    </w:rPr>
  </w:style>
  <w:style w:type="paragraph" w:styleId="7">
    <w:name w:val="footer"/>
    <w:basedOn w:val="1"/>
    <w:next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3">
    <w:name w:val="标题 2 Char"/>
    <w:link w:val="4"/>
    <w:qFormat/>
    <w:uiPriority w:val="0"/>
    <w:rPr>
      <w:rFonts w:ascii="Arial" w:hAnsi="Arial" w:eastAsia="黑体" w:cs="Arial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176</Characters>
  <Lines>0</Lines>
  <Paragraphs>0</Paragraphs>
  <TotalTime>0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2024-06-25T07:05:45Z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BE630E835CF540D1B7AC6B57AA4E5D69_13</vt:lpwstr>
  </property>
</Properties>
</file>