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color w:val="000000"/>
          <w:sz w:val="52"/>
          <w:szCs w:val="52"/>
        </w:rPr>
      </w:pPr>
      <w:r>
        <w:rPr>
          <w:rFonts w:hint="eastAsia" w:ascii="宋体" w:hAnsi="宋体" w:eastAsia="宋体" w:cs="宋体"/>
          <w:b/>
          <w:color w:val="000000"/>
          <w:sz w:val="52"/>
          <w:szCs w:val="52"/>
          <w:lang w:eastAsia="zh-CN"/>
        </w:rPr>
        <w:t>法</w:t>
      </w:r>
      <w:r>
        <w:rPr>
          <w:rFonts w:hint="eastAsia" w:ascii="宋体" w:hAnsi="宋体" w:eastAsia="宋体" w:cs="宋体"/>
          <w:b/>
          <w:color w:val="000000"/>
          <w:sz w:val="52"/>
          <w:szCs w:val="52"/>
          <w:lang w:val="en-US" w:eastAsia="zh-CN"/>
        </w:rPr>
        <w:t xml:space="preserve"> </w:t>
      </w:r>
      <w:r>
        <w:rPr>
          <w:rFonts w:hint="eastAsia" w:ascii="宋体" w:hAnsi="宋体" w:eastAsia="宋体" w:cs="宋体"/>
          <w:b/>
          <w:color w:val="000000"/>
          <w:sz w:val="52"/>
          <w:szCs w:val="52"/>
          <w:lang w:eastAsia="zh-CN"/>
        </w:rPr>
        <w:t>院</w:t>
      </w:r>
      <w:r>
        <w:rPr>
          <w:rFonts w:hint="eastAsia" w:ascii="宋体" w:hAnsi="宋体" w:eastAsia="宋体" w:cs="宋体"/>
          <w:b/>
          <w:color w:val="000000"/>
          <w:sz w:val="52"/>
          <w:szCs w:val="52"/>
          <w:lang w:val="en-US" w:eastAsia="zh-CN"/>
        </w:rPr>
        <w:t xml:space="preserve"> </w:t>
      </w:r>
      <w:r>
        <w:rPr>
          <w:rFonts w:hint="eastAsia" w:ascii="宋体" w:hAnsi="宋体" w:eastAsia="宋体" w:cs="宋体"/>
          <w:b/>
          <w:color w:val="000000"/>
          <w:sz w:val="52"/>
          <w:szCs w:val="52"/>
          <w:lang w:eastAsia="zh-CN"/>
        </w:rPr>
        <w:t>专</w:t>
      </w:r>
      <w:r>
        <w:rPr>
          <w:rFonts w:hint="eastAsia" w:ascii="宋体" w:hAnsi="宋体" w:eastAsia="宋体" w:cs="宋体"/>
          <w:b/>
          <w:color w:val="000000"/>
          <w:sz w:val="52"/>
          <w:szCs w:val="52"/>
          <w:lang w:val="en-US" w:eastAsia="zh-CN"/>
        </w:rPr>
        <w:t xml:space="preserve"> </w:t>
      </w:r>
      <w:r>
        <w:rPr>
          <w:rFonts w:hint="eastAsia" w:ascii="宋体" w:hAnsi="宋体" w:eastAsia="宋体" w:cs="宋体"/>
          <w:b/>
          <w:color w:val="000000"/>
          <w:sz w:val="52"/>
          <w:szCs w:val="52"/>
          <w:lang w:eastAsia="zh-CN"/>
        </w:rPr>
        <w:t>递</w:t>
      </w:r>
      <w:r>
        <w:rPr>
          <w:rFonts w:hint="eastAsia" w:ascii="宋体" w:hAnsi="宋体" w:eastAsia="宋体" w:cs="宋体"/>
          <w:b/>
          <w:color w:val="000000"/>
          <w:sz w:val="52"/>
          <w:szCs w:val="52"/>
        </w:rPr>
        <w:t xml:space="preserve"> 服 务 合 同</w:t>
      </w:r>
    </w:p>
    <w:p>
      <w:pPr>
        <w:autoSpaceDN w:val="0"/>
        <w:spacing w:line="500" w:lineRule="atLeast"/>
        <w:rPr>
          <w:rFonts w:hint="eastAsia" w:ascii="宋体" w:hAnsi="宋体" w:eastAsia="宋体" w:cs="宋体"/>
          <w:color w:val="000000"/>
          <w:sz w:val="52"/>
          <w:szCs w:val="52"/>
        </w:rPr>
      </w:pPr>
      <w:r>
        <w:rPr>
          <w:rFonts w:hint="eastAsia" w:ascii="宋体" w:hAnsi="宋体" w:eastAsia="宋体" w:cs="宋体"/>
          <w:b/>
          <w:color w:val="000000"/>
          <w:sz w:val="52"/>
          <w:szCs w:val="52"/>
        </w:rPr>
        <w:t xml:space="preserve">                       </w:t>
      </w:r>
    </w:p>
    <w:p>
      <w:pPr>
        <w:autoSpaceDN w:val="0"/>
        <w:spacing w:line="500" w:lineRule="atLeast"/>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          </w:t>
      </w:r>
    </w:p>
    <w:p>
      <w:pPr>
        <w:autoSpaceDN w:val="0"/>
        <w:spacing w:line="500" w:lineRule="atLeast"/>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              </w:t>
      </w:r>
    </w:p>
    <w:p>
      <w:pPr>
        <w:spacing w:line="380" w:lineRule="exact"/>
        <w:ind w:left="5038" w:hanging="5038" w:hangingChars="2091"/>
        <w:rPr>
          <w:rFonts w:hint="eastAsia" w:ascii="宋体" w:hAnsi="宋体" w:eastAsia="宋体" w:cs="宋体"/>
          <w:b/>
          <w:color w:val="000000"/>
          <w:sz w:val="24"/>
          <w:szCs w:val="24"/>
        </w:rPr>
      </w:pPr>
    </w:p>
    <w:p>
      <w:pPr>
        <w:spacing w:line="380" w:lineRule="exact"/>
        <w:ind w:left="5038" w:hanging="5038" w:hangingChars="2091"/>
        <w:rPr>
          <w:rFonts w:hint="eastAsia" w:ascii="宋体" w:hAnsi="宋体" w:eastAsia="宋体" w:cs="宋体"/>
          <w:b/>
          <w:color w:val="000000"/>
          <w:sz w:val="24"/>
          <w:szCs w:val="24"/>
        </w:rPr>
      </w:pPr>
    </w:p>
    <w:p>
      <w:pPr>
        <w:spacing w:line="380" w:lineRule="exact"/>
        <w:ind w:left="5038" w:hanging="5038" w:hangingChars="2091"/>
        <w:rPr>
          <w:rFonts w:hint="eastAsia" w:ascii="宋体" w:hAnsi="宋体" w:eastAsia="宋体" w:cs="宋体"/>
          <w:b/>
          <w:color w:val="000000"/>
          <w:sz w:val="24"/>
          <w:szCs w:val="24"/>
        </w:rPr>
      </w:pPr>
    </w:p>
    <w:p>
      <w:pPr>
        <w:spacing w:line="380" w:lineRule="exact"/>
        <w:ind w:left="5038" w:hanging="5038" w:hangingChars="2091"/>
        <w:rPr>
          <w:rFonts w:hint="eastAsia" w:ascii="宋体" w:hAnsi="宋体" w:eastAsia="宋体" w:cs="宋体"/>
          <w:b/>
          <w:color w:val="000000"/>
          <w:sz w:val="24"/>
          <w:szCs w:val="24"/>
        </w:rPr>
      </w:pPr>
    </w:p>
    <w:p>
      <w:pPr>
        <w:spacing w:line="380" w:lineRule="exact"/>
        <w:ind w:left="5038" w:hanging="5038" w:hangingChars="2091"/>
        <w:rPr>
          <w:rFonts w:hint="eastAsia" w:ascii="宋体" w:hAnsi="宋体" w:eastAsia="宋体" w:cs="宋体"/>
          <w:b/>
          <w:color w:val="000000"/>
          <w:sz w:val="24"/>
          <w:szCs w:val="24"/>
        </w:rPr>
      </w:pPr>
    </w:p>
    <w:p>
      <w:pPr>
        <w:spacing w:line="380" w:lineRule="exact"/>
        <w:ind w:left="5038" w:hanging="5038" w:hangingChars="2091"/>
        <w:rPr>
          <w:rFonts w:hint="eastAsia" w:ascii="宋体" w:hAnsi="宋体" w:eastAsia="宋体" w:cs="宋体"/>
          <w:b/>
          <w:color w:val="000000"/>
          <w:sz w:val="24"/>
          <w:szCs w:val="24"/>
        </w:rPr>
      </w:pPr>
    </w:p>
    <w:p>
      <w:pPr>
        <w:spacing w:line="380" w:lineRule="exact"/>
        <w:ind w:left="5038" w:hanging="5038" w:hangingChars="2091"/>
        <w:rPr>
          <w:rFonts w:hint="eastAsia" w:ascii="宋体" w:hAnsi="宋体" w:eastAsia="宋体" w:cs="宋体"/>
          <w:b/>
          <w:color w:val="000000"/>
          <w:sz w:val="24"/>
          <w:szCs w:val="24"/>
        </w:rPr>
      </w:pPr>
    </w:p>
    <w:p>
      <w:pPr>
        <w:spacing w:line="380" w:lineRule="exact"/>
        <w:ind w:left="5038" w:hanging="5038" w:hangingChars="2091"/>
        <w:rPr>
          <w:rFonts w:hint="eastAsia" w:ascii="宋体" w:hAnsi="宋体" w:eastAsia="宋体" w:cs="宋体"/>
          <w:b/>
          <w:color w:val="000000"/>
          <w:sz w:val="24"/>
          <w:szCs w:val="24"/>
        </w:rPr>
      </w:pPr>
    </w:p>
    <w:p>
      <w:pPr>
        <w:spacing w:line="380" w:lineRule="exact"/>
        <w:ind w:left="5038" w:hanging="5038" w:hangingChars="2091"/>
        <w:rPr>
          <w:rFonts w:hint="eastAsia" w:ascii="宋体" w:hAnsi="宋体" w:eastAsia="宋体" w:cs="宋体"/>
          <w:b/>
          <w:color w:val="000000"/>
          <w:sz w:val="24"/>
          <w:szCs w:val="24"/>
        </w:rPr>
      </w:pPr>
    </w:p>
    <w:p>
      <w:pPr>
        <w:spacing w:line="380" w:lineRule="exact"/>
        <w:ind w:left="5038" w:hanging="5038" w:hangingChars="2091"/>
        <w:rPr>
          <w:rFonts w:hint="eastAsia" w:ascii="宋体" w:hAnsi="宋体" w:eastAsia="宋体" w:cs="宋体"/>
          <w:b/>
          <w:color w:val="000000"/>
          <w:sz w:val="24"/>
          <w:szCs w:val="24"/>
        </w:rPr>
      </w:pPr>
    </w:p>
    <w:p>
      <w:pPr>
        <w:spacing w:line="380" w:lineRule="exact"/>
        <w:ind w:left="5038" w:hanging="5038" w:hangingChars="2091"/>
        <w:rPr>
          <w:rFonts w:hint="eastAsia" w:ascii="宋体" w:hAnsi="宋体" w:eastAsia="宋体" w:cs="宋体"/>
          <w:b/>
          <w:color w:val="000000"/>
          <w:sz w:val="24"/>
          <w:szCs w:val="24"/>
        </w:rPr>
      </w:pPr>
    </w:p>
    <w:p>
      <w:pPr>
        <w:tabs>
          <w:tab w:val="left" w:pos="4704"/>
        </w:tabs>
        <w:spacing w:line="300" w:lineRule="exact"/>
        <w:ind w:left="5783" w:hanging="5783" w:hangingChars="2400"/>
        <w:rPr>
          <w:rFonts w:hint="eastAsia" w:ascii="宋体" w:hAnsi="宋体" w:eastAsia="宋体" w:cs="宋体"/>
          <w:b/>
          <w:color w:val="000000"/>
          <w:kern w:val="0"/>
          <w:sz w:val="24"/>
          <w:szCs w:val="24"/>
        </w:rPr>
      </w:pPr>
      <w:r>
        <w:rPr>
          <w:rFonts w:hint="eastAsia" w:ascii="宋体" w:hAnsi="宋体" w:eastAsia="宋体" w:cs="宋体"/>
          <w:b/>
          <w:color w:val="000000"/>
          <w:sz w:val="24"/>
          <w:szCs w:val="24"/>
        </w:rPr>
        <w:t>甲方：</w:t>
      </w:r>
      <w:r>
        <w:rPr>
          <w:rFonts w:hint="eastAsia" w:ascii="宋体" w:hAnsi="宋体" w:eastAsia="宋体" w:cs="宋体"/>
          <w:b/>
          <w:bCs/>
          <w:color w:val="000000"/>
          <w:sz w:val="24"/>
          <w:szCs w:val="24"/>
          <w:lang w:val="en-US" w:eastAsia="zh-CN"/>
        </w:rPr>
        <w:t xml:space="preserve">                              乙方：  </w:t>
      </w:r>
    </w:p>
    <w:p>
      <w:pPr>
        <w:tabs>
          <w:tab w:val="left" w:pos="4704"/>
        </w:tabs>
        <w:spacing w:line="300" w:lineRule="exact"/>
        <w:ind w:left="5542" w:hanging="5542" w:hangingChars="2300"/>
        <w:rPr>
          <w:rFonts w:hint="eastAsia" w:ascii="宋体" w:hAnsi="宋体" w:eastAsia="宋体" w:cs="宋体"/>
          <w:bCs/>
          <w:kern w:val="0"/>
          <w:sz w:val="24"/>
          <w:lang w:val="en-US" w:eastAsia="zh-CN"/>
        </w:rPr>
      </w:pPr>
      <w:r>
        <w:rPr>
          <w:rFonts w:hint="eastAsia" w:ascii="宋体" w:hAnsi="宋体" w:eastAsia="宋体" w:cs="宋体"/>
          <w:b/>
          <w:color w:val="000000"/>
          <w:sz w:val="24"/>
          <w:szCs w:val="24"/>
        </w:rPr>
        <w:t>地址：</w:t>
      </w:r>
      <w:r>
        <w:rPr>
          <w:rFonts w:hint="eastAsia" w:ascii="宋体" w:hAnsi="宋体" w:eastAsia="宋体" w:cs="宋体"/>
          <w:bCs/>
          <w:kern w:val="0"/>
          <w:sz w:val="24"/>
          <w:lang w:val="en-US" w:eastAsia="zh-CN"/>
        </w:rPr>
        <w:t xml:space="preserve">                              </w:t>
      </w:r>
      <w:r>
        <w:rPr>
          <w:rFonts w:hint="eastAsia" w:ascii="宋体" w:hAnsi="宋体" w:eastAsia="宋体" w:cs="宋体"/>
          <w:b/>
          <w:color w:val="000000"/>
          <w:sz w:val="24"/>
          <w:szCs w:val="24"/>
        </w:rPr>
        <w:t>地址：</w:t>
      </w:r>
      <w:r>
        <w:rPr>
          <w:rFonts w:hint="eastAsia" w:ascii="宋体" w:hAnsi="宋体" w:eastAsia="宋体" w:cs="宋体"/>
          <w:b/>
          <w:color w:val="000000"/>
          <w:sz w:val="24"/>
          <w:szCs w:val="24"/>
          <w:lang w:val="en-US" w:eastAsia="zh-CN"/>
        </w:rPr>
        <w:t xml:space="preserve"> </w:t>
      </w:r>
    </w:p>
    <w:p>
      <w:pPr>
        <w:tabs>
          <w:tab w:val="left" w:pos="4704"/>
        </w:tabs>
        <w:spacing w:line="300" w:lineRule="exact"/>
        <w:ind w:firstLine="241" w:firstLineChars="100"/>
        <w:rPr>
          <w:rFonts w:hint="eastAsia" w:ascii="宋体" w:hAnsi="宋体" w:eastAsia="宋体" w:cs="宋体"/>
          <w:b/>
          <w:color w:val="000000"/>
          <w:sz w:val="24"/>
          <w:szCs w:val="24"/>
          <w:lang w:eastAsia="zh-CN"/>
        </w:rPr>
      </w:pPr>
      <w:r>
        <w:rPr>
          <w:rFonts w:hint="eastAsia" w:ascii="宋体" w:hAnsi="宋体" w:eastAsia="宋体" w:cs="宋体"/>
          <w:b/>
          <w:color w:val="000000"/>
          <w:sz w:val="24"/>
          <w:szCs w:val="24"/>
          <w:lang w:val="en-US" w:eastAsia="zh-CN"/>
        </w:rPr>
        <w:t xml:space="preserve">    </w:t>
      </w:r>
    </w:p>
    <w:p>
      <w:pPr>
        <w:tabs>
          <w:tab w:val="left" w:pos="4704"/>
        </w:tabs>
        <w:spacing w:line="300" w:lineRule="exact"/>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  </w:t>
      </w:r>
    </w:p>
    <w:p>
      <w:pPr>
        <w:tabs>
          <w:tab w:val="left" w:pos="4704"/>
        </w:tabs>
        <w:spacing w:line="300" w:lineRule="exact"/>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rPr>
        <w:t>联系人：</w:t>
      </w:r>
      <w:r>
        <w:rPr>
          <w:rFonts w:hint="eastAsia" w:ascii="宋体" w:hAnsi="宋体" w:eastAsia="宋体" w:cs="宋体"/>
          <w:b/>
          <w:bCs w:val="0"/>
          <w:kern w:val="0"/>
          <w:sz w:val="24"/>
          <w:lang w:val="en-US" w:eastAsia="zh-CN"/>
        </w:rPr>
        <w:t xml:space="preserve"> </w:t>
      </w:r>
      <w:r>
        <w:rPr>
          <w:rFonts w:hint="eastAsia" w:ascii="宋体" w:hAnsi="宋体" w:eastAsia="宋体" w:cs="宋体"/>
          <w:b/>
          <w:color w:val="000000"/>
          <w:sz w:val="24"/>
          <w:szCs w:val="24"/>
          <w:lang w:val="en-US" w:eastAsia="zh-CN"/>
        </w:rPr>
        <w:t xml:space="preserve">                           </w:t>
      </w:r>
      <w:r>
        <w:rPr>
          <w:rFonts w:hint="eastAsia" w:ascii="宋体" w:hAnsi="宋体" w:eastAsia="宋体" w:cs="宋体"/>
          <w:b/>
          <w:color w:val="000000"/>
          <w:sz w:val="24"/>
          <w:szCs w:val="24"/>
        </w:rPr>
        <w:t>联系人：</w:t>
      </w:r>
      <w:r>
        <w:rPr>
          <w:rFonts w:hint="eastAsia" w:ascii="宋体" w:hAnsi="宋体" w:eastAsia="宋体" w:cs="宋体"/>
          <w:b/>
          <w:color w:val="000000"/>
          <w:sz w:val="24"/>
          <w:szCs w:val="24"/>
          <w:lang w:val="en-US" w:eastAsia="zh-CN"/>
        </w:rPr>
        <w:t xml:space="preserve"> </w:t>
      </w:r>
    </w:p>
    <w:p>
      <w:pPr>
        <w:tabs>
          <w:tab w:val="left" w:pos="4704"/>
        </w:tabs>
        <w:spacing w:line="300" w:lineRule="exact"/>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 xml:space="preserve"> </w:t>
      </w:r>
    </w:p>
    <w:p>
      <w:pPr>
        <w:tabs>
          <w:tab w:val="left" w:pos="4704"/>
        </w:tabs>
        <w:spacing w:line="300" w:lineRule="exact"/>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rPr>
        <w:t>联系电话：</w:t>
      </w:r>
      <w:r>
        <w:rPr>
          <w:rFonts w:hint="eastAsia" w:ascii="宋体" w:hAnsi="宋体" w:eastAsia="宋体" w:cs="宋体"/>
          <w:b/>
          <w:color w:val="000000"/>
          <w:sz w:val="24"/>
          <w:szCs w:val="24"/>
          <w:lang w:val="en-US" w:eastAsia="zh-CN"/>
        </w:rPr>
        <w:t xml:space="preserve">                          </w:t>
      </w:r>
      <w:r>
        <w:rPr>
          <w:rFonts w:hint="eastAsia" w:ascii="宋体" w:hAnsi="宋体" w:eastAsia="宋体" w:cs="宋体"/>
          <w:b/>
          <w:color w:val="000000"/>
          <w:sz w:val="24"/>
          <w:szCs w:val="24"/>
        </w:rPr>
        <w:t>联系电话</w:t>
      </w:r>
      <w:r>
        <w:rPr>
          <w:rFonts w:hint="eastAsia" w:ascii="宋体" w:hAnsi="宋体" w:eastAsia="宋体" w:cs="宋体"/>
          <w:b/>
          <w:color w:val="000000"/>
          <w:sz w:val="24"/>
          <w:szCs w:val="24"/>
          <w:lang w:val="en-US" w:eastAsia="zh-CN"/>
        </w:rPr>
        <w:t xml:space="preserve"> </w:t>
      </w:r>
    </w:p>
    <w:p>
      <w:pPr>
        <w:tabs>
          <w:tab w:val="left" w:pos="4704"/>
        </w:tabs>
        <w:spacing w:line="320" w:lineRule="exact"/>
        <w:rPr>
          <w:rFonts w:hint="eastAsia" w:ascii="宋体" w:hAnsi="宋体" w:eastAsia="宋体" w:cs="宋体"/>
          <w:b/>
          <w:color w:val="000000"/>
          <w:sz w:val="24"/>
          <w:szCs w:val="24"/>
        </w:rPr>
      </w:pPr>
    </w:p>
    <w:p>
      <w:pPr>
        <w:tabs>
          <w:tab w:val="left" w:pos="4704"/>
        </w:tabs>
        <w:spacing w:line="320" w:lineRule="exact"/>
        <w:rPr>
          <w:rFonts w:hint="eastAsia" w:ascii="宋体" w:hAnsi="宋体" w:eastAsia="宋体" w:cs="宋体"/>
          <w:b/>
          <w:color w:val="000000"/>
          <w:sz w:val="24"/>
          <w:szCs w:val="24"/>
        </w:rPr>
      </w:pPr>
    </w:p>
    <w:p>
      <w:pPr>
        <w:autoSpaceDE w:val="0"/>
        <w:autoSpaceDN w:val="0"/>
        <w:adjustRightInd w:val="0"/>
        <w:spacing w:line="325" w:lineRule="exact"/>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 xml:space="preserve"> </w:t>
      </w:r>
    </w:p>
    <w:p>
      <w:pPr>
        <w:autoSpaceDE w:val="0"/>
        <w:autoSpaceDN w:val="0"/>
        <w:adjustRightInd w:val="0"/>
        <w:spacing w:line="325" w:lineRule="exact"/>
        <w:rPr>
          <w:rFonts w:hint="eastAsia" w:ascii="宋体" w:hAnsi="宋体" w:eastAsia="宋体" w:cs="宋体"/>
          <w:b/>
          <w:bCs/>
          <w:color w:val="000000"/>
          <w:kern w:val="0"/>
          <w:sz w:val="24"/>
          <w:szCs w:val="24"/>
          <w:lang w:val="en-US" w:eastAsia="zh-CN"/>
        </w:rPr>
      </w:pPr>
    </w:p>
    <w:p>
      <w:pPr>
        <w:autoSpaceDE w:val="0"/>
        <w:autoSpaceDN w:val="0"/>
        <w:adjustRightInd w:val="0"/>
        <w:spacing w:line="325" w:lineRule="exact"/>
        <w:rPr>
          <w:rFonts w:hint="eastAsia" w:ascii="宋体" w:hAnsi="宋体" w:eastAsia="宋体" w:cs="宋体"/>
          <w:b/>
          <w:bCs/>
          <w:color w:val="000000"/>
          <w:kern w:val="0"/>
          <w:sz w:val="24"/>
          <w:szCs w:val="24"/>
          <w:lang w:val="en-US" w:eastAsia="zh-CN"/>
        </w:rPr>
      </w:pPr>
    </w:p>
    <w:p>
      <w:pPr>
        <w:autoSpaceDE w:val="0"/>
        <w:autoSpaceDN w:val="0"/>
        <w:adjustRightInd w:val="0"/>
        <w:spacing w:line="325" w:lineRule="exact"/>
        <w:rPr>
          <w:rFonts w:hint="eastAsia" w:ascii="宋体" w:hAnsi="宋体" w:eastAsia="宋体" w:cs="宋体"/>
          <w:b/>
          <w:bCs/>
          <w:color w:val="000000"/>
          <w:kern w:val="0"/>
          <w:sz w:val="24"/>
          <w:szCs w:val="24"/>
          <w:lang w:val="en-US" w:eastAsia="zh-CN"/>
        </w:rPr>
      </w:pPr>
    </w:p>
    <w:p>
      <w:pPr>
        <w:keepNext w:val="0"/>
        <w:keepLines w:val="0"/>
        <w:pageBreakBefore w:val="0"/>
        <w:kinsoku/>
        <w:wordWrap/>
        <w:overflowPunct/>
        <w:topLinePunct w:val="0"/>
        <w:autoSpaceDE w:val="0"/>
        <w:autoSpaceDN w:val="0"/>
        <w:bidi w:val="0"/>
        <w:adjustRightInd w:val="0"/>
        <w:snapToGrid/>
        <w:spacing w:line="48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本着互相信任、互惠互利、共同发展的原则，甲、乙双方在平等合作的基础上，乙方为甲方提供速递服务，服务内容包括但不限于国内标准快递、快递包裹、国际快递等速递服务及与上述服务相关的附加服务。</w:t>
      </w:r>
    </w:p>
    <w:p>
      <w:pPr>
        <w:keepNext w:val="0"/>
        <w:keepLines w:val="0"/>
        <w:pageBreakBefore w:val="0"/>
        <w:kinsoku/>
        <w:wordWrap/>
        <w:overflowPunct/>
        <w:topLinePunct w:val="0"/>
        <w:bidi w:val="0"/>
        <w:snapToGrid/>
        <w:spacing w:line="48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乙方愿意作为甲方速递服务供应商，为其提供上述服务，根据《中华人民共和国邮政法》、《中华人民共和国</w:t>
      </w:r>
      <w:r>
        <w:rPr>
          <w:rFonts w:hint="eastAsia" w:ascii="宋体" w:hAnsi="宋体" w:eastAsia="宋体" w:cs="宋体"/>
          <w:color w:val="000000"/>
          <w:kern w:val="0"/>
          <w:sz w:val="24"/>
          <w:szCs w:val="24"/>
          <w:lang w:val="en-US" w:eastAsia="zh-CN"/>
        </w:rPr>
        <w:t>民法典</w:t>
      </w:r>
      <w:r>
        <w:rPr>
          <w:rFonts w:hint="eastAsia" w:ascii="宋体" w:hAnsi="宋体" w:eastAsia="宋体" w:cs="宋体"/>
          <w:color w:val="000000"/>
          <w:kern w:val="0"/>
          <w:sz w:val="24"/>
          <w:szCs w:val="24"/>
        </w:rPr>
        <w:t>》及其他相关法律法规，</w:t>
      </w:r>
      <w:r>
        <w:rPr>
          <w:rFonts w:hint="eastAsia" w:ascii="宋体" w:hAnsi="宋体" w:eastAsia="宋体" w:cs="宋体"/>
          <w:color w:val="000000"/>
          <w:sz w:val="24"/>
          <w:szCs w:val="24"/>
        </w:rPr>
        <w:t>在平等自愿基础上，就</w:t>
      </w:r>
      <w:r>
        <w:rPr>
          <w:rFonts w:hint="eastAsia" w:ascii="宋体" w:hAnsi="宋体" w:eastAsia="宋体" w:cs="宋体"/>
          <w:color w:val="000000"/>
          <w:kern w:val="0"/>
          <w:sz w:val="24"/>
          <w:szCs w:val="24"/>
        </w:rPr>
        <w:t>快递服务及相关附加服务</w:t>
      </w:r>
      <w:r>
        <w:rPr>
          <w:rFonts w:hint="eastAsia" w:ascii="宋体" w:hAnsi="宋体" w:eastAsia="宋体" w:cs="宋体"/>
          <w:color w:val="000000"/>
          <w:sz w:val="24"/>
          <w:szCs w:val="24"/>
        </w:rPr>
        <w:t>等事宜进行充分协商，达成本合同。</w:t>
      </w:r>
    </w:p>
    <w:p>
      <w:pPr>
        <w:keepNext w:val="0"/>
        <w:keepLines w:val="0"/>
        <w:pageBreakBefore w:val="0"/>
        <w:kinsoku/>
        <w:wordWrap/>
        <w:overflowPunct/>
        <w:topLinePunct w:val="0"/>
        <w:bidi w:val="0"/>
        <w:snapToGrid/>
        <w:spacing w:line="480" w:lineRule="auto"/>
        <w:ind w:firstLine="472" w:firstLineChars="196"/>
        <w:textAlignment w:val="auto"/>
        <w:outlineLvl w:val="0"/>
        <w:rPr>
          <w:rFonts w:hint="eastAsia" w:ascii="宋体" w:hAnsi="宋体" w:eastAsia="宋体" w:cs="宋体"/>
          <w:b/>
          <w:color w:val="000000"/>
          <w:sz w:val="24"/>
          <w:szCs w:val="24"/>
        </w:rPr>
      </w:pPr>
      <w:r>
        <w:rPr>
          <w:rFonts w:hint="eastAsia" w:ascii="宋体" w:hAnsi="宋体" w:eastAsia="宋体" w:cs="宋体"/>
          <w:b/>
          <w:color w:val="000000"/>
          <w:sz w:val="24"/>
          <w:szCs w:val="24"/>
        </w:rPr>
        <w:t>第一条 服务内容</w:t>
      </w:r>
    </w:p>
    <w:p>
      <w:pPr>
        <w:keepNext w:val="0"/>
        <w:keepLines w:val="0"/>
        <w:pageBreakBefore w:val="0"/>
        <w:kinsoku/>
        <w:wordWrap/>
        <w:overflowPunct/>
        <w:topLinePunct w:val="0"/>
        <w:bidi w:val="0"/>
        <w:snapToGrid/>
        <w:spacing w:line="480" w:lineRule="auto"/>
        <w:ind w:firstLine="472" w:firstLineChars="196"/>
        <w:textAlignment w:val="auto"/>
        <w:rPr>
          <w:rFonts w:hint="eastAsia" w:ascii="宋体" w:hAnsi="宋体" w:eastAsia="宋体" w:cs="宋体"/>
          <w:b/>
          <w:color w:val="000000"/>
          <w:sz w:val="24"/>
          <w:szCs w:val="24"/>
          <w:lang w:val="zh-CN"/>
        </w:rPr>
      </w:pPr>
      <w:bookmarkStart w:id="0" w:name="_DV_M11"/>
      <w:bookmarkEnd w:id="0"/>
      <w:bookmarkStart w:id="1" w:name="_DV_M10"/>
      <w:bookmarkEnd w:id="1"/>
      <w:r>
        <w:rPr>
          <w:rFonts w:hint="eastAsia" w:ascii="宋体" w:hAnsi="宋体" w:eastAsia="宋体" w:cs="宋体"/>
          <w:b/>
          <w:color w:val="000000"/>
          <w:sz w:val="24"/>
          <w:szCs w:val="24"/>
          <w:lang w:val="zh-CN"/>
        </w:rPr>
        <w:t>1.1双方约定，乙方为甲方提供如下服务（在下方相应处打“√”）：</w:t>
      </w:r>
    </w:p>
    <w:p>
      <w:pPr>
        <w:keepNext w:val="0"/>
        <w:keepLines w:val="0"/>
        <w:pageBreakBefore w:val="0"/>
        <w:kinsoku/>
        <w:wordWrap/>
        <w:overflowPunct/>
        <w:topLinePunct w:val="0"/>
        <w:bidi w:val="0"/>
        <w:snapToGrid/>
        <w:spacing w:line="480" w:lineRule="auto"/>
        <w:ind w:left="420" w:leftChars="200"/>
        <w:textAlignment w:val="auto"/>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rPr>
        <w:t>（</w:t>
      </w:r>
      <w:r>
        <w:rPr>
          <w:rFonts w:hint="eastAsia" w:ascii="宋体" w:hAnsi="宋体" w:eastAsia="宋体" w:cs="宋体"/>
          <w:b/>
          <w:color w:val="000000"/>
          <w:sz w:val="24"/>
          <w:szCs w:val="24"/>
          <w:lang w:val="zh-CN"/>
        </w:rPr>
        <w:t>√</w:t>
      </w:r>
      <w:r>
        <w:rPr>
          <w:rFonts w:hint="eastAsia" w:ascii="宋体" w:hAnsi="宋体" w:eastAsia="宋体" w:cs="宋体"/>
          <w:bCs/>
          <w:color w:val="000000"/>
          <w:sz w:val="24"/>
          <w:szCs w:val="24"/>
        </w:rPr>
        <w:t>）国内</w:t>
      </w:r>
      <w:r>
        <w:rPr>
          <w:rFonts w:hint="eastAsia" w:ascii="宋体" w:hAnsi="宋体" w:eastAsia="宋体" w:cs="宋体"/>
          <w:bCs/>
          <w:color w:val="000000"/>
          <w:sz w:val="24"/>
          <w:szCs w:val="24"/>
          <w:lang w:val="zh-CN"/>
        </w:rPr>
        <w:t>标准快递（</w:t>
      </w:r>
      <w:r>
        <w:rPr>
          <w:rFonts w:hint="eastAsia" w:ascii="宋体" w:hAnsi="宋体" w:eastAsia="宋体" w:cs="宋体"/>
          <w:bCs/>
          <w:color w:val="000000"/>
          <w:sz w:val="24"/>
          <w:szCs w:val="24"/>
          <w:lang w:val="zh-CN"/>
        </w:rPr>
        <w:sym w:font="Wingdings 2" w:char="0052"/>
      </w:r>
      <w:r>
        <w:rPr>
          <w:rFonts w:hint="eastAsia" w:ascii="宋体" w:hAnsi="宋体" w:eastAsia="宋体" w:cs="宋体"/>
          <w:bCs/>
          <w:color w:val="000000"/>
          <w:sz w:val="24"/>
          <w:szCs w:val="24"/>
          <w:lang w:val="zh-CN"/>
        </w:rPr>
        <w:t xml:space="preserve">省际   </w:t>
      </w:r>
      <w:r>
        <w:rPr>
          <w:rFonts w:hint="eastAsia" w:ascii="宋体" w:hAnsi="宋体" w:eastAsia="宋体" w:cs="宋体"/>
          <w:bCs/>
          <w:color w:val="000000"/>
          <w:sz w:val="24"/>
          <w:szCs w:val="24"/>
          <w:lang w:val="zh-CN"/>
        </w:rPr>
        <w:sym w:font="Wingdings 2" w:char="0052"/>
      </w:r>
      <w:r>
        <w:rPr>
          <w:rFonts w:hint="eastAsia" w:ascii="宋体" w:hAnsi="宋体" w:eastAsia="宋体" w:cs="宋体"/>
          <w:bCs/>
          <w:color w:val="000000"/>
          <w:sz w:val="24"/>
          <w:szCs w:val="24"/>
          <w:lang w:val="zh-CN"/>
        </w:rPr>
        <w:t xml:space="preserve">省内异地   </w:t>
      </w:r>
      <w:r>
        <w:rPr>
          <w:rFonts w:hint="eastAsia" w:ascii="宋体" w:hAnsi="宋体" w:eastAsia="宋体" w:cs="宋体"/>
          <w:bCs/>
          <w:color w:val="000000"/>
          <w:sz w:val="24"/>
          <w:szCs w:val="24"/>
          <w:lang w:val="zh-CN"/>
        </w:rPr>
        <w:sym w:font="Wingdings 2" w:char="0052"/>
      </w:r>
      <w:r>
        <w:rPr>
          <w:rFonts w:hint="eastAsia" w:ascii="宋体" w:hAnsi="宋体" w:eastAsia="宋体" w:cs="宋体"/>
          <w:bCs/>
          <w:color w:val="000000"/>
          <w:sz w:val="24"/>
          <w:szCs w:val="24"/>
          <w:lang w:val="zh-CN"/>
        </w:rPr>
        <w:t>同城 ）</w:t>
      </w:r>
    </w:p>
    <w:p>
      <w:pPr>
        <w:keepNext w:val="0"/>
        <w:keepLines w:val="0"/>
        <w:pageBreakBefore w:val="0"/>
        <w:kinsoku/>
        <w:wordWrap/>
        <w:overflowPunct/>
        <w:topLinePunct w:val="0"/>
        <w:bidi w:val="0"/>
        <w:snapToGrid/>
        <w:spacing w:line="480" w:lineRule="auto"/>
        <w:ind w:left="420" w:leftChars="200"/>
        <w:textAlignment w:val="auto"/>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 ）快递包裹</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lang w:val="zh-CN"/>
        </w:rPr>
        <w:t>（□省际   □省内异地   □同城 ）</w:t>
      </w:r>
    </w:p>
    <w:p>
      <w:pPr>
        <w:keepNext w:val="0"/>
        <w:keepLines w:val="0"/>
        <w:pageBreakBefore w:val="0"/>
        <w:kinsoku/>
        <w:wordWrap/>
        <w:overflowPunct/>
        <w:topLinePunct w:val="0"/>
        <w:bidi w:val="0"/>
        <w:snapToGrid/>
        <w:spacing w:line="480" w:lineRule="auto"/>
        <w:ind w:left="420" w:leftChars="200"/>
        <w:textAlignment w:val="auto"/>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w:t>
      </w:r>
      <w:r>
        <w:rPr>
          <w:rFonts w:hint="eastAsia" w:ascii="宋体" w:hAnsi="宋体" w:eastAsia="宋体" w:cs="宋体"/>
          <w:b/>
          <w:color w:val="000000"/>
          <w:sz w:val="24"/>
          <w:szCs w:val="24"/>
          <w:lang w:val="zh-CN"/>
        </w:rPr>
        <w:t>√</w:t>
      </w:r>
      <w:r>
        <w:rPr>
          <w:rFonts w:hint="eastAsia" w:ascii="宋体" w:hAnsi="宋体" w:eastAsia="宋体" w:cs="宋体"/>
          <w:bCs/>
          <w:color w:val="000000"/>
          <w:sz w:val="24"/>
          <w:szCs w:val="24"/>
          <w:lang w:val="zh-CN"/>
        </w:rPr>
        <w:t xml:space="preserve">）增值服务  </w:t>
      </w: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lang w:val="zh-CN"/>
        </w:rPr>
        <w:t xml:space="preserve">（☑返单 </w:t>
      </w: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lang w:val="zh-CN"/>
        </w:rPr>
        <w:t xml:space="preserve"> ☑回执   □收件人付费 ☑其他</w:t>
      </w:r>
      <w:r>
        <w:rPr>
          <w:rFonts w:hint="eastAsia" w:ascii="宋体" w:hAnsi="宋体" w:eastAsia="宋体" w:cs="宋体"/>
          <w:bCs/>
          <w:color w:val="000000"/>
          <w:sz w:val="24"/>
          <w:szCs w:val="24"/>
          <w:u w:val="single"/>
          <w:lang w:val="zh-CN"/>
        </w:rPr>
        <w:t xml:space="preserve"> </w:t>
      </w:r>
      <w:r>
        <w:rPr>
          <w:rFonts w:hint="eastAsia" w:ascii="宋体" w:hAnsi="宋体" w:eastAsia="宋体" w:cs="宋体"/>
          <w:bCs/>
          <w:color w:val="000000"/>
          <w:sz w:val="24"/>
          <w:szCs w:val="24"/>
          <w:u w:val="single"/>
          <w:lang w:val="zh-CN" w:eastAsia="zh-CN"/>
        </w:rPr>
        <w:t>法院专递</w:t>
      </w:r>
      <w:r>
        <w:rPr>
          <w:rFonts w:hint="eastAsia" w:ascii="宋体" w:hAnsi="宋体" w:eastAsia="宋体" w:cs="宋体"/>
          <w:bCs/>
          <w:color w:val="000000"/>
          <w:sz w:val="24"/>
          <w:szCs w:val="24"/>
          <w:lang w:val="zh-CN"/>
        </w:rPr>
        <w:t>）</w:t>
      </w:r>
    </w:p>
    <w:p>
      <w:pPr>
        <w:keepNext w:val="0"/>
        <w:keepLines w:val="0"/>
        <w:pageBreakBefore w:val="0"/>
        <w:kinsoku/>
        <w:wordWrap/>
        <w:overflowPunct/>
        <w:topLinePunct w:val="0"/>
        <w:bidi w:val="0"/>
        <w:snapToGrid/>
        <w:spacing w:line="480" w:lineRule="auto"/>
        <w:ind w:left="420" w:leftChars="200"/>
        <w:textAlignment w:val="auto"/>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 ）国际标准类</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lang w:val="zh-CN"/>
        </w:rPr>
        <w:t xml:space="preserve">（□EMS   </w:t>
      </w: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lang w:val="zh-CN"/>
        </w:rPr>
        <w:t>□中速       □非邮 ）</w:t>
      </w:r>
    </w:p>
    <w:p>
      <w:pPr>
        <w:keepNext w:val="0"/>
        <w:keepLines w:val="0"/>
        <w:pageBreakBefore w:val="0"/>
        <w:kinsoku/>
        <w:wordWrap/>
        <w:overflowPunct/>
        <w:topLinePunct w:val="0"/>
        <w:bidi w:val="0"/>
        <w:snapToGrid/>
        <w:spacing w:line="480" w:lineRule="auto"/>
        <w:ind w:left="420" w:leftChars="200"/>
        <w:textAlignment w:val="auto"/>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lang w:val="zh-CN"/>
        </w:rPr>
        <w:t>）国际经济类</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lang w:val="zh-CN"/>
        </w:rPr>
        <w:t>（□</w:t>
      </w:r>
      <w:r>
        <w:rPr>
          <w:rFonts w:hint="eastAsia" w:ascii="宋体" w:hAnsi="宋体" w:eastAsia="宋体" w:cs="宋体"/>
          <w:bCs/>
          <w:color w:val="000000"/>
          <w:sz w:val="24"/>
          <w:szCs w:val="24"/>
        </w:rPr>
        <w:t xml:space="preserve">e邮宝 </w:t>
      </w:r>
      <w:r>
        <w:rPr>
          <w:rFonts w:hint="eastAsia" w:ascii="宋体" w:hAnsi="宋体" w:eastAsia="宋体" w:cs="宋体"/>
          <w:bCs/>
          <w:color w:val="000000"/>
          <w:sz w:val="24"/>
          <w:szCs w:val="24"/>
          <w:lang w:val="en-US" w:eastAsia="zh-CN"/>
        </w:rPr>
        <w:t xml:space="preserve"> </w:t>
      </w:r>
      <w:r>
        <w:rPr>
          <w:rFonts w:hint="eastAsia" w:ascii="宋体" w:hAnsi="宋体" w:eastAsia="宋体" w:cs="宋体"/>
          <w:bCs/>
          <w:color w:val="000000"/>
          <w:sz w:val="24"/>
          <w:szCs w:val="24"/>
          <w:lang w:val="zh-CN"/>
        </w:rPr>
        <w:t>□</w:t>
      </w:r>
      <w:r>
        <w:rPr>
          <w:rFonts w:hint="eastAsia" w:ascii="宋体" w:hAnsi="宋体" w:eastAsia="宋体" w:cs="宋体"/>
          <w:bCs/>
          <w:color w:val="000000"/>
          <w:sz w:val="24"/>
          <w:szCs w:val="24"/>
        </w:rPr>
        <w:t xml:space="preserve">其他 </w:t>
      </w:r>
      <w:r>
        <w:rPr>
          <w:rFonts w:hint="eastAsia" w:ascii="宋体" w:hAnsi="宋体" w:eastAsia="宋体" w:cs="宋体"/>
          <w:bCs/>
          <w:color w:val="000000"/>
          <w:sz w:val="24"/>
          <w:szCs w:val="24"/>
          <w:lang w:val="zh-CN"/>
        </w:rPr>
        <w:t>）</w:t>
      </w:r>
    </w:p>
    <w:p>
      <w:pPr>
        <w:keepNext w:val="0"/>
        <w:keepLines w:val="0"/>
        <w:pageBreakBefore w:val="0"/>
        <w:kinsoku/>
        <w:wordWrap/>
        <w:overflowPunct/>
        <w:topLinePunct w:val="0"/>
        <w:bidi w:val="0"/>
        <w:snapToGrid/>
        <w:spacing w:line="480" w:lineRule="auto"/>
        <w:ind w:left="420" w:leftChars="200"/>
        <w:textAlignment w:val="auto"/>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lang w:val="zh-CN"/>
        </w:rPr>
        <w:t>）国际普通包裹</w:t>
      </w:r>
    </w:p>
    <w:p>
      <w:pPr>
        <w:keepNext w:val="0"/>
        <w:keepLines w:val="0"/>
        <w:pageBreakBefore w:val="0"/>
        <w:kinsoku/>
        <w:wordWrap/>
        <w:overflowPunct/>
        <w:topLinePunct w:val="0"/>
        <w:bidi w:val="0"/>
        <w:snapToGrid/>
        <w:spacing w:line="480" w:lineRule="auto"/>
        <w:ind w:firstLine="472" w:firstLineChars="196"/>
        <w:textAlignment w:val="auto"/>
        <w:rPr>
          <w:rFonts w:hint="eastAsia" w:ascii="宋体" w:hAnsi="宋体" w:eastAsia="宋体" w:cs="宋体"/>
          <w:color w:val="000000"/>
          <w:sz w:val="24"/>
          <w:szCs w:val="24"/>
          <w:lang w:val="zh-CN"/>
        </w:rPr>
      </w:pPr>
      <w:r>
        <w:rPr>
          <w:rFonts w:hint="eastAsia" w:ascii="宋体" w:hAnsi="宋体" w:eastAsia="宋体" w:cs="宋体"/>
          <w:b/>
          <w:color w:val="000000"/>
          <w:sz w:val="24"/>
          <w:szCs w:val="24"/>
        </w:rPr>
        <w:t>1.2上门揽收：</w:t>
      </w:r>
      <w:r>
        <w:rPr>
          <w:rFonts w:hint="eastAsia" w:ascii="宋体" w:hAnsi="宋体" w:eastAsia="宋体" w:cs="宋体"/>
          <w:color w:val="000000"/>
          <w:sz w:val="24"/>
          <w:szCs w:val="24"/>
          <w:lang w:val="zh-CN"/>
        </w:rPr>
        <w:t>根据双方约定，乙方委派人员到甲方指定地点上门揽收邮件。</w:t>
      </w:r>
    </w:p>
    <w:p>
      <w:pPr>
        <w:keepNext w:val="0"/>
        <w:keepLines w:val="0"/>
        <w:pageBreakBefore w:val="0"/>
        <w:kinsoku/>
        <w:wordWrap/>
        <w:overflowPunct/>
        <w:topLinePunct w:val="0"/>
        <w:bidi w:val="0"/>
        <w:snapToGrid/>
        <w:spacing w:line="480" w:lineRule="auto"/>
        <w:ind w:firstLine="472" w:firstLineChars="196"/>
        <w:textAlignment w:val="auto"/>
        <w:rPr>
          <w:rFonts w:hint="eastAsia" w:ascii="宋体" w:hAnsi="宋体" w:eastAsia="宋体" w:cs="宋体"/>
          <w:bCs/>
          <w:color w:val="000000"/>
          <w:sz w:val="24"/>
          <w:szCs w:val="24"/>
        </w:rPr>
      </w:pPr>
      <w:r>
        <w:rPr>
          <w:rFonts w:hint="eastAsia" w:ascii="宋体" w:hAnsi="宋体" w:eastAsia="宋体" w:cs="宋体"/>
          <w:b/>
          <w:color w:val="000000"/>
          <w:sz w:val="24"/>
          <w:szCs w:val="24"/>
          <w:lang w:val="zh-CN"/>
        </w:rPr>
        <w:t>1.</w:t>
      </w:r>
      <w:bookmarkStart w:id="2" w:name="_DV_M19"/>
      <w:bookmarkEnd w:id="2"/>
      <w:bookmarkStart w:id="3" w:name="_DV_M21"/>
      <w:bookmarkEnd w:id="3"/>
      <w:bookmarkStart w:id="4" w:name="_DV_M18"/>
      <w:bookmarkEnd w:id="4"/>
      <w:bookmarkStart w:id="5" w:name="_DV_M17"/>
      <w:bookmarkEnd w:id="5"/>
      <w:r>
        <w:rPr>
          <w:rFonts w:hint="eastAsia" w:ascii="宋体" w:hAnsi="宋体" w:eastAsia="宋体" w:cs="宋体"/>
          <w:b/>
          <w:color w:val="000000"/>
          <w:sz w:val="24"/>
          <w:szCs w:val="24"/>
        </w:rPr>
        <w:t>3寄递物品：</w:t>
      </w:r>
      <w:r>
        <w:rPr>
          <w:rFonts w:hint="eastAsia" w:ascii="宋体" w:hAnsi="宋体" w:eastAsia="宋体" w:cs="宋体"/>
          <w:bCs/>
          <w:color w:val="000000"/>
          <w:sz w:val="24"/>
          <w:szCs w:val="24"/>
        </w:rPr>
        <w:t>甲方交寄的邮件仅限本公司寄递的物品。如发现协议以外其他类型邮件挂靠、搭载寄递，乙方有权立即取消甲方协议客户相关政策，直至停止合作。</w:t>
      </w:r>
    </w:p>
    <w:p>
      <w:pPr>
        <w:keepNext w:val="0"/>
        <w:keepLines w:val="0"/>
        <w:pageBreakBefore w:val="0"/>
        <w:kinsoku/>
        <w:wordWrap/>
        <w:overflowPunct/>
        <w:topLinePunct w:val="0"/>
        <w:bidi w:val="0"/>
        <w:snapToGrid/>
        <w:spacing w:line="480" w:lineRule="auto"/>
        <w:ind w:firstLine="472" w:firstLineChars="196"/>
        <w:textAlignment w:val="auto"/>
        <w:rPr>
          <w:rFonts w:hint="eastAsia" w:ascii="宋体" w:hAnsi="宋体" w:eastAsia="宋体" w:cs="宋体"/>
          <w:color w:val="000000"/>
          <w:sz w:val="24"/>
          <w:szCs w:val="24"/>
        </w:rPr>
      </w:pPr>
      <w:bookmarkStart w:id="6" w:name="_DV_M27"/>
      <w:bookmarkEnd w:id="6"/>
      <w:bookmarkStart w:id="7" w:name="_DV_M26"/>
      <w:bookmarkEnd w:id="7"/>
      <w:bookmarkStart w:id="8" w:name="_DV_M23"/>
      <w:bookmarkEnd w:id="8"/>
      <w:r>
        <w:rPr>
          <w:rFonts w:hint="eastAsia" w:ascii="宋体" w:hAnsi="宋体" w:eastAsia="宋体" w:cs="宋体"/>
          <w:b/>
          <w:bCs/>
          <w:color w:val="000000"/>
          <w:sz w:val="24"/>
          <w:szCs w:val="24"/>
        </w:rPr>
        <w:t>1.4“门到门”投递服务：</w:t>
      </w:r>
      <w:r>
        <w:rPr>
          <w:rFonts w:hint="eastAsia" w:ascii="宋体" w:hAnsi="宋体" w:eastAsia="宋体" w:cs="宋体"/>
          <w:color w:val="000000"/>
          <w:sz w:val="24"/>
          <w:szCs w:val="24"/>
        </w:rPr>
        <w:t>乙方将自甲方揽收的邮件投递至甲方指定的地点，并由甲方指定的收件人（收件人本人或收件人指定的代收人）在详情单上签收。</w:t>
      </w:r>
    </w:p>
    <w:p>
      <w:pPr>
        <w:keepNext w:val="0"/>
        <w:keepLines w:val="0"/>
        <w:pageBreakBefore w:val="0"/>
        <w:kinsoku/>
        <w:wordWrap/>
        <w:overflowPunct/>
        <w:topLinePunct w:val="0"/>
        <w:bidi w:val="0"/>
        <w:snapToGrid/>
        <w:spacing w:line="480" w:lineRule="auto"/>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rPr>
        <w:t>1.5查询服务：</w:t>
      </w:r>
      <w:r>
        <w:rPr>
          <w:rFonts w:hint="eastAsia" w:ascii="宋体" w:hAnsi="宋体" w:eastAsia="宋体" w:cs="宋体"/>
          <w:color w:val="000000"/>
          <w:sz w:val="24"/>
          <w:szCs w:val="24"/>
        </w:rPr>
        <w:t>乙方为甲方提供邮件状态查询服务，甲方可以通过拨打11183客服电话、登录EMS官网、下载手机APP、</w:t>
      </w:r>
      <w:r>
        <w:rPr>
          <w:rFonts w:hint="eastAsia" w:ascii="宋体" w:hAnsi="宋体" w:eastAsia="宋体" w:cs="宋体"/>
          <w:color w:val="000000"/>
          <w:sz w:val="24"/>
          <w:szCs w:val="24"/>
          <w:lang w:eastAsia="zh-CN"/>
        </w:rPr>
        <w:t>等</w:t>
      </w:r>
      <w:r>
        <w:rPr>
          <w:rFonts w:hint="eastAsia" w:ascii="宋体" w:hAnsi="宋体" w:eastAsia="宋体" w:cs="宋体"/>
          <w:color w:val="000000"/>
          <w:sz w:val="24"/>
          <w:szCs w:val="24"/>
        </w:rPr>
        <w:t>方式查询邮件状态。</w:t>
      </w:r>
    </w:p>
    <w:p>
      <w:pPr>
        <w:keepNext w:val="0"/>
        <w:keepLines w:val="0"/>
        <w:pageBreakBefore w:val="0"/>
        <w:kinsoku/>
        <w:wordWrap/>
        <w:overflowPunct/>
        <w:topLinePunct w:val="0"/>
        <w:bidi w:val="0"/>
        <w:snapToGrid/>
        <w:spacing w:line="480" w:lineRule="auto"/>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rPr>
        <w:t>1.6保价服务：</w:t>
      </w:r>
      <w:r>
        <w:rPr>
          <w:rFonts w:hint="eastAsia" w:ascii="宋体" w:hAnsi="宋体" w:eastAsia="宋体" w:cs="宋体"/>
          <w:color w:val="000000"/>
          <w:sz w:val="24"/>
          <w:szCs w:val="24"/>
        </w:rPr>
        <w:t>甲方可视自身情况，选择是否为所交寄的邮件进行保价，内件价值2000元以上的贵重物品，甲方须保价。保价费用国内标准业务按照按声明价值0.5%收取，快递包裹按照声明价值的1%收取，最低收取1元人民币（注：国内标准业务最高保价5万元，快递包裹业务最高保价2万元）。</w:t>
      </w:r>
    </w:p>
    <w:p>
      <w:pPr>
        <w:keepNext w:val="0"/>
        <w:keepLines w:val="0"/>
        <w:pageBreakBefore w:val="0"/>
        <w:kinsoku/>
        <w:wordWrap/>
        <w:overflowPunct/>
        <w:topLinePunct w:val="0"/>
        <w:bidi w:val="0"/>
        <w:snapToGrid/>
        <w:spacing w:line="48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甲方若不保价，视同甲方放弃保价。未保价邮件发生丢失按照收寄邮费的3倍赔偿，甲方不得使用邮费抵扣赔偿款。</w:t>
      </w:r>
    </w:p>
    <w:p>
      <w:pPr>
        <w:keepNext w:val="0"/>
        <w:keepLines w:val="0"/>
        <w:pageBreakBefore w:val="0"/>
        <w:kinsoku/>
        <w:wordWrap/>
        <w:overflowPunct/>
        <w:topLinePunct w:val="0"/>
        <w:bidi w:val="0"/>
        <w:snapToGrid/>
        <w:spacing w:line="480" w:lineRule="auto"/>
        <w:ind w:firstLine="482" w:firstLineChars="200"/>
        <w:textAlignment w:val="auto"/>
        <w:rPr>
          <w:rFonts w:hint="eastAsia" w:ascii="宋体" w:hAnsi="宋体" w:eastAsia="宋体" w:cs="宋体"/>
          <w:color w:val="000000"/>
          <w:sz w:val="24"/>
          <w:szCs w:val="24"/>
        </w:rPr>
      </w:pPr>
      <w:bookmarkStart w:id="9" w:name="_DV_M33"/>
      <w:bookmarkEnd w:id="9"/>
      <w:r>
        <w:rPr>
          <w:rFonts w:hint="eastAsia" w:ascii="宋体" w:hAnsi="宋体" w:eastAsia="宋体" w:cs="宋体"/>
          <w:b/>
          <w:bCs/>
          <w:color w:val="000000"/>
          <w:sz w:val="24"/>
          <w:szCs w:val="24"/>
        </w:rPr>
        <w:t>1.7时限服务：</w:t>
      </w:r>
      <w:r>
        <w:rPr>
          <w:rFonts w:hint="eastAsia" w:ascii="宋体" w:hAnsi="宋体" w:eastAsia="宋体" w:cs="宋体"/>
          <w:color w:val="000000"/>
          <w:sz w:val="24"/>
          <w:szCs w:val="24"/>
        </w:rPr>
        <w:t>乙方为甲方交寄的邮件，提供准确、及时的速递服务。时限标准以乙方公布时限为准。</w:t>
      </w:r>
    </w:p>
    <w:p>
      <w:pPr>
        <w:keepNext w:val="0"/>
        <w:keepLines w:val="0"/>
        <w:pageBreakBefore w:val="0"/>
        <w:kinsoku/>
        <w:wordWrap/>
        <w:overflowPunct/>
        <w:topLinePunct w:val="0"/>
        <w:bidi w:val="0"/>
        <w:snapToGrid/>
        <w:spacing w:line="480" w:lineRule="auto"/>
        <w:ind w:firstLine="482" w:firstLineChars="200"/>
        <w:textAlignment w:val="auto"/>
        <w:outlineLvl w:val="0"/>
        <w:rPr>
          <w:rFonts w:hint="eastAsia" w:ascii="宋体" w:hAnsi="宋体" w:eastAsia="宋体" w:cs="宋体"/>
          <w:b/>
          <w:color w:val="000000"/>
          <w:sz w:val="24"/>
          <w:szCs w:val="24"/>
        </w:rPr>
      </w:pPr>
      <w:r>
        <w:rPr>
          <w:rFonts w:hint="eastAsia" w:ascii="宋体" w:hAnsi="宋体" w:eastAsia="宋体" w:cs="宋体"/>
          <w:b/>
          <w:color w:val="000000"/>
          <w:sz w:val="24"/>
          <w:szCs w:val="24"/>
        </w:rPr>
        <w:t>第二条 价格及结算</w:t>
      </w:r>
    </w:p>
    <w:p>
      <w:pPr>
        <w:keepNext w:val="0"/>
        <w:keepLines w:val="0"/>
        <w:pageBreakBefore w:val="0"/>
        <w:kinsoku/>
        <w:wordWrap/>
        <w:overflowPunct/>
        <w:topLinePunct w:val="0"/>
        <w:bidi w:val="0"/>
        <w:snapToGrid/>
        <w:spacing w:line="480" w:lineRule="auto"/>
        <w:ind w:firstLine="482" w:firstLineChars="200"/>
        <w:textAlignment w:val="auto"/>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2.1价格</w:t>
      </w:r>
    </w:p>
    <w:p>
      <w:pPr>
        <w:keepNext w:val="0"/>
        <w:keepLines w:val="0"/>
        <w:pageBreakBefore w:val="0"/>
        <w:kinsoku/>
        <w:wordWrap/>
        <w:overflowPunct/>
        <w:topLinePunct w:val="0"/>
        <w:bidi w:val="0"/>
        <w:snapToGrid/>
        <w:spacing w:line="48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2.1.1乙方对甲方交寄的特快专递邮件执行如下资费标准： </w:t>
      </w:r>
    </w:p>
    <w:p>
      <w:pPr>
        <w:keepNext w:val="0"/>
        <w:keepLines w:val="0"/>
        <w:pageBreakBefore w:val="0"/>
        <w:kinsoku/>
        <w:wordWrap/>
        <w:overflowPunct/>
        <w:topLinePunct w:val="0"/>
        <w:bidi w:val="0"/>
        <w:snapToGrid/>
        <w:spacing w:line="48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auto"/>
          <w:sz w:val="24"/>
          <w:szCs w:val="24"/>
          <w:u w:val="single"/>
          <w:lang w:val="en-US" w:eastAsia="zh-CN"/>
        </w:rPr>
        <w:t xml:space="preserve">                                                        </w:t>
      </w:r>
    </w:p>
    <w:p>
      <w:pPr>
        <w:keepNext w:val="0"/>
        <w:keepLines w:val="0"/>
        <w:pageBreakBefore w:val="0"/>
        <w:kinsoku/>
        <w:wordWrap/>
        <w:overflowPunct/>
        <w:topLinePunct w:val="0"/>
        <w:bidi w:val="0"/>
        <w:snapToGrid/>
        <w:spacing w:line="48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lang w:val="zh-CN"/>
        </w:rPr>
        <w:t>本着诚实守信，互惠双赢的合作原则，甲方享受乙方提供的寄递和优惠服务，甲方必须履行月交寄量及收入分等分级优惠的义务，且月欠费额度</w:t>
      </w:r>
      <w:r>
        <w:rPr>
          <w:rFonts w:hint="eastAsia" w:ascii="宋体" w:hAnsi="宋体" w:eastAsia="宋体" w:cs="宋体"/>
          <w:bCs/>
          <w:color w:val="000000"/>
          <w:sz w:val="24"/>
          <w:szCs w:val="24"/>
          <w:u w:val="single"/>
          <w:lang w:val="zh-CN"/>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color w:val="000000"/>
          <w:sz w:val="24"/>
          <w:szCs w:val="24"/>
          <w:u w:val="single"/>
          <w:lang w:val="zh-CN"/>
        </w:rPr>
        <w:t xml:space="preserve">（元）  </w:t>
      </w:r>
      <w:r>
        <w:rPr>
          <w:rFonts w:hint="eastAsia" w:ascii="宋体" w:hAnsi="宋体" w:eastAsia="宋体" w:cs="宋体"/>
          <w:color w:val="000000"/>
          <w:sz w:val="24"/>
          <w:szCs w:val="24"/>
          <w:lang w:val="zh-CN"/>
        </w:rPr>
        <w:t>（注：欠费超过约定额度的客户，系统将自动冻结客户赋码，即不能收寄），在合同正式生效之前，乙方按约定资费标准为甲方提供两个月的试运行服务，在试运行期间甲方未达到其合同中约定的交寄量及收入，则优惠约定暂时取消。</w:t>
      </w:r>
    </w:p>
    <w:p>
      <w:pPr>
        <w:keepNext w:val="0"/>
        <w:keepLines w:val="0"/>
        <w:pageBreakBefore w:val="0"/>
        <w:kinsoku/>
        <w:wordWrap/>
        <w:overflowPunct/>
        <w:topLinePunct w:val="0"/>
        <w:bidi w:val="0"/>
        <w:snapToGrid/>
        <w:spacing w:line="48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2.1.2甲方接受乙方对外公开发布的各项“邮政速递资费标准”的规定，如遇国家政策、乙方统一资费标准或优惠政策调整，合同资费政策相应调整。</w:t>
      </w:r>
    </w:p>
    <w:p>
      <w:pPr>
        <w:keepNext w:val="0"/>
        <w:keepLines w:val="0"/>
        <w:pageBreakBefore w:val="0"/>
        <w:kinsoku/>
        <w:wordWrap/>
        <w:overflowPunct/>
        <w:topLinePunct w:val="0"/>
        <w:bidi w:val="0"/>
        <w:snapToGrid/>
        <w:spacing w:line="48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rPr>
        <w:t>2.1.3计泡邮件是</w:t>
      </w:r>
      <w:r>
        <w:rPr>
          <w:rFonts w:hint="eastAsia" w:ascii="宋体" w:hAnsi="宋体" w:eastAsia="宋体" w:cs="宋体"/>
          <w:color w:val="000000"/>
          <w:sz w:val="24"/>
          <w:szCs w:val="24"/>
          <w:lang w:eastAsia="zh-CN"/>
        </w:rPr>
        <w:t>达到计泡要求的速递邮件计算邮件体积重量，</w:t>
      </w:r>
      <w:r>
        <w:rPr>
          <w:rFonts w:hint="eastAsia" w:ascii="宋体" w:hAnsi="宋体" w:eastAsia="宋体" w:cs="宋体"/>
          <w:color w:val="000000"/>
          <w:sz w:val="24"/>
          <w:szCs w:val="24"/>
          <w:lang w:val="zh-CN"/>
        </w:rPr>
        <w:t>体积重量（公斤）=长（厘米）X宽（厘米）X高（厘米）/</w:t>
      </w:r>
      <w:r>
        <w:rPr>
          <w:rFonts w:hint="eastAsia" w:ascii="宋体" w:hAnsi="宋体" w:eastAsia="宋体" w:cs="宋体"/>
          <w:color w:val="000000"/>
          <w:sz w:val="24"/>
          <w:szCs w:val="24"/>
          <w:lang w:eastAsia="zh-CN"/>
        </w:rPr>
        <w:t>计泡系数</w:t>
      </w:r>
      <w:r>
        <w:rPr>
          <w:rFonts w:hint="eastAsia" w:ascii="宋体" w:hAnsi="宋体" w:eastAsia="宋体" w:cs="宋体"/>
          <w:color w:val="000000"/>
          <w:sz w:val="24"/>
          <w:szCs w:val="24"/>
          <w:lang w:val="zh-CN"/>
        </w:rPr>
        <w:t>（立方厘米）。国内标准业务计泡方式：</w:t>
      </w:r>
      <w:r>
        <w:rPr>
          <w:rFonts w:hint="eastAsia" w:ascii="宋体" w:hAnsi="宋体" w:eastAsia="宋体" w:cs="宋体"/>
          <w:color w:val="000000"/>
          <w:sz w:val="24"/>
          <w:szCs w:val="24"/>
        </w:rPr>
        <w:t>长、宽、高</w:t>
      </w:r>
      <w:r>
        <w:rPr>
          <w:rFonts w:hint="eastAsia" w:ascii="宋体" w:hAnsi="宋体" w:eastAsia="宋体" w:cs="宋体"/>
          <w:color w:val="000000"/>
          <w:sz w:val="24"/>
          <w:szCs w:val="24"/>
          <w:lang w:eastAsia="zh-CN"/>
        </w:rPr>
        <w:t>任</w:t>
      </w:r>
      <w:r>
        <w:rPr>
          <w:rFonts w:hint="eastAsia" w:ascii="宋体" w:hAnsi="宋体" w:eastAsia="宋体" w:cs="宋体"/>
          <w:color w:val="000000"/>
          <w:sz w:val="24"/>
          <w:szCs w:val="24"/>
        </w:rPr>
        <w:t>一单边</w:t>
      </w:r>
      <w:r>
        <w:rPr>
          <w:rFonts w:hint="eastAsia" w:ascii="宋体" w:hAnsi="宋体" w:eastAsia="宋体" w:cs="宋体"/>
          <w:color w:val="000000"/>
          <w:sz w:val="24"/>
          <w:szCs w:val="24"/>
          <w:lang w:eastAsia="zh-CN"/>
        </w:rPr>
        <w:t>超过</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0CM</w:t>
      </w:r>
      <w:r>
        <w:rPr>
          <w:rFonts w:hint="eastAsia" w:ascii="宋体" w:hAnsi="宋体" w:eastAsia="宋体" w:cs="宋体"/>
          <w:color w:val="000000"/>
          <w:sz w:val="24"/>
          <w:szCs w:val="24"/>
          <w:lang w:eastAsia="zh-CN"/>
        </w:rPr>
        <w:t>的邮件，计泡系数为</w:t>
      </w:r>
      <w:r>
        <w:rPr>
          <w:rFonts w:hint="eastAsia" w:ascii="宋体" w:hAnsi="宋体" w:eastAsia="宋体" w:cs="宋体"/>
          <w:color w:val="000000"/>
          <w:sz w:val="24"/>
          <w:szCs w:val="24"/>
          <w:lang w:val="en-US" w:eastAsia="zh-CN"/>
        </w:rPr>
        <w:t>6000.</w:t>
      </w:r>
      <w:r>
        <w:rPr>
          <w:rFonts w:hint="eastAsia" w:ascii="宋体" w:hAnsi="宋体" w:eastAsia="宋体" w:cs="宋体"/>
          <w:color w:val="000000"/>
          <w:sz w:val="24"/>
          <w:szCs w:val="24"/>
          <w:lang w:val="zh-CN"/>
        </w:rPr>
        <w:t>快递包裹业务计泡方式：长、宽、高三边之和大于</w:t>
      </w:r>
      <w:r>
        <w:rPr>
          <w:rFonts w:hint="eastAsia" w:ascii="宋体" w:hAnsi="宋体" w:eastAsia="宋体" w:cs="宋体"/>
          <w:color w:val="000000"/>
          <w:sz w:val="24"/>
          <w:szCs w:val="24"/>
          <w:lang w:val="en-US" w:eastAsia="zh-CN"/>
        </w:rPr>
        <w:t>100cm的邮件，寄往一区、二区、三区的计泡系数为8000，寄往四区、五区的计泡系数为5000.</w:t>
      </w:r>
    </w:p>
    <w:p>
      <w:pPr>
        <w:keepNext w:val="0"/>
        <w:keepLines w:val="0"/>
        <w:pageBreakBefore w:val="0"/>
        <w:kinsoku/>
        <w:wordWrap/>
        <w:overflowPunct/>
        <w:topLinePunct w:val="0"/>
        <w:bidi w:val="0"/>
        <w:snapToGrid/>
        <w:spacing w:line="480" w:lineRule="auto"/>
        <w:ind w:firstLine="482" w:firstLineChars="200"/>
        <w:textAlignment w:val="auto"/>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2.</w:t>
      </w:r>
      <w:r>
        <w:rPr>
          <w:rFonts w:hint="eastAsia" w:ascii="宋体" w:hAnsi="宋体" w:eastAsia="宋体" w:cs="宋体"/>
          <w:b/>
          <w:color w:val="000000"/>
          <w:sz w:val="24"/>
          <w:szCs w:val="24"/>
        </w:rPr>
        <w:t>2</w:t>
      </w:r>
      <w:r>
        <w:rPr>
          <w:rFonts w:hint="eastAsia" w:ascii="宋体" w:hAnsi="宋体" w:eastAsia="宋体" w:cs="宋体"/>
          <w:b/>
          <w:color w:val="000000"/>
          <w:sz w:val="24"/>
          <w:szCs w:val="24"/>
          <w:lang w:val="zh-CN"/>
        </w:rPr>
        <w:t>结算方式及周期</w:t>
      </w:r>
    </w:p>
    <w:p>
      <w:pPr>
        <w:keepNext w:val="0"/>
        <w:keepLines w:val="0"/>
        <w:pageBreakBefore w:val="0"/>
        <w:kinsoku/>
        <w:wordWrap/>
        <w:overflowPunct/>
        <w:topLinePunct w:val="0"/>
        <w:bidi w:val="0"/>
        <w:snapToGrid/>
        <w:spacing w:line="48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rPr>
        <w:t>2.2.1</w:t>
      </w:r>
      <w:r>
        <w:rPr>
          <w:rFonts w:hint="eastAsia" w:ascii="宋体" w:hAnsi="宋体" w:eastAsia="宋体" w:cs="宋体"/>
          <w:color w:val="000000"/>
          <w:sz w:val="24"/>
          <w:szCs w:val="24"/>
          <w:lang w:val="zh-CN"/>
        </w:rPr>
        <w:t>结费方式：</w:t>
      </w:r>
      <w:r>
        <w:rPr>
          <w:rFonts w:hint="eastAsia" w:ascii="宋体" w:hAnsi="宋体" w:eastAsia="宋体" w:cs="宋体"/>
          <w:color w:val="000000"/>
          <w:sz w:val="24"/>
          <w:szCs w:val="24"/>
        </w:rPr>
        <w:t>具体如下，</w:t>
      </w:r>
      <w:r>
        <w:rPr>
          <w:rFonts w:hint="eastAsia" w:ascii="宋体" w:hAnsi="宋体" w:eastAsia="宋体" w:cs="宋体"/>
          <w:color w:val="000000"/>
          <w:sz w:val="24"/>
          <w:szCs w:val="24"/>
          <w:lang w:val="zh-CN"/>
        </w:rPr>
        <w:t>以勾选方式确定。</w:t>
      </w:r>
    </w:p>
    <w:p>
      <w:pPr>
        <w:keepNext w:val="0"/>
        <w:keepLines w:val="0"/>
        <w:pageBreakBefore w:val="0"/>
        <w:kinsoku/>
        <w:wordWrap/>
        <w:overflowPunct/>
        <w:topLinePunct w:val="0"/>
        <w:bidi w:val="0"/>
        <w:snapToGrid/>
        <w:spacing w:line="480" w:lineRule="auto"/>
        <w:ind w:left="420" w:leftChars="200" w:firstLine="410" w:firstLineChars="171"/>
        <w:textAlignment w:val="auto"/>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sym w:font="Wingdings 2" w:char="0052"/>
      </w:r>
      <w:r>
        <w:rPr>
          <w:rFonts w:hint="eastAsia" w:ascii="宋体" w:hAnsi="宋体" w:eastAsia="宋体" w:cs="宋体"/>
          <w:b/>
          <w:color w:val="000000"/>
          <w:sz w:val="24"/>
          <w:szCs w:val="24"/>
          <w:lang w:val="zh-CN"/>
        </w:rPr>
        <w:t>√</w:t>
      </w:r>
      <w:r>
        <w:rPr>
          <w:rFonts w:hint="eastAsia" w:ascii="宋体" w:hAnsi="宋体" w:eastAsia="宋体" w:cs="宋体"/>
          <w:bCs/>
          <w:color w:val="000000"/>
          <w:sz w:val="24"/>
          <w:szCs w:val="24"/>
          <w:lang w:val="zh-CN"/>
        </w:rPr>
        <w:t xml:space="preserve">银行转账    □支票  </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lang w:val="zh-CN"/>
        </w:rPr>
        <w:t>□</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lang w:val="zh-CN"/>
        </w:rPr>
        <w:t>现金</w:t>
      </w:r>
    </w:p>
    <w:p>
      <w:pPr>
        <w:keepNext w:val="0"/>
        <w:keepLines w:val="0"/>
        <w:pageBreakBefore w:val="0"/>
        <w:kinsoku/>
        <w:wordWrap/>
        <w:overflowPunct/>
        <w:topLinePunct w:val="0"/>
        <w:bidi w:val="0"/>
        <w:snapToGrid/>
        <w:spacing w:line="48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rPr>
        <w:t>2.2.2结算周期：具体如下，</w:t>
      </w:r>
      <w:r>
        <w:rPr>
          <w:rFonts w:hint="eastAsia" w:ascii="宋体" w:hAnsi="宋体" w:eastAsia="宋体" w:cs="宋体"/>
          <w:color w:val="000000"/>
          <w:sz w:val="24"/>
          <w:szCs w:val="24"/>
          <w:lang w:val="zh-CN"/>
        </w:rPr>
        <w:t>以勾选方式确定（按自然日计算）。</w:t>
      </w:r>
    </w:p>
    <w:p>
      <w:pPr>
        <w:keepNext w:val="0"/>
        <w:keepLines w:val="0"/>
        <w:pageBreakBefore w:val="0"/>
        <w:kinsoku/>
        <w:wordWrap/>
        <w:overflowPunct/>
        <w:topLinePunct w:val="0"/>
        <w:bidi w:val="0"/>
        <w:snapToGrid/>
        <w:spacing w:line="480" w:lineRule="auto"/>
        <w:ind w:left="420" w:leftChars="200" w:firstLine="400" w:firstLineChars="167"/>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lang w:val="zh-CN"/>
        </w:rPr>
        <w:t>□</w:t>
      </w:r>
      <w:r>
        <w:rPr>
          <w:rFonts w:hint="eastAsia" w:ascii="宋体" w:hAnsi="宋体" w:eastAsia="宋体" w:cs="宋体"/>
          <w:bCs/>
          <w:color w:val="000000"/>
          <w:sz w:val="24"/>
          <w:szCs w:val="24"/>
          <w:u w:val="single"/>
          <w:lang w:val="zh-CN"/>
        </w:rPr>
        <w:t xml:space="preserve">    </w:t>
      </w:r>
      <w:r>
        <w:rPr>
          <w:rFonts w:hint="eastAsia" w:ascii="宋体" w:hAnsi="宋体" w:eastAsia="宋体" w:cs="宋体"/>
          <w:bCs/>
          <w:color w:val="000000"/>
          <w:sz w:val="24"/>
          <w:szCs w:val="24"/>
          <w:lang w:val="zh-CN"/>
        </w:rPr>
        <w:t>日结    □周结    □</w:t>
      </w:r>
      <w:r>
        <w:rPr>
          <w:rFonts w:hint="eastAsia" w:ascii="宋体" w:hAnsi="宋体" w:eastAsia="宋体" w:cs="宋体"/>
          <w:bCs/>
          <w:color w:val="000000"/>
          <w:sz w:val="24"/>
          <w:szCs w:val="24"/>
        </w:rPr>
        <w:t xml:space="preserve">旬结    </w:t>
      </w:r>
      <w:r>
        <w:rPr>
          <w:rFonts w:hint="eastAsia" w:ascii="宋体" w:hAnsi="宋体" w:eastAsia="宋体" w:cs="宋体"/>
          <w:bCs/>
          <w:color w:val="000000"/>
          <w:sz w:val="24"/>
          <w:szCs w:val="24"/>
          <w:lang w:val="zh-CN"/>
        </w:rPr>
        <w:t>□</w:t>
      </w:r>
      <w:r>
        <w:rPr>
          <w:rFonts w:hint="eastAsia" w:ascii="宋体" w:hAnsi="宋体" w:eastAsia="宋体" w:cs="宋体"/>
          <w:bCs/>
          <w:color w:val="000000"/>
          <w:sz w:val="24"/>
          <w:szCs w:val="24"/>
        </w:rPr>
        <w:t xml:space="preserve">半月结    </w:t>
      </w:r>
      <w:r>
        <w:rPr>
          <w:rFonts w:hint="eastAsia" w:ascii="宋体" w:hAnsi="宋体" w:eastAsia="宋体" w:cs="宋体"/>
          <w:bCs/>
          <w:color w:val="000000"/>
          <w:sz w:val="24"/>
          <w:szCs w:val="24"/>
          <w:lang w:val="zh-CN"/>
        </w:rPr>
        <w:t>☑</w:t>
      </w:r>
      <w:r>
        <w:rPr>
          <w:rFonts w:hint="eastAsia" w:ascii="宋体" w:hAnsi="宋体" w:eastAsia="宋体" w:cs="宋体"/>
          <w:bCs/>
          <w:color w:val="000000"/>
          <w:sz w:val="24"/>
          <w:szCs w:val="24"/>
        </w:rPr>
        <w:t>月结</w:t>
      </w:r>
    </w:p>
    <w:p>
      <w:pPr>
        <w:keepNext w:val="0"/>
        <w:keepLines w:val="0"/>
        <w:pageBreakBefore w:val="0"/>
        <w:widowControl/>
        <w:suppressLineNumbers w:val="0"/>
        <w:kinsoku/>
        <w:wordWrap/>
        <w:overflowPunct/>
        <w:topLinePunct w:val="0"/>
        <w:bidi w:val="0"/>
        <w:snapToGrid/>
        <w:spacing w:line="480" w:lineRule="auto"/>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2.2.3结算依据：乙方在次月2日前将当月交寄的特快邮件统计表（包括交寄邮件号码、日期、寄达地、重量、资费）及发票交与甲方，经甲方核实后，在</w:t>
      </w:r>
      <w:r>
        <w:rPr>
          <w:rFonts w:hint="eastAsia" w:ascii="宋体" w:hAnsi="宋体" w:eastAsia="宋体" w:cs="宋体"/>
          <w:color w:val="000000"/>
          <w:sz w:val="24"/>
          <w:szCs w:val="24"/>
          <w:lang w:eastAsia="zh-CN"/>
        </w:rPr>
        <w:t>收到发票后当月内</w:t>
      </w:r>
      <w:r>
        <w:rPr>
          <w:rFonts w:hint="eastAsia" w:ascii="宋体" w:hAnsi="宋体" w:eastAsia="宋体" w:cs="宋体"/>
          <w:color w:val="000000"/>
          <w:sz w:val="24"/>
          <w:szCs w:val="24"/>
        </w:rPr>
        <w:t>结清相关费用。若甲、乙双方出现合同中止的情况后，双方应当在自合同中止日起一周内结清相互产生的所有费用。</w:t>
      </w:r>
    </w:p>
    <w:p>
      <w:pPr>
        <w:keepNext w:val="0"/>
        <w:keepLines w:val="0"/>
        <w:pageBreakBefore w:val="0"/>
        <w:kinsoku/>
        <w:wordWrap/>
        <w:overflowPunct/>
        <w:topLinePunct w:val="0"/>
        <w:bidi w:val="0"/>
        <w:snapToGrid/>
        <w:spacing w:line="480" w:lineRule="auto"/>
        <w:ind w:firstLine="482" w:firstLineChars="200"/>
        <w:textAlignment w:val="auto"/>
        <w:outlineLvl w:val="0"/>
        <w:rPr>
          <w:rFonts w:hint="eastAsia" w:ascii="宋体" w:hAnsi="宋体" w:eastAsia="宋体" w:cs="宋体"/>
          <w:b/>
          <w:color w:val="000000"/>
          <w:sz w:val="24"/>
          <w:szCs w:val="24"/>
        </w:rPr>
      </w:pPr>
      <w:r>
        <w:rPr>
          <w:rFonts w:hint="eastAsia" w:ascii="宋体" w:hAnsi="宋体" w:eastAsia="宋体" w:cs="宋体"/>
          <w:b/>
          <w:color w:val="000000"/>
          <w:sz w:val="24"/>
          <w:szCs w:val="24"/>
        </w:rPr>
        <w:t>第三条 其他</w:t>
      </w:r>
    </w:p>
    <w:p>
      <w:pPr>
        <w:keepNext w:val="0"/>
        <w:keepLines w:val="0"/>
        <w:pageBreakBefore w:val="0"/>
        <w:kinsoku/>
        <w:wordWrap/>
        <w:overflowPunct/>
        <w:topLinePunct w:val="0"/>
        <w:bidi w:val="0"/>
        <w:snapToGrid/>
        <w:spacing w:line="48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3.1本合同一式四份，双方各执两份，各份合同具备同等法律效力。</w:t>
      </w:r>
    </w:p>
    <w:p>
      <w:pPr>
        <w:keepNext w:val="0"/>
        <w:keepLines w:val="0"/>
        <w:pageBreakBefore w:val="0"/>
        <w:kinsoku/>
        <w:wordWrap/>
        <w:overflowPunct/>
        <w:topLinePunct w:val="0"/>
        <w:bidi w:val="0"/>
        <w:snapToGrid/>
        <w:spacing w:line="48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3.2本合同有效期</w:t>
      </w:r>
      <w:r>
        <w:rPr>
          <w:rFonts w:hint="eastAsia" w:ascii="宋体" w:hAnsi="宋体" w:eastAsia="宋体" w:cs="宋体"/>
          <w:color w:val="000000"/>
          <w:sz w:val="24"/>
          <w:szCs w:val="24"/>
          <w:u w:val="none"/>
        </w:rPr>
        <w:t>自</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rPr>
        <w:t>月</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日起</w:t>
      </w:r>
      <w:r>
        <w:rPr>
          <w:rFonts w:hint="eastAsia" w:ascii="宋体" w:hAnsi="宋体" w:eastAsia="宋体" w:cs="宋体"/>
          <w:color w:val="000000"/>
          <w:sz w:val="24"/>
          <w:szCs w:val="24"/>
          <w:u w:val="single"/>
        </w:rPr>
        <w:t>至</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rPr>
        <w:t>年</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rPr>
        <w:t>月</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rPr>
        <w:t>日</w:t>
      </w:r>
      <w:r>
        <w:rPr>
          <w:rFonts w:hint="eastAsia" w:ascii="宋体" w:hAnsi="宋体" w:eastAsia="宋体" w:cs="宋体"/>
          <w:color w:val="000000"/>
          <w:sz w:val="24"/>
          <w:szCs w:val="24"/>
        </w:rPr>
        <w:t>止。</w:t>
      </w:r>
    </w:p>
    <w:p>
      <w:pPr>
        <w:keepNext w:val="0"/>
        <w:keepLines w:val="0"/>
        <w:pageBreakBefore w:val="0"/>
        <w:kinsoku/>
        <w:wordWrap/>
        <w:overflowPunct/>
        <w:topLinePunct w:val="0"/>
        <w:bidi w:val="0"/>
        <w:snapToGrid/>
        <w:spacing w:line="48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3.3附件：甲乙双方权利及义务、邮件损失赔偿、免责条款、保密条款、争议解决及法律适用（见合同背面）。</w:t>
      </w:r>
    </w:p>
    <w:p>
      <w:pPr>
        <w:keepNext w:val="0"/>
        <w:keepLines w:val="0"/>
        <w:pageBreakBefore w:val="0"/>
        <w:kinsoku/>
        <w:wordWrap/>
        <w:overflowPunct/>
        <w:topLinePunct w:val="0"/>
        <w:bidi w:val="0"/>
        <w:snapToGrid/>
        <w:spacing w:line="48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3.4</w:t>
      </w:r>
      <w:r>
        <w:rPr>
          <w:rFonts w:hint="eastAsia" w:ascii="宋体" w:hAnsi="宋体" w:eastAsia="宋体" w:cs="宋体"/>
          <w:color w:val="000000"/>
          <w:spacing w:val="-4"/>
          <w:sz w:val="24"/>
          <w:szCs w:val="24"/>
        </w:rPr>
        <w:t>协议有效期内，如任何一方要求变更或解除合同必须以书面形式提前15天告知对方，经双方协商一致达成书面协议，在结清邮费等相关费用后方可变更或解除合同。</w:t>
      </w:r>
    </w:p>
    <w:p>
      <w:pPr>
        <w:keepNext w:val="0"/>
        <w:keepLines w:val="0"/>
        <w:pageBreakBefore w:val="0"/>
        <w:tabs>
          <w:tab w:val="left" w:pos="4500"/>
        </w:tabs>
        <w:kinsoku/>
        <w:wordWrap/>
        <w:overflowPunct/>
        <w:topLinePunct w:val="0"/>
        <w:bidi w:val="0"/>
        <w:snapToGrid/>
        <w:spacing w:line="480" w:lineRule="auto"/>
        <w:ind w:left="5542" w:hanging="5542" w:hangingChars="2300"/>
        <w:textAlignment w:val="auto"/>
        <w:rPr>
          <w:rFonts w:hint="eastAsia" w:ascii="宋体" w:hAnsi="宋体" w:eastAsia="宋体" w:cs="宋体"/>
          <w:b/>
          <w:bCs/>
          <w:color w:val="000000"/>
          <w:sz w:val="24"/>
          <w:szCs w:val="24"/>
        </w:rPr>
      </w:pPr>
    </w:p>
    <w:p>
      <w:pPr>
        <w:keepNext w:val="0"/>
        <w:keepLines w:val="0"/>
        <w:pageBreakBefore w:val="0"/>
        <w:tabs>
          <w:tab w:val="left" w:pos="4500"/>
        </w:tabs>
        <w:kinsoku/>
        <w:wordWrap/>
        <w:overflowPunct/>
        <w:topLinePunct w:val="0"/>
        <w:bidi w:val="0"/>
        <w:snapToGrid/>
        <w:spacing w:line="480" w:lineRule="auto"/>
        <w:ind w:left="5542" w:hanging="5542" w:hangingChars="2300"/>
        <w:textAlignment w:val="auto"/>
        <w:rPr>
          <w:rFonts w:hint="eastAsia" w:ascii="宋体" w:hAnsi="宋体" w:eastAsia="宋体" w:cs="宋体"/>
          <w:b/>
          <w:bCs/>
          <w:color w:val="000000"/>
          <w:sz w:val="24"/>
          <w:szCs w:val="24"/>
        </w:rPr>
      </w:pPr>
    </w:p>
    <w:p>
      <w:pPr>
        <w:keepNext w:val="0"/>
        <w:keepLines w:val="0"/>
        <w:pageBreakBefore w:val="0"/>
        <w:tabs>
          <w:tab w:val="left" w:pos="4500"/>
        </w:tabs>
        <w:kinsoku/>
        <w:wordWrap/>
        <w:overflowPunct/>
        <w:topLinePunct w:val="0"/>
        <w:bidi w:val="0"/>
        <w:snapToGrid/>
        <w:spacing w:line="480" w:lineRule="auto"/>
        <w:ind w:left="5542" w:hanging="5542" w:hangingChars="2300"/>
        <w:textAlignment w:val="auto"/>
        <w:rPr>
          <w:rFonts w:hint="eastAsia" w:ascii="宋体" w:hAnsi="宋体" w:eastAsia="宋体" w:cs="宋体"/>
          <w:b/>
          <w:bCs/>
          <w:color w:val="000000"/>
          <w:sz w:val="24"/>
          <w:szCs w:val="24"/>
        </w:rPr>
      </w:pPr>
    </w:p>
    <w:p>
      <w:pPr>
        <w:keepNext w:val="0"/>
        <w:keepLines w:val="0"/>
        <w:pageBreakBefore w:val="0"/>
        <w:tabs>
          <w:tab w:val="left" w:pos="4500"/>
        </w:tabs>
        <w:kinsoku/>
        <w:wordWrap/>
        <w:overflowPunct/>
        <w:topLinePunct w:val="0"/>
        <w:bidi w:val="0"/>
        <w:snapToGrid/>
        <w:spacing w:line="480" w:lineRule="auto"/>
        <w:ind w:left="5542" w:hanging="5542" w:hangingChars="2300"/>
        <w:textAlignment w:val="auto"/>
        <w:rPr>
          <w:rFonts w:hint="eastAsia" w:ascii="宋体" w:hAnsi="宋体" w:eastAsia="宋体" w:cs="宋体"/>
          <w:b/>
          <w:bCs/>
          <w:color w:val="000000"/>
          <w:sz w:val="24"/>
          <w:szCs w:val="24"/>
        </w:rPr>
      </w:pPr>
    </w:p>
    <w:p>
      <w:pPr>
        <w:keepNext w:val="0"/>
        <w:keepLines w:val="0"/>
        <w:pageBreakBefore w:val="0"/>
        <w:tabs>
          <w:tab w:val="left" w:pos="4500"/>
        </w:tabs>
        <w:kinsoku/>
        <w:wordWrap/>
        <w:overflowPunct/>
        <w:topLinePunct w:val="0"/>
        <w:bidi w:val="0"/>
        <w:snapToGrid/>
        <w:spacing w:line="480" w:lineRule="auto"/>
        <w:ind w:left="5542" w:hanging="5542" w:hangingChars="2300"/>
        <w:textAlignment w:val="auto"/>
        <w:rPr>
          <w:rFonts w:hint="eastAsia" w:ascii="宋体" w:hAnsi="宋体" w:eastAsia="宋体" w:cs="宋体"/>
          <w:b/>
          <w:bCs/>
          <w:color w:val="000000"/>
          <w:sz w:val="24"/>
          <w:szCs w:val="24"/>
        </w:rPr>
      </w:pPr>
    </w:p>
    <w:p>
      <w:pPr>
        <w:keepNext w:val="0"/>
        <w:keepLines w:val="0"/>
        <w:pageBreakBefore w:val="0"/>
        <w:tabs>
          <w:tab w:val="left" w:pos="4500"/>
        </w:tabs>
        <w:kinsoku/>
        <w:wordWrap/>
        <w:overflowPunct/>
        <w:topLinePunct w:val="0"/>
        <w:bidi w:val="0"/>
        <w:snapToGrid/>
        <w:spacing w:line="480" w:lineRule="auto"/>
        <w:ind w:left="5542" w:hanging="5542" w:hangingChars="2300"/>
        <w:textAlignment w:val="auto"/>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本页以上无正文</w:t>
      </w:r>
      <w:r>
        <w:rPr>
          <w:rFonts w:hint="eastAsia" w:ascii="宋体" w:hAnsi="宋体" w:eastAsia="宋体" w:cs="宋体"/>
          <w:b/>
          <w:bCs/>
          <w:color w:val="000000"/>
          <w:sz w:val="24"/>
          <w:szCs w:val="24"/>
          <w:lang w:eastAsia="zh-CN"/>
        </w:rPr>
        <w:t>）</w:t>
      </w:r>
    </w:p>
    <w:p>
      <w:pPr>
        <w:keepNext w:val="0"/>
        <w:keepLines w:val="0"/>
        <w:pageBreakBefore w:val="0"/>
        <w:tabs>
          <w:tab w:val="left" w:pos="4500"/>
        </w:tabs>
        <w:kinsoku/>
        <w:wordWrap/>
        <w:overflowPunct/>
        <w:topLinePunct w:val="0"/>
        <w:bidi w:val="0"/>
        <w:snapToGrid/>
        <w:spacing w:line="480" w:lineRule="auto"/>
        <w:ind w:left="5542" w:hanging="5542" w:hangingChars="2300"/>
        <w:textAlignment w:val="auto"/>
        <w:rPr>
          <w:rFonts w:hint="eastAsia" w:ascii="宋体" w:hAnsi="宋体" w:eastAsia="宋体" w:cs="宋体"/>
          <w:b/>
          <w:bCs/>
          <w:color w:val="000000"/>
          <w:sz w:val="24"/>
          <w:szCs w:val="24"/>
          <w:lang w:val="en-US"/>
        </w:rPr>
      </w:pPr>
      <w:r>
        <w:rPr>
          <w:rFonts w:hint="eastAsia" w:ascii="宋体" w:hAnsi="宋体" w:eastAsia="宋体" w:cs="宋体"/>
          <w:b/>
          <w:bCs/>
          <w:color w:val="000000"/>
          <w:sz w:val="24"/>
          <w:szCs w:val="24"/>
        </w:rPr>
        <w:t>甲方：                             乙方：</w:t>
      </w:r>
    </w:p>
    <w:p>
      <w:pPr>
        <w:keepNext w:val="0"/>
        <w:keepLines w:val="0"/>
        <w:pageBreakBefore w:val="0"/>
        <w:kinsoku/>
        <w:wordWrap/>
        <w:overflowPunct/>
        <w:topLinePunct w:val="0"/>
        <w:bidi w:val="0"/>
        <w:snapToGrid/>
        <w:spacing w:line="480" w:lineRule="auto"/>
        <w:ind w:firstLine="241" w:firstLineChars="1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（合同章）</w:t>
      </w:r>
      <w:r>
        <w:rPr>
          <w:rFonts w:hint="eastAsia" w:ascii="宋体" w:hAnsi="宋体" w:eastAsia="宋体" w:cs="宋体"/>
          <w:b/>
          <w:bCs/>
          <w:color w:val="000000"/>
          <w:sz w:val="24"/>
          <w:szCs w:val="24"/>
          <w:lang w:val="en-US" w:eastAsia="zh-CN"/>
        </w:rPr>
        <w:t xml:space="preserve">                             </w:t>
      </w:r>
      <w:r>
        <w:rPr>
          <w:rFonts w:hint="eastAsia" w:ascii="宋体" w:hAnsi="宋体" w:eastAsia="宋体" w:cs="宋体"/>
          <w:b/>
          <w:bCs/>
          <w:color w:val="000000"/>
          <w:sz w:val="24"/>
          <w:szCs w:val="24"/>
        </w:rPr>
        <w:t>（合同章）</w:t>
      </w:r>
    </w:p>
    <w:p>
      <w:pPr>
        <w:keepNext w:val="0"/>
        <w:keepLines w:val="0"/>
        <w:pageBreakBefore w:val="0"/>
        <w:kinsoku/>
        <w:wordWrap/>
        <w:overflowPunct/>
        <w:topLinePunct w:val="0"/>
        <w:bidi w:val="0"/>
        <w:snapToGrid/>
        <w:spacing w:before="46" w:beforeLines="15" w:after="46" w:afterLines="15" w:line="480" w:lineRule="auto"/>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法人或授权代表签字：</w:t>
      </w:r>
      <w:r>
        <w:rPr>
          <w:rFonts w:hint="eastAsia" w:ascii="宋体" w:hAnsi="宋体" w:eastAsia="宋体" w:cs="宋体"/>
          <w:bCs/>
          <w:color w:val="000000"/>
          <w:sz w:val="24"/>
          <w:szCs w:val="24"/>
        </w:rPr>
        <w:t xml:space="preserve">           </w:t>
      </w:r>
      <w:r>
        <w:rPr>
          <w:rFonts w:hint="eastAsia" w:ascii="宋体" w:hAnsi="宋体" w:eastAsia="宋体" w:cs="宋体"/>
          <w:b/>
          <w:bCs/>
          <w:color w:val="000000"/>
          <w:sz w:val="24"/>
          <w:szCs w:val="24"/>
        </w:rPr>
        <w:t xml:space="preserve">       法人或授权代表签字：</w:t>
      </w:r>
    </w:p>
    <w:p>
      <w:pPr>
        <w:keepNext w:val="0"/>
        <w:keepLines w:val="0"/>
        <w:pageBreakBefore w:val="0"/>
        <w:tabs>
          <w:tab w:val="left" w:pos="4500"/>
        </w:tabs>
        <w:kinsoku/>
        <w:wordWrap/>
        <w:overflowPunct/>
        <w:topLinePunct w:val="0"/>
        <w:bidi w:val="0"/>
        <w:snapToGrid/>
        <w:spacing w:line="480" w:lineRule="auto"/>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签字日期：     年     月     日      签字日期：     年     月      日</w:t>
      </w:r>
    </w:p>
    <w:p>
      <w:pPr>
        <w:keepNext w:val="0"/>
        <w:keepLines w:val="0"/>
        <w:pageBreakBefore w:val="0"/>
        <w:kinsoku/>
        <w:wordWrap/>
        <w:overflowPunct/>
        <w:topLinePunct w:val="0"/>
        <w:bidi w:val="0"/>
        <w:snapToGrid/>
        <w:spacing w:line="480" w:lineRule="auto"/>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260" w:firstLineChars="200"/>
        <w:textAlignment w:val="auto"/>
        <w:rPr>
          <w:rFonts w:hint="eastAsia" w:ascii="宋体" w:hAnsi="宋体" w:eastAsia="宋体" w:cs="宋体"/>
          <w:color w:val="000000"/>
          <w:sz w:val="13"/>
          <w:szCs w:val="13"/>
        </w:rPr>
      </w:pP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附件：</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一、 双方权利义务</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1.1甲方权利义务</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1.1.1甲方应遵守寄递邮件安全责任保证书相关内容。甲方不得寄递具有爆炸性、易燃性、腐蚀性、放射性、毒性的危险品、枪支弹药、毒品、淫秽制品等以及麻醉药品、精神药物、现金、金银及一切国家法律、法规、快递行业主管部门及其他行政管理部门规定的禁、限寄物品，违法交寄的法律后果由甲方承担。乙方收寄邮件时有权依法验视内件。甲方拒绝验视的，乙方有权拒收。</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1.1.2甲方对交寄的邮件应采用适于运输的足以保护邮件的包装方式进行包装。</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1.1.3遇有大批量邮件，应提前通知乙方，以便乙方作好收寄准备。</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1.1.4甲方应按双方约定的结算周期，及时结算交寄邮件的所有费用，不得以理赔、指标考评等理由拖延支付、拒绝支付或擅自从所欠费用中扣除。</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1.1.5对于无法辩别性质的物品，甲方应提供相关主管部门的证明后方可交寄。</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1.1.6甲方需配合乙方定期对邮件详情单以及网站信息进行复核及抽查工作。</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1.1.7甲方需要采取合理措施使乙方免于遭受邮件收件人（或相对第三方）提出的索赔或诉讼风险。如因收件人向乙方索赔或提起诉讼造成乙方损失的，对于超出本协议约定赔偿标准的部分，由甲方对乙方予以补偿。</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1.2乙方权利义务</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1.2.1乙方有权要求甲方工作人员与乙方工作人员一同封装邮件。若甲方要求自封，则乙方有权要求甲方签订《邮件自封安全协议》，且乙方仍有权对其进行抽查。</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1.2.2乙方有权依法对甲方交寄的邮件进行验视，如属国家法律法规和邮政行业管理部门规定禁止寄递的邮件，乙方有权拒绝收寄。因甲方寄递违法或违禁物品造成的后果，由甲方承担。若给乙方造成任何损失，由甲方负责赔偿。对于国家法律、法规和邮政行业管理部门限寄的邮件的寄递，由双方按照国家法律法规和邮政部门规定办理。</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1.2.3乙方无审核甲方交寄邮件实际价值（或声明价值）的能力和义务。</w:t>
      </w:r>
      <w:r>
        <w:rPr>
          <w:rFonts w:hint="eastAsia" w:ascii="宋体" w:hAnsi="宋体" w:eastAsia="宋体" w:cs="宋体"/>
          <w:color w:val="000000"/>
          <w:spacing w:val="-4"/>
          <w:sz w:val="24"/>
          <w:szCs w:val="24"/>
        </w:rPr>
        <w:tab/>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1.2.4乙方应确保甲方交寄的邮件及时处理发出，不得延误。</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1.2.5乙方应根据甲方需求，按时提供每周期的邮费明细清单。</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1.3邮件安全责任保证书</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根据《快递服务合同》，为确保邮件寄递安全，甲方同意遵守本《邮件安全责任保证书》：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1.3.1甲方承诺交寄的款邮件中，无下列国家法律、法规禁止寄递的物品，主要包括：</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（一）各类武器、弹药。如枪支、子弹、炮弹、手榴弹、地雷、炸弹等。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（二）军用、警用械具、管制刀具及其仿制物品等。</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（三）各类易爆炸性物品及其仿制品。如雷管、炸药、火药、鞭炮等。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（四）各类易燃烧性物品，包括液体、气体和固体。如汽油、煤油、桐油、酒精、生漆、柴油、气雾剂、气体打火机、瓦斯气瓶、磷、硫磺、火柴等。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（五）各类易腐蚀性物品。如火硫酸、盐酸、硝酸、有机溶剂、农药、双氧水、危险化学品等。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（六）各类放射性元素及容器。如铀、钴、镭、钚等。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（七）各类烈性毒药。如铊、氰化物、砒霜等。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（八）各类麻醉药物。如鸦片（包括罂粟壳、花、苞、叶）、吗啡、可卡因、海洛因、大麻、冰毒、麻黄素及其它制品等。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（九）各类生化制品和传染性物品。如炭疽、危险性病菌、医药用废弃物等。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（十）各种危害国家安全和社会政治稳定以及淫秽的出版物、宣传品、印刷品等。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（十一）各种妨害公共卫生的物品。如尸骨、动物器官、肢体、未经硝制的兽皮、未经药制的兽骨、各种活体动物等等。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（十二）国家秘密文件和资料、国家货币及伪造的货币和有价证券、珍贵文物、濒危野生动物及其制品等。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（十三）包装不妥，可能危害人身安全、污染或者损毁其他寄递件、设备的物品等。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（十四）国家法律、法规、行政规章明令禁止流通、寄递或进出境的物品。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1.3.2乙方对收寄环节中，发现的禁寄物品有权采取以下处理方法：</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（一）乙方发现各类武器、弹药等物品，将立即通知公安部门处理，疏散人员，维护现场。同时通报国家安全机关。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（二）乙方发现各类放射性物品、生化制品、麻醉药物、传染性物品和烈性毒药，将立即通知防化及公安部门按将急预案处理。同时通报国家安全机关。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三）乙方发现各类易燃易爆等危险物品，收寄环节发现的，不予收寄；经转环节发现的，将停止转发；投递环节发现的，不予投递。对危险品将隔离存放。对其中易发生危害的危险品，将通知公安部门，同时通报国家安全机关，采取措施进行销毁。需要消除污染的，将报请卫生防疫部门处理。其他危险品，将通知寄件人限期领回。对内件中其他非危险品，将当整理重封，随附证明发寄或通知收件人到投递环节领取。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（四）乙方发现各种危害国家安全和社会政治稳定以及淫秽的出版物、宣传品、印刷品，将及时通知公安、国家安全和新闻出版部门处理。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（五）乙方发现妨害公共卫生的物品和容易腐烂的物品，将视情况通知寄件人限期领回，无法通知寄件人领回的可就地销毁。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（六）乙方对包装不妥，可能危害人身安全，污染或损毁其他寄递物品和设备的，收寄环节发现后，将通知寄件人限期领回。经转或投递中发现的，将根据具体情况妥善处理。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（七）其他情形，可通知相关政府监管部门处理。 </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二、邮件损失赔偿</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因乙方的原因造成甲方邮件丢失、短少、毁损或延误的，按照下列标准进行赔偿：</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2.1保价邮件发生丢失、完全损毁的,按保价金额进行赔偿；部分损毁或短少的，按声明价值比例赔偿。一票多件邮件声明价值按（总声明价值/总件数）计算。</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2.2未保价邮件发生丢失、损毁或短少的，按邮费3倍赔偿。一票多件邮件单件邮费按（总邮费/总件数）计算。</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2.3邮件发生延误的（以对外公布的全程时限为标准），免除本次邮费（不含包装箱、单式、保价费等附加费用）。一票多件邮件单件邮费按（总邮费/总件数）计算。一票多件邮件按整票集齐投递预约导致整票延误的，其中可按正常时限到达部分不予承担延误赔偿责任，只承担未按时限到达部分邮件的赔偿。（注：此条款根据具体客户情况，选择性使用）</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三、免责条款</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3.1因乙方原因造成甲方邮件丢失、邮件内容短少、毁损，或邮件寄送时限超出乙方承诺时限标准的，乙方承担赔偿责任，但以下情况除外：</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3.1.1因不可抗力造成损失的（保价邮件除外）。</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3.1.2寄递的物品违反禁寄和限寄规定，被国家行政机关没收或依照有关法律法规处理的。</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3.1.3外包装完好，而内件短少或损毁，签收人签收时未提出异议的。</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3.1.4因甲方或收件人过失以及所寄物品本身原因造成邮件损失或延误的。</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3.1.5因甲方填写收、寄件人名址、联系电话不全、错误，导致邮件延误的。</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3.1.6甲方自寄件之日起满一年未查询又未提出赔偿要求的。</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3.1.7任何由于邮件的丢失、短少、损毁和延误等原因造成的其他损失或间接损失。</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3.1.8超过寄递限额以上部分的损失。</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3.2不可抗力：如因政府行为、战争、自然灾害、检疫限制、罢工、禁运、地震不同寻常的恶劣天气以及其他类似的属于无法预见、无法克服、无法避免的客观因素造成的对其在本试运作合同项下的任何义务的延迟履行或不履行，任何一方均不承担任何责任。因不可抗力使对方受到损失，遭受不可抗力一方应及时通知对方，并附随相关证明材料；接到通知的一方有义务采取积极措施防止损失的扩大，否则无权就扩大的损失要求对方赔偿。</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四、保密条款</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4.1保密信息是指不为公众所获悉的，由信息披露方按照下述方法向任何第三方披露的所有信息，包括但不限于设计、操作流程、IT信息、管理诀窍、市场信息、客户名单、经营策略、财务报告以及数据、模型、样品、草案、技术、方法和其它信息及其有关的构想、概念和技巧。</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4.2一方应保证采取所有必要的方法对另一方所披露给己方的保密信息进行保密，事先未取得另一方的书面同意时不向任何第三方公开、披露。任何一方都不得在本合同规定的业务目的之外使用保密信息。</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4.3本条款在本协议终止后一年内仍具法律效力。</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五、争议解决及其法律适用</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5.1争议解决</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5.1.1因本合同而起或与之相关的任何争议应由合同双方友好协商解决；若争议发生后双方协商不成，则任何一方可将争议提请乙方所在地有管辖权的人民法院。诉讼费用由败诉方承担。诉讼进行过程中，除双方有争议的部分外，本合同其他部分仍然有效，双方应继续履行。</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bookmarkStart w:id="10" w:name="_Toc235206237"/>
      <w:r>
        <w:rPr>
          <w:rFonts w:hint="eastAsia" w:ascii="宋体" w:hAnsi="宋体" w:eastAsia="宋体" w:cs="宋体"/>
          <w:color w:val="000000"/>
          <w:spacing w:val="-4"/>
          <w:sz w:val="24"/>
          <w:szCs w:val="24"/>
        </w:rPr>
        <w:t>5.1.2双方同意使用本合同通知与送达条款规定的方式送达与仲裁或强制执</w:t>
      </w:r>
      <w:bookmarkEnd w:id="10"/>
      <w:bookmarkStart w:id="11" w:name="_Toc235206238"/>
      <w:r>
        <w:rPr>
          <w:rFonts w:hint="eastAsia" w:ascii="宋体" w:hAnsi="宋体" w:eastAsia="宋体" w:cs="宋体"/>
          <w:color w:val="000000"/>
          <w:spacing w:val="-4"/>
          <w:sz w:val="24"/>
          <w:szCs w:val="24"/>
        </w:rPr>
        <w:t>行仲裁裁决有关的传票、通知或其他文件。本合同通知与送达条款中的任何规定</w:t>
      </w:r>
      <w:bookmarkEnd w:id="11"/>
      <w:bookmarkStart w:id="12" w:name="_Toc235206239"/>
      <w:r>
        <w:rPr>
          <w:rFonts w:hint="eastAsia" w:ascii="宋体" w:hAnsi="宋体" w:eastAsia="宋体" w:cs="宋体"/>
          <w:color w:val="000000"/>
          <w:spacing w:val="-4"/>
          <w:sz w:val="24"/>
          <w:szCs w:val="24"/>
        </w:rPr>
        <w:t>均不应影响一方以法律允许的其他方式送达上述传票、通知或其他文件的权利。</w:t>
      </w:r>
      <w:bookmarkEnd w:id="12"/>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bookmarkStart w:id="13" w:name="_Toc235206240"/>
      <w:r>
        <w:rPr>
          <w:rFonts w:hint="eastAsia" w:ascii="宋体" w:hAnsi="宋体" w:eastAsia="宋体" w:cs="宋体"/>
          <w:color w:val="000000"/>
          <w:spacing w:val="-4"/>
          <w:sz w:val="24"/>
          <w:szCs w:val="24"/>
        </w:rPr>
        <w:t>5.1.1本合同全部或部分无效的，本条依然有效。</w:t>
      </w:r>
      <w:bookmarkEnd w:id="13"/>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5.2适用法律</w:t>
      </w:r>
    </w:p>
    <w:p>
      <w:pPr>
        <w:keepNext w:val="0"/>
        <w:keepLines w:val="0"/>
        <w:pageBreakBefore w:val="0"/>
        <w:kinsoku/>
        <w:wordWrap/>
        <w:overflowPunct/>
        <w:topLinePunct w:val="0"/>
        <w:bidi w:val="0"/>
        <w:snapToGrid/>
        <w:spacing w:line="480" w:lineRule="auto"/>
        <w:ind w:firstLine="464" w:firstLineChars="200"/>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本合同受中华人民共和国法律管辖并依其进行解释。</w:t>
      </w:r>
    </w:p>
    <w:p>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lNjg3MmJjNWE1NWU0YjQ3NDI5MzdjZDhhNGExYmQifQ=="/>
  </w:docVars>
  <w:rsids>
    <w:rsidRoot w:val="3EF15FEC"/>
    <w:rsid w:val="3EF15FEC"/>
    <w:rsid w:val="486C1D5E"/>
    <w:rsid w:val="4E734BC1"/>
    <w:rsid w:val="70313F1E"/>
    <w:rsid w:val="7D672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kern w:val="0"/>
      <w:sz w:val="20"/>
    </w:rPr>
  </w:style>
  <w:style w:type="paragraph" w:styleId="3">
    <w:name w:val="Body Text"/>
    <w:basedOn w:val="1"/>
    <w:qFormat/>
    <w:uiPriority w:val="0"/>
    <w:pPr>
      <w:spacing w:after="120"/>
    </w:pPr>
  </w:style>
  <w:style w:type="paragraph" w:styleId="4">
    <w:name w:val="Block Text"/>
    <w:basedOn w:val="1"/>
    <w:qFormat/>
    <w:uiPriority w:val="0"/>
    <w:pPr>
      <w:adjustRightInd w:val="0"/>
      <w:ind w:left="420" w:right="33"/>
      <w:jc w:val="left"/>
      <w:textAlignment w:val="baseline"/>
    </w:pPr>
    <w:rPr>
      <w:kern w:val="0"/>
      <w:sz w:val="24"/>
      <w:szCs w:val="20"/>
    </w:rPr>
  </w:style>
  <w:style w:type="paragraph" w:styleId="5">
    <w:name w:val="Plain Text"/>
    <w:basedOn w:val="1"/>
    <w:qFormat/>
    <w:uiPriority w:val="0"/>
    <w:rPr>
      <w:rFonts w:ascii="宋体" w:hAnsi="Courier New" w:eastAsia="华文宋体"/>
      <w:sz w:val="28"/>
      <w:szCs w:val="20"/>
    </w:rPr>
  </w:style>
  <w:style w:type="paragraph" w:styleId="6">
    <w:name w:val="footer"/>
    <w:basedOn w:val="1"/>
    <w:qFormat/>
    <w:uiPriority w:val="0"/>
    <w:pPr>
      <w:tabs>
        <w:tab w:val="center" w:pos="4153"/>
        <w:tab w:val="right" w:pos="8306"/>
      </w:tabs>
      <w:snapToGrid w:val="0"/>
      <w:jc w:val="left"/>
    </w:pPr>
    <w:rPr>
      <w:sz w:val="18"/>
      <w:szCs w:val="18"/>
    </w:rPr>
  </w:style>
  <w:style w:type="character" w:styleId="9">
    <w:name w:val="page number"/>
    <w:basedOn w:val="8"/>
    <w:qFormat/>
    <w:uiPriority w:val="0"/>
  </w:style>
  <w:style w:type="paragraph" w:customStyle="1" w:styleId="10">
    <w:name w:val="目录文字"/>
    <w:basedOn w:val="1"/>
    <w:qFormat/>
    <w:uiPriority w:val="0"/>
    <w:pPr>
      <w:widowControl/>
      <w:spacing w:line="480" w:lineRule="auto"/>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2024-08-12T03:37:00Z</dcterms:created>
  <dc:creator>Vic。</dc:creator>
  <cp:lastModifiedBy>Vic。</cp:lastModifiedBy>
  <dcterms:modified xsi:type="dcterms:W3CDTF">2024-08-12T07:49:35Z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902B2E7672E54D08866D982B6946FA95_13</vt:lpwstr>
  </property>
</Properties>
</file>