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满足谈判文件需求，格式自拟。</w:t>
      </w:r>
    </w:p>
    <w:tbl>
      <w:tblPr>
        <w:tblStyle w:val="4"/>
        <w:tblW w:w="920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461"/>
        <w:gridCol w:w="4299"/>
        <w:gridCol w:w="1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序号</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资格审查要求概况</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评审点具体描述</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关联格式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1</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营业执照或身份证明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2</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法定代表人身份证明或法定代表人身份证明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3</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财务状况</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4</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税收缴纳证明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5</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社会保障资金缴纳证明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6</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具有履行本合同所必需的设备和专业技术能力的书面声明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提供具有履行本合同所必需的设备和专业技术能力的书面声明；供应商需在项目电子化交易系统中按要求上传相应证明文件并进行电子签章。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7</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无重大违法记录的书面声明</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提供参加政府采购活动前三年内在经营活动中没有重大违法记录的书面声明；供应商需在项目电子化交易系统中按要求上传相应证明文件并进行电子签章。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8</w:t>
            </w:r>
          </w:p>
        </w:tc>
        <w:tc>
          <w:tcPr>
            <w:tcW w:w="2461"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信誉截图</w:t>
            </w:r>
          </w:p>
        </w:tc>
        <w:tc>
          <w:tcPr>
            <w:tcW w:w="4299"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en-US"/>
              </w:rPr>
            </w:pPr>
            <w:r>
              <w:rPr>
                <w:rFonts w:hint="eastAsia" w:ascii="宋体" w:hAnsi="宋体" w:eastAsia="宋体" w:cs="宋体"/>
                <w:snapToGrid w:val="0"/>
                <w:color w:val="000000"/>
                <w:kern w:val="0"/>
                <w:sz w:val="21"/>
                <w:szCs w:val="21"/>
                <w:lang w:eastAsia="en-US"/>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val="en-US" w:eastAsia="zh-CN"/>
              </w:rPr>
              <w:t>9</w:t>
            </w:r>
          </w:p>
        </w:tc>
        <w:tc>
          <w:tcPr>
            <w:tcW w:w="2461"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val="en-US" w:eastAsia="zh-CN"/>
              </w:rPr>
              <w:t>中小企业声明函</w:t>
            </w:r>
          </w:p>
        </w:tc>
        <w:tc>
          <w:tcPr>
            <w:tcW w:w="4299"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val="en-US" w:eastAsia="zh-CN"/>
              </w:rPr>
              <w:t>本项目专门面向中小企业采购，供应商须提供中小企业声明函；</w:t>
            </w:r>
            <w:r>
              <w:rPr>
                <w:rFonts w:hint="eastAsia" w:ascii="宋体" w:hAnsi="宋体" w:eastAsia="宋体" w:cs="宋体"/>
                <w:snapToGrid w:val="0"/>
                <w:color w:val="000000"/>
                <w:kern w:val="0"/>
                <w:sz w:val="21"/>
                <w:szCs w:val="21"/>
                <w:lang w:eastAsia="zh-CN"/>
              </w:rPr>
              <w:t>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598"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10</w:t>
            </w:r>
          </w:p>
        </w:tc>
        <w:tc>
          <w:tcPr>
            <w:tcW w:w="2461"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本项目不允许联合体谈判</w:t>
            </w:r>
          </w:p>
        </w:tc>
        <w:tc>
          <w:tcPr>
            <w:tcW w:w="4299"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本项目不允许联合体谈判。供应商需在项目电子化交易系统中按要求上传相应证明文件并进行电子签章。</w:t>
            </w:r>
          </w:p>
        </w:tc>
        <w:tc>
          <w:tcPr>
            <w:tcW w:w="1847" w:type="dxa"/>
            <w:vAlign w:val="center"/>
          </w:tcPr>
          <w:p>
            <w:pPr>
              <w:widowControl/>
              <w:wordWrap w:val="0"/>
              <w:topLinePunct/>
              <w:adjustRightInd w:val="0"/>
              <w:snapToGrid w:val="0"/>
              <w:spacing w:line="360" w:lineRule="auto"/>
              <w:jc w:val="left"/>
              <w:textAlignment w:val="baseline"/>
              <w:rPr>
                <w:rFonts w:hint="eastAsia"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资格证明材料</w:t>
            </w:r>
          </w:p>
        </w:tc>
      </w:tr>
    </w:tbl>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pPr>
        <w:snapToGrid w:val="0"/>
        <w:spacing w:line="48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adjustRightInd w:val="0"/>
        <w:snapToGrid w:val="0"/>
        <w:spacing w:line="360" w:lineRule="auto"/>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pPr>
        <w:bidi w:val="0"/>
        <w:spacing w:line="240" w:lineRule="auto"/>
        <w:rPr>
          <w:rFonts w:hint="eastAsia" w:ascii="Times New Roman" w:hAnsi="Times New Roman" w:eastAsia="宋体" w:cs="Times New Roman"/>
          <w:sz w:val="24"/>
        </w:rPr>
      </w:pPr>
    </w:p>
    <w:p>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谈判</w:t>
      </w:r>
      <w:r>
        <w:rPr>
          <w:rFonts w:hint="eastAsia" w:ascii="宋体" w:hAnsi="宋体" w:eastAsia="宋体" w:cs="宋体"/>
          <w:color w:val="000000"/>
          <w:spacing w:val="4"/>
          <w:sz w:val="24"/>
          <w:szCs w:val="30"/>
        </w:rPr>
        <w:t>、签约等具体工作，并签署全部有关的文件、协议及合同。</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被授权人</w:t>
      </w:r>
      <w:r>
        <w:rPr>
          <w:rFonts w:hint="eastAsia" w:ascii="宋体" w:hAnsi="宋体" w:eastAsia="宋体" w:cs="宋体"/>
          <w:color w:val="000000"/>
          <w:spacing w:val="4"/>
          <w:sz w:val="24"/>
          <w:szCs w:val="30"/>
        </w:rPr>
        <w:t>的签名负全部责任。</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pacing w:val="4"/>
                <w:sz w:val="24"/>
              </w:rPr>
              <w:t>签字：</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r>
              <w:rPr>
                <w:rFonts w:hint="eastAsia" w:ascii="宋体" w:hAnsi="宋体" w:eastAsia="宋体" w:cs="宋体"/>
                <w:spacing w:val="4"/>
                <w:sz w:val="24"/>
                <w:lang w:val="en-US" w:eastAsia="zh-CN"/>
              </w:rPr>
              <w:t>或盖章</w:t>
            </w:r>
            <w:bookmarkStart w:id="0" w:name="_GoBack"/>
            <w:bookmarkEnd w:id="0"/>
            <w:r>
              <w:rPr>
                <w:rFonts w:hint="eastAsia" w:ascii="宋体" w:hAnsi="宋体" w:eastAsia="宋体" w:cs="宋体"/>
                <w:spacing w:val="4"/>
                <w:sz w:val="24"/>
              </w:rPr>
              <w:t>：</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被授权人</w:t>
      </w:r>
      <w:r>
        <w:rPr>
          <w:rFonts w:hint="eastAsia" w:ascii="宋体" w:hAnsi="宋体" w:eastAsia="宋体" w:cs="宋体"/>
          <w:b/>
          <w:bCs/>
          <w:color w:val="000000"/>
          <w:spacing w:val="4"/>
          <w:sz w:val="24"/>
          <w:szCs w:val="30"/>
        </w:rPr>
        <w:t>身份证复印件</w:t>
      </w:r>
    </w:p>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pPr>
        <w:bidi w:val="0"/>
        <w:spacing w:line="360" w:lineRule="auto"/>
        <w:rPr>
          <w:rFonts w:hint="eastAsia" w:ascii="Times New Roman" w:hAnsi="Times New Roman" w:eastAsia="宋体" w:cs="Times New Roman"/>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color w:val="000000"/>
          <w:spacing w:val="4"/>
          <w:sz w:val="24"/>
          <w:szCs w:val="30"/>
        </w:rPr>
      </w:pPr>
    </w:p>
    <w:p>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w:t>
      </w:r>
      <w:r>
        <w:rPr>
          <w:rFonts w:hint="eastAsia" w:ascii="宋体" w:hAnsi="宋体" w:eastAsia="宋体" w:cs="宋体"/>
          <w:sz w:val="24"/>
          <w:lang w:val="en-US" w:eastAsia="zh-CN"/>
        </w:rPr>
        <w:t>被授权人</w:t>
      </w:r>
      <w:r>
        <w:rPr>
          <w:rFonts w:hint="eastAsia" w:ascii="宋体" w:hAnsi="宋体" w:eastAsia="宋体" w:cs="宋体"/>
          <w:b w:val="0"/>
          <w:bCs/>
          <w:color w:val="333333"/>
          <w:kern w:val="0"/>
          <w:sz w:val="24"/>
          <w:szCs w:val="24"/>
          <w:highlight w:val="none"/>
          <w:lang w:val="en-US" w:eastAsia="zh-CN" w:bidi="ar"/>
        </w:rPr>
        <w:t>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kern w:val="0"/>
          <w:sz w:val="24"/>
          <w:szCs w:val="24"/>
          <w:lang w:val="en-US" w:eastAsia="zh-CN" w:bidi="ar-SA"/>
        </w:rPr>
        <w:t>身份证复印件）。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pPr>
        <w:spacing w:line="360" w:lineRule="auto"/>
        <w:rPr>
          <w:rFonts w:hint="eastAsia" w:ascii="宋体" w:hAnsi="宋体" w:eastAsia="宋体" w:cs="宋体"/>
          <w:b/>
          <w:spacing w:val="4"/>
          <w:sz w:val="30"/>
          <w:szCs w:val="30"/>
          <w:u w:val="single"/>
        </w:rPr>
      </w:pP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谈判事宜，在此郑重声明：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1、我公司所提交的响应文件全部真实有效；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5、我公司承诺在谈判过程中，保证不与其他单位围标、串标，不出让谈判资格，不采取不正当手段诋毁、排挤其他供应商，不向采购方、谈判小组行贿。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pPr>
        <w:spacing w:before="240" w:beforeLines="100" w:after="120" w:afterLines="50" w:line="360" w:lineRule="auto"/>
        <w:rPr>
          <w:rFonts w:hint="eastAsia" w:ascii="宋体" w:hAnsi="宋体" w:eastAsia="宋体" w:cs="宋体"/>
          <w:spacing w:val="4"/>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谈判事宜，在此郑重承诺： </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我公司非联合体谈判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16E42D93"/>
    <w:rsid w:val="1C2B5F03"/>
    <w:rsid w:val="3D187A38"/>
    <w:rsid w:val="4DE84525"/>
    <w:rsid w:val="542847BB"/>
    <w:rsid w:val="588C59CD"/>
    <w:rsid w:val="5B057431"/>
    <w:rsid w:val="68A605B7"/>
    <w:rsid w:val="69C84BCC"/>
    <w:rsid w:val="78D764E7"/>
    <w:rsid w:val="7D180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2381</Words>
  <Characters>2422</Characters>
  <Lines>0</Lines>
  <Paragraphs>0</Paragraphs>
  <TotalTime>1</TotalTime>
  <ScaleCrop>false</ScaleCrop>
  <LinksUpToDate>false</LinksUpToDate>
  <CharactersWithSpaces>3011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ZB</cp:lastModifiedBy>
  <dcterms:modified xsi:type="dcterms:W3CDTF">2024-07-25T07:26:38Z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EB56F47A7CA7444F83C4E0EA6A7CE327_13</vt:lpwstr>
  </property>
</Properties>
</file>