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3A220">
      <w:pPr>
        <w:pStyle w:val="9"/>
        <w:spacing w:before="0" w:beforeAutospacing="0" w:after="0" w:afterAutospacing="0" w:line="510" w:lineRule="atLeast"/>
        <w:ind w:firstLine="420"/>
        <w:rPr>
          <w:rFonts w:hint="eastAsia"/>
          <w:lang w:eastAsia="zh-Hans"/>
        </w:rPr>
      </w:pPr>
      <w:r>
        <w:rPr>
          <w:rFonts w:hint="eastAsia"/>
          <w:lang w:eastAsia="zh-Hans"/>
        </w:rPr>
        <w:t>1</w:t>
      </w:r>
      <w:r>
        <w:rPr>
          <w:rFonts w:hint="eastAsia"/>
          <w:lang w:val="en-US" w:eastAsia="zh-CN"/>
        </w:rPr>
        <w:t>.</w:t>
      </w:r>
      <w:r>
        <w:rPr>
          <w:rFonts w:hint="eastAsia"/>
          <w:lang w:eastAsia="zh-Hans"/>
        </w:rPr>
        <w:t>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1B4DC2E5">
      <w:pPr>
        <w:pStyle w:val="9"/>
        <w:spacing w:before="0" w:beforeAutospacing="0" w:after="0" w:afterAutospacing="0" w:line="510" w:lineRule="atLeast"/>
        <w:ind w:firstLine="420"/>
        <w:rPr>
          <w:rFonts w:hint="default"/>
          <w:lang w:val="en-US" w:eastAsia="zh-CN"/>
        </w:rPr>
        <w:sectPr>
          <w:pgSz w:w="11906" w:h="16838"/>
          <w:pgMar w:top="1440" w:right="1803" w:bottom="1440" w:left="1803" w:header="851" w:footer="992" w:gutter="0"/>
          <w:cols w:space="720" w:num="1"/>
          <w:docGrid w:type="lines" w:linePitch="319" w:charSpace="0"/>
        </w:sectPr>
      </w:pPr>
      <w:r>
        <w:rPr>
          <w:rFonts w:hint="eastAsia"/>
        </w:rPr>
        <w:t xml:space="preserve"> </w:t>
      </w:r>
    </w:p>
    <w:p w14:paraId="3E7EDF6F">
      <w:pPr>
        <w:jc w:val="center"/>
        <w:rPr>
          <w:rFonts w:hint="eastAsia"/>
          <w:sz w:val="28"/>
          <w:szCs w:val="32"/>
        </w:rPr>
      </w:pPr>
      <w:r>
        <w:rPr>
          <w:rFonts w:hint="eastAsia"/>
          <w:sz w:val="28"/>
          <w:szCs w:val="32"/>
          <w:lang w:val="en-US" w:eastAsia="zh-CN"/>
        </w:rPr>
        <w:t>2</w:t>
      </w:r>
      <w:r>
        <w:rPr>
          <w:rFonts w:hint="eastAsia"/>
          <w:sz w:val="28"/>
          <w:szCs w:val="32"/>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5274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35260D1">
            <w:pPr>
              <w:tabs>
                <w:tab w:val="left" w:pos="210"/>
              </w:tabs>
              <w:spacing w:line="360" w:lineRule="auto"/>
              <w:jc w:val="left"/>
              <w:rPr>
                <w:rFonts w:hint="eastAsia" w:ascii="宋体" w:hAnsi="宋体" w:cs="宋体"/>
                <w:kern w:val="0"/>
                <w:szCs w:val="21"/>
              </w:rPr>
            </w:pPr>
            <w:r>
              <w:rPr>
                <w:rFonts w:hint="eastAsia" w:ascii="宋体" w:hAnsi="宋体" w:cs="宋体"/>
                <w:kern w:val="0"/>
                <w:szCs w:val="21"/>
              </w:rPr>
              <w:t>致：陕西卓佲项目管理有限公司</w:t>
            </w:r>
          </w:p>
        </w:tc>
      </w:tr>
      <w:tr w14:paraId="3F098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7007CC0">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1165C005">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126D434A">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338AC28">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14:paraId="031422A4">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14:paraId="0C975527">
            <w:pPr>
              <w:tabs>
                <w:tab w:val="left" w:pos="210"/>
              </w:tabs>
              <w:spacing w:line="360" w:lineRule="auto"/>
              <w:jc w:val="left"/>
              <w:rPr>
                <w:rFonts w:ascii="宋体" w:hAnsi="宋体" w:cs="宋体"/>
                <w:kern w:val="0"/>
                <w:szCs w:val="21"/>
              </w:rPr>
            </w:pPr>
          </w:p>
        </w:tc>
      </w:tr>
      <w:tr w14:paraId="21DA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5EFE0BC">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32E23790">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14:paraId="383EFADC">
            <w:pPr>
              <w:tabs>
                <w:tab w:val="left" w:pos="210"/>
              </w:tabs>
              <w:spacing w:line="360" w:lineRule="auto"/>
              <w:jc w:val="left"/>
              <w:rPr>
                <w:rFonts w:ascii="宋体" w:hAnsi="宋体" w:cs="宋体"/>
                <w:kern w:val="0"/>
                <w:szCs w:val="21"/>
              </w:rPr>
            </w:pPr>
          </w:p>
        </w:tc>
      </w:tr>
      <w:tr w14:paraId="15F94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C81DD97">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17671475">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14:paraId="78875C57">
            <w:pPr>
              <w:tabs>
                <w:tab w:val="left" w:pos="210"/>
              </w:tabs>
              <w:spacing w:line="360" w:lineRule="auto"/>
              <w:jc w:val="left"/>
              <w:rPr>
                <w:rFonts w:ascii="宋体" w:hAnsi="宋体" w:cs="宋体"/>
                <w:kern w:val="0"/>
                <w:szCs w:val="21"/>
              </w:rPr>
            </w:pPr>
          </w:p>
        </w:tc>
      </w:tr>
      <w:tr w14:paraId="6B7B2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D077833">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4D09D608">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14:paraId="53B52638">
            <w:pPr>
              <w:tabs>
                <w:tab w:val="left" w:pos="210"/>
              </w:tabs>
              <w:spacing w:line="360" w:lineRule="auto"/>
              <w:jc w:val="left"/>
              <w:rPr>
                <w:rFonts w:ascii="宋体" w:hAnsi="宋体" w:cs="宋体"/>
                <w:kern w:val="0"/>
                <w:szCs w:val="21"/>
              </w:rPr>
            </w:pPr>
          </w:p>
        </w:tc>
      </w:tr>
      <w:tr w14:paraId="75D6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5BAB5DD">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4B6BE8FA">
            <w:pPr>
              <w:tabs>
                <w:tab w:val="left" w:pos="210"/>
              </w:tabs>
              <w:spacing w:line="360" w:lineRule="auto"/>
              <w:rPr>
                <w:rFonts w:hint="eastAsia"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14:paraId="331D4346">
            <w:pPr>
              <w:tabs>
                <w:tab w:val="left" w:pos="210"/>
              </w:tabs>
              <w:spacing w:line="360" w:lineRule="auto"/>
              <w:jc w:val="left"/>
              <w:rPr>
                <w:rFonts w:ascii="宋体" w:hAnsi="宋体" w:cs="宋体"/>
                <w:kern w:val="0"/>
                <w:szCs w:val="21"/>
              </w:rPr>
            </w:pPr>
          </w:p>
        </w:tc>
      </w:tr>
      <w:tr w14:paraId="7434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9BDE6D2">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65A446E7">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70407E5E">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226904B5">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2DA214CD">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14:paraId="5D08E533">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14:paraId="5B3CEAB3">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14:paraId="794CDB0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14:paraId="1CAD4EA1">
            <w:pPr>
              <w:tabs>
                <w:tab w:val="left" w:pos="210"/>
              </w:tabs>
              <w:spacing w:line="360" w:lineRule="auto"/>
              <w:ind w:firstLine="420" w:firstLineChars="200"/>
              <w:jc w:val="left"/>
              <w:rPr>
                <w:rFonts w:ascii="宋体" w:hAnsi="宋体" w:cs="宋体"/>
                <w:kern w:val="0"/>
                <w:szCs w:val="21"/>
              </w:rPr>
            </w:pPr>
          </w:p>
        </w:tc>
      </w:tr>
      <w:tr w14:paraId="27742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A8DF70E">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2CA945AF">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14:paraId="77451CC5">
            <w:pPr>
              <w:tabs>
                <w:tab w:val="left" w:pos="210"/>
              </w:tabs>
              <w:spacing w:line="360" w:lineRule="auto"/>
              <w:jc w:val="left"/>
              <w:rPr>
                <w:rFonts w:ascii="宋体" w:hAnsi="宋体" w:cs="宋体"/>
                <w:kern w:val="0"/>
                <w:szCs w:val="21"/>
              </w:rPr>
            </w:pPr>
          </w:p>
        </w:tc>
        <w:tc>
          <w:tcPr>
            <w:tcW w:w="2156" w:type="dxa"/>
            <w:noWrap w:val="0"/>
            <w:vAlign w:val="center"/>
          </w:tcPr>
          <w:p w14:paraId="543B53E6">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14:paraId="6642650F">
            <w:pPr>
              <w:tabs>
                <w:tab w:val="left" w:pos="210"/>
              </w:tabs>
              <w:spacing w:line="360" w:lineRule="auto"/>
              <w:ind w:firstLine="420" w:firstLineChars="200"/>
              <w:jc w:val="left"/>
              <w:rPr>
                <w:rFonts w:ascii="宋体" w:hAnsi="宋体" w:cs="宋体"/>
                <w:kern w:val="0"/>
                <w:szCs w:val="21"/>
              </w:rPr>
            </w:pPr>
          </w:p>
        </w:tc>
      </w:tr>
      <w:tr w14:paraId="13019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6DB356D">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14:paraId="5AD8C022">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14:paraId="5FBF9995">
            <w:pPr>
              <w:tabs>
                <w:tab w:val="left" w:pos="210"/>
              </w:tabs>
              <w:spacing w:line="360" w:lineRule="auto"/>
              <w:jc w:val="left"/>
              <w:rPr>
                <w:rFonts w:ascii="宋体" w:hAnsi="宋体" w:cs="宋体"/>
                <w:kern w:val="0"/>
                <w:szCs w:val="21"/>
              </w:rPr>
            </w:pPr>
          </w:p>
        </w:tc>
      </w:tr>
      <w:tr w14:paraId="001C3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48C15E9E">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6CE99F55">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4A4037D1">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0510EFC0">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0FB0BA18">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23C7FE88">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084E741C">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09BDE33F">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5D9A59A6">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45E03D55">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1DD0B5BF">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14:paraId="6CCFA728">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14:paraId="7B5D47E5">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11B9B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0C94A1F">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14:paraId="73DE2B59">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14:paraId="0DD896D7">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14:paraId="164E5493">
            <w:pPr>
              <w:tabs>
                <w:tab w:val="left" w:pos="210"/>
              </w:tabs>
              <w:spacing w:line="360" w:lineRule="auto"/>
              <w:jc w:val="left"/>
              <w:rPr>
                <w:rFonts w:ascii="宋体" w:hAnsi="宋体" w:cs="宋体"/>
                <w:kern w:val="0"/>
                <w:szCs w:val="21"/>
              </w:rPr>
            </w:pPr>
          </w:p>
          <w:p w14:paraId="3D14B9F6">
            <w:pPr>
              <w:tabs>
                <w:tab w:val="left" w:pos="210"/>
              </w:tabs>
              <w:spacing w:line="360" w:lineRule="auto"/>
              <w:jc w:val="left"/>
              <w:rPr>
                <w:rFonts w:ascii="宋体" w:hAnsi="宋体" w:cs="宋体"/>
                <w:kern w:val="0"/>
                <w:szCs w:val="21"/>
              </w:rPr>
            </w:pPr>
          </w:p>
          <w:p w14:paraId="2AE39447">
            <w:pPr>
              <w:tabs>
                <w:tab w:val="left" w:pos="210"/>
              </w:tabs>
              <w:spacing w:line="360" w:lineRule="auto"/>
              <w:jc w:val="left"/>
              <w:rPr>
                <w:rFonts w:ascii="宋体" w:hAnsi="宋体" w:cs="宋体"/>
                <w:kern w:val="0"/>
                <w:szCs w:val="21"/>
              </w:rPr>
            </w:pPr>
          </w:p>
          <w:p w14:paraId="3008BDA6">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14:paraId="6B88BE84">
      <w:pPr>
        <w:pStyle w:val="2"/>
        <w:sectPr>
          <w:pgSz w:w="11906" w:h="16838"/>
          <w:pgMar w:top="1440" w:right="1803" w:bottom="1440" w:left="1803" w:header="851" w:footer="992" w:gutter="0"/>
          <w:cols w:space="720" w:num="1"/>
          <w:docGrid w:type="lines" w:linePitch="319" w:charSpace="0"/>
        </w:sectPr>
      </w:pPr>
    </w:p>
    <w:p w14:paraId="46FEB44B">
      <w:pPr>
        <w:pStyle w:val="6"/>
        <w:spacing w:line="500" w:lineRule="exact"/>
        <w:jc w:val="center"/>
        <w:rPr>
          <w:rFonts w:hint="eastAsia" w:hAnsi="宋体" w:cs="宋体"/>
          <w:sz w:val="24"/>
          <w:szCs w:val="24"/>
        </w:rPr>
      </w:pPr>
      <w:r>
        <w:rPr>
          <w:rFonts w:hint="eastAsia" w:hAnsi="宋体" w:cs="宋体"/>
          <w:b/>
          <w:sz w:val="24"/>
          <w:szCs w:val="24"/>
          <w:lang w:val="en-US" w:eastAsia="zh-CN"/>
        </w:rPr>
        <w:t>2</w:t>
      </w:r>
      <w:r>
        <w:rPr>
          <w:rFonts w:hint="eastAsia" w:hAnsi="宋体" w:cs="宋体"/>
          <w:b/>
          <w:sz w:val="24"/>
          <w:szCs w:val="24"/>
        </w:rPr>
        <w:t>-2法定代表人授权书</w:t>
      </w:r>
    </w:p>
    <w:p w14:paraId="44E60ED6">
      <w:pPr>
        <w:pStyle w:val="6"/>
        <w:spacing w:line="500" w:lineRule="exact"/>
        <w:jc w:val="left"/>
        <w:rPr>
          <w:rFonts w:hAnsi="宋体" w:cs="宋体"/>
          <w:sz w:val="24"/>
          <w:szCs w:val="24"/>
        </w:rPr>
      </w:pPr>
      <w:r>
        <w:rPr>
          <w:rFonts w:hint="eastAsia" w:hAnsi="宋体" w:cs="宋体"/>
          <w:sz w:val="24"/>
          <w:szCs w:val="24"/>
        </w:rPr>
        <w:t>陕西卓佲项目管理有限公司：</w:t>
      </w:r>
    </w:p>
    <w:p w14:paraId="5B392DE3">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的采购活动。以我方名义全权处理该项目有关磋商、签订合同以及执行合同等一切事宜。</w:t>
      </w:r>
    </w:p>
    <w:p w14:paraId="3CB0F60A">
      <w:pPr>
        <w:spacing w:line="360" w:lineRule="auto"/>
        <w:ind w:firstLine="480" w:firstLineChars="200"/>
        <w:rPr>
          <w:rFonts w:ascii="宋体" w:hAnsi="宋体" w:cs="宋体"/>
          <w:sz w:val="24"/>
          <w:szCs w:val="24"/>
        </w:rPr>
      </w:pPr>
      <w:r>
        <w:rPr>
          <w:rFonts w:hint="eastAsia" w:ascii="宋体" w:hAnsi="宋体" w:cs="宋体"/>
          <w:sz w:val="24"/>
        </w:rPr>
        <w:t>本授权书自</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日起签字生效，有效期与响应文件有效期一致，特此声明。</w:t>
      </w:r>
    </w:p>
    <w:p w14:paraId="597DE966">
      <w:pPr>
        <w:pStyle w:val="6"/>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14:paraId="133B8BA4">
      <w:pPr>
        <w:pStyle w:val="6"/>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14:paraId="16C12292">
      <w:pPr>
        <w:pStyle w:val="6"/>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14:paraId="70A7835C">
      <w:pPr>
        <w:pStyle w:val="6"/>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02B6B17A">
      <w:pPr>
        <w:pStyle w:val="6"/>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14:paraId="36BE0ECB">
      <w:pPr>
        <w:pStyle w:val="6"/>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法定代表人及被授权人身份证复印件或扫描件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25A1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0D491D0">
            <w:pPr>
              <w:pStyle w:val="6"/>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法定代表人身份证复印件或扫描件</w:t>
            </w:r>
          </w:p>
          <w:p w14:paraId="75E8023A">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14:paraId="0B912E68">
            <w:pPr>
              <w:pStyle w:val="6"/>
              <w:spacing w:line="500" w:lineRule="exact"/>
              <w:jc w:val="left"/>
              <w:rPr>
                <w:rFonts w:hAnsi="宋体" w:cs="宋体"/>
                <w:sz w:val="24"/>
                <w:szCs w:val="24"/>
                <w:shd w:val="pct10" w:color="auto" w:fill="FFFFFF"/>
              </w:rPr>
            </w:pPr>
          </w:p>
        </w:tc>
        <w:tc>
          <w:tcPr>
            <w:tcW w:w="4546" w:type="dxa"/>
            <w:shd w:val="clear" w:color="auto" w:fill="D9D9D9"/>
            <w:noWrap w:val="0"/>
            <w:vAlign w:val="center"/>
          </w:tcPr>
          <w:p w14:paraId="55BC1BB7">
            <w:pPr>
              <w:pStyle w:val="6"/>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被授权人身份证复印件或扫描件</w:t>
            </w:r>
          </w:p>
          <w:p w14:paraId="0EDBBABC">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14:paraId="257D355B">
            <w:pPr>
              <w:pStyle w:val="6"/>
              <w:spacing w:line="500" w:lineRule="exact"/>
              <w:ind w:firstLine="480" w:firstLineChars="200"/>
              <w:jc w:val="left"/>
              <w:rPr>
                <w:rFonts w:hAnsi="宋体" w:cs="宋体"/>
                <w:sz w:val="24"/>
                <w:szCs w:val="24"/>
                <w:shd w:val="pct10" w:color="auto" w:fill="FFFFFF"/>
              </w:rPr>
            </w:pPr>
          </w:p>
        </w:tc>
      </w:tr>
    </w:tbl>
    <w:p w14:paraId="2C544DD4">
      <w:pPr>
        <w:rPr>
          <w:rFonts w:hint="eastAsia" w:hAnsi="宋体" w:cs="宋体"/>
          <w:sz w:val="24"/>
          <w:szCs w:val="24"/>
        </w:rPr>
      </w:pPr>
    </w:p>
    <w:p w14:paraId="12564902">
      <w:pPr>
        <w:keepNext/>
        <w:keepLines/>
        <w:spacing w:line="413" w:lineRule="auto"/>
        <w:jc w:val="center"/>
        <w:rPr>
          <w:rFonts w:hint="eastAsia" w:ascii="宋体" w:hAnsi="宋体" w:cs="宋体"/>
          <w:sz w:val="32"/>
          <w:szCs w:val="24"/>
        </w:rPr>
      </w:pPr>
    </w:p>
    <w:p w14:paraId="0C4F4C68">
      <w:pPr>
        <w:rPr>
          <w:rFonts w:hint="eastAsia" w:ascii="宋体" w:hAnsi="宋体" w:cs="宋体"/>
          <w:sz w:val="32"/>
          <w:szCs w:val="24"/>
          <w:lang w:val="en-US" w:eastAsia="zh-CN"/>
        </w:rPr>
      </w:pPr>
      <w:r>
        <w:rPr>
          <w:rFonts w:hint="eastAsia" w:ascii="宋体" w:hAnsi="宋体" w:cs="宋体"/>
          <w:sz w:val="32"/>
          <w:szCs w:val="24"/>
          <w:lang w:val="en-US" w:eastAsia="zh-CN"/>
        </w:rPr>
        <w:br w:type="page"/>
      </w:r>
    </w:p>
    <w:p w14:paraId="7451F224">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3.医疗器械经营许可证：供应商具备医疗器械经营许可证；</w:t>
      </w:r>
    </w:p>
    <w:p w14:paraId="707E8712">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br w:type="page"/>
      </w:r>
    </w:p>
    <w:p w14:paraId="06263EC0">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4.医用中心供氧系统注册证：供应商具备医用中心供氧系统注册证；</w:t>
      </w:r>
      <w:r>
        <w:rPr>
          <w:rFonts w:hint="eastAsia" w:ascii="宋体" w:hAnsi="宋体" w:cs="宋体"/>
          <w:sz w:val="32"/>
          <w:szCs w:val="24"/>
          <w:lang w:val="en-US" w:eastAsia="zh-CN"/>
        </w:rPr>
        <w:br w:type="page"/>
      </w:r>
    </w:p>
    <w:p w14:paraId="355E5E5B">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Hans" w:bidi="ar-SA"/>
        </w:rPr>
        <w:t>5</w:t>
      </w:r>
      <w:r>
        <w:rPr>
          <w:rFonts w:hint="eastAsia" w:ascii="宋体" w:hAnsi="宋体" w:eastAsia="宋体" w:cs="宋体"/>
          <w:kern w:val="0"/>
          <w:sz w:val="24"/>
          <w:szCs w:val="24"/>
          <w:lang w:val="en-US" w:eastAsia="zh-CN" w:bidi="ar-SA"/>
        </w:rPr>
        <w:t>.供应商具备</w:t>
      </w:r>
      <w:r>
        <w:rPr>
          <w:rFonts w:hint="eastAsia" w:ascii="宋体" w:hAnsi="宋体" w:eastAsia="宋体" w:cs="宋体"/>
          <w:kern w:val="0"/>
          <w:sz w:val="24"/>
          <w:szCs w:val="24"/>
          <w:lang w:val="en-US" w:eastAsia="zh-Hans" w:bidi="ar-SA"/>
        </w:rPr>
        <w:t>承压类特种设备安装改造维修许可证（GC2）</w:t>
      </w:r>
      <w:r>
        <w:rPr>
          <w:rFonts w:hint="eastAsia" w:ascii="宋体" w:hAnsi="宋体" w:eastAsia="宋体" w:cs="宋体"/>
          <w:kern w:val="0"/>
          <w:sz w:val="24"/>
          <w:szCs w:val="24"/>
          <w:lang w:val="en-US" w:eastAsia="zh-CN" w:bidi="ar-SA"/>
        </w:rPr>
        <w:t>；</w:t>
      </w:r>
    </w:p>
    <w:p w14:paraId="4F350DCF">
      <w:pPr>
        <w:rPr>
          <w:rFonts w:hint="eastAsia" w:ascii="宋体" w:hAnsi="宋体" w:cs="宋体"/>
          <w:sz w:val="32"/>
          <w:szCs w:val="24"/>
          <w:lang w:val="en-US" w:eastAsia="zh-CN"/>
        </w:rPr>
      </w:pPr>
      <w:r>
        <w:rPr>
          <w:rFonts w:hint="eastAsia" w:ascii="宋体" w:hAnsi="宋体" w:cs="宋体"/>
          <w:sz w:val="32"/>
          <w:szCs w:val="24"/>
          <w:lang w:val="en-US" w:eastAsia="zh-CN"/>
        </w:rPr>
        <w:br w:type="page"/>
      </w:r>
    </w:p>
    <w:p w14:paraId="352CDA62">
      <w:pPr>
        <w:rPr>
          <w:rFonts w:hint="eastAsia" w:ascii="宋体" w:hAnsi="宋体" w:eastAsia="宋体" w:cs="宋体"/>
          <w:kern w:val="0"/>
          <w:sz w:val="24"/>
          <w:szCs w:val="24"/>
          <w:lang w:val="en-US" w:eastAsia="zh-Hans" w:bidi="ar-SA"/>
        </w:rPr>
      </w:pPr>
      <w:r>
        <w:rPr>
          <w:rFonts w:hint="eastAsia" w:ascii="宋体" w:hAnsi="宋体" w:eastAsia="宋体" w:cs="宋体"/>
          <w:kern w:val="0"/>
          <w:sz w:val="24"/>
          <w:szCs w:val="24"/>
          <w:lang w:val="en-US" w:eastAsia="zh-Hans" w:bidi="ar-SA"/>
        </w:rPr>
        <w:t>6</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lang w:val="en-US" w:eastAsia="zh-Hans" w:bidi="ar-SA"/>
        </w:rPr>
        <w:t>财务状况报告：供应商提供2021年度、2022年度、2023年度财务审计报告（至少包括资产负债表、利润表、现金流量表，成立时间至提交投标文件截止时间不足一年的可提供成立后任意时段的资产负债表），或其开标前三个月内基本存款账户开户银行出具的资信证明及基本存款账户开户许可证，或财政部门认可的政府采购专业担保机构出具的投标担保函；</w:t>
      </w:r>
    </w:p>
    <w:p w14:paraId="0220949F">
      <w:pPr>
        <w:rPr>
          <w:rFonts w:hint="eastAsia" w:ascii="宋体" w:hAnsi="宋体" w:eastAsia="宋体" w:cs="宋体"/>
          <w:kern w:val="0"/>
          <w:sz w:val="24"/>
          <w:szCs w:val="24"/>
          <w:lang w:val="en-US" w:eastAsia="zh-Hans" w:bidi="ar-SA"/>
        </w:rPr>
      </w:pPr>
      <w:r>
        <w:rPr>
          <w:rFonts w:hint="eastAsia" w:ascii="宋体" w:hAnsi="宋体" w:eastAsia="宋体" w:cs="宋体"/>
          <w:kern w:val="0"/>
          <w:sz w:val="24"/>
          <w:szCs w:val="24"/>
          <w:lang w:val="en-US" w:eastAsia="zh-CN" w:bidi="ar-SA"/>
        </w:rPr>
        <w:br w:type="page"/>
      </w:r>
      <w:r>
        <w:rPr>
          <w:rFonts w:hint="eastAsia" w:ascii="宋体" w:hAnsi="宋体" w:eastAsia="宋体" w:cs="宋体"/>
          <w:kern w:val="0"/>
          <w:sz w:val="24"/>
          <w:szCs w:val="24"/>
          <w:lang w:val="en-US" w:eastAsia="zh-Hans" w:bidi="ar-SA"/>
        </w:rPr>
        <w:t>7</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lang w:val="en-US" w:eastAsia="zh-Hans" w:bidi="ar-SA"/>
        </w:rPr>
        <w:t>税收缴纳证明：提供</w:t>
      </w:r>
      <w:r>
        <w:rPr>
          <w:rFonts w:hint="eastAsia" w:ascii="宋体" w:hAnsi="宋体" w:eastAsia="宋体" w:cs="宋体"/>
          <w:kern w:val="0"/>
          <w:sz w:val="24"/>
          <w:szCs w:val="24"/>
          <w:lang w:val="en-US" w:eastAsia="zh-CN" w:bidi="ar-SA"/>
        </w:rPr>
        <w:t>2024年度</w:t>
      </w:r>
      <w:r>
        <w:rPr>
          <w:rFonts w:hint="eastAsia" w:ascii="宋体" w:hAnsi="宋体" w:eastAsia="宋体" w:cs="宋体"/>
          <w:kern w:val="0"/>
          <w:sz w:val="24"/>
          <w:szCs w:val="24"/>
          <w:lang w:val="en-US" w:eastAsia="zh-Hans" w:bidi="ar-SA"/>
        </w:rPr>
        <w:t>任意一个月的依法缴纳税收的相关凭据（时间以税款所属日期为准），凭据应有税务机关或代收机关的公章或业务专用章。依法免税或无须缴纳税收的供应商，应提供相应证明文件；</w:t>
      </w:r>
    </w:p>
    <w:p w14:paraId="44D2974E">
      <w:pPr>
        <w:rPr>
          <w:rFonts w:hint="eastAsia" w:ascii="宋体" w:hAnsi="宋体" w:eastAsia="宋体" w:cs="宋体"/>
          <w:kern w:val="0"/>
          <w:sz w:val="24"/>
          <w:szCs w:val="24"/>
          <w:lang w:val="en-US" w:eastAsia="zh-Hans" w:bidi="ar-SA"/>
        </w:rPr>
      </w:pPr>
      <w:r>
        <w:rPr>
          <w:rFonts w:hint="eastAsia" w:ascii="宋体" w:hAnsi="宋体" w:eastAsia="宋体" w:cs="宋体"/>
          <w:kern w:val="0"/>
          <w:sz w:val="24"/>
          <w:szCs w:val="24"/>
          <w:lang w:val="en-US" w:eastAsia="zh-Hans" w:bidi="ar-SA"/>
        </w:rPr>
        <w:br w:type="page"/>
      </w:r>
    </w:p>
    <w:p w14:paraId="26585486">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Hans" w:bidi="ar-SA"/>
        </w:rPr>
        <w:t>8</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lang w:val="en-US" w:eastAsia="zh-Hans" w:bidi="ar-SA"/>
        </w:rPr>
        <w:t>社会保障资金缴纳证明：提供</w:t>
      </w:r>
      <w:r>
        <w:rPr>
          <w:rFonts w:hint="eastAsia" w:ascii="宋体" w:hAnsi="宋体" w:eastAsia="宋体" w:cs="宋体"/>
          <w:kern w:val="0"/>
          <w:sz w:val="24"/>
          <w:szCs w:val="24"/>
          <w:lang w:val="en-US" w:eastAsia="zh-CN" w:bidi="ar-SA"/>
        </w:rPr>
        <w:t>2024年度</w:t>
      </w:r>
      <w:r>
        <w:rPr>
          <w:rFonts w:hint="eastAsia" w:ascii="宋体" w:hAnsi="宋体" w:eastAsia="宋体" w:cs="宋体"/>
          <w:kern w:val="0"/>
          <w:sz w:val="24"/>
          <w:szCs w:val="24"/>
          <w:lang w:val="en-US" w:eastAsia="zh-Hans" w:bidi="ar-SA"/>
        </w:rPr>
        <w:t>任意一个月的社会保障资金缴存单据或社保机构开具的社会保险参保缴费情况证明。依法不需要缴纳社会保障资金的供应商应提供相关文件证明</w:t>
      </w:r>
      <w:r>
        <w:rPr>
          <w:rFonts w:hint="eastAsia" w:ascii="宋体" w:hAnsi="宋体" w:eastAsia="宋体" w:cs="宋体"/>
          <w:kern w:val="0"/>
          <w:sz w:val="24"/>
          <w:szCs w:val="24"/>
          <w:lang w:val="en-US" w:eastAsia="zh-CN" w:bidi="ar-SA"/>
        </w:rPr>
        <w:t>；</w:t>
      </w:r>
    </w:p>
    <w:p w14:paraId="4E3E8A53">
      <w:pPr>
        <w:widowControl/>
        <w:spacing w:line="360" w:lineRule="auto"/>
        <w:ind w:right="-197" w:rightChars="-94"/>
        <w:jc w:val="left"/>
        <w:rPr>
          <w:rFonts w:hint="eastAsia" w:ascii="宋体" w:hAnsi="宋体" w:eastAsia="宋体" w:cs="宋体"/>
          <w:kern w:val="0"/>
          <w:sz w:val="24"/>
          <w:szCs w:val="24"/>
          <w:lang w:val="en-US" w:eastAsia="zh-Hans" w:bidi="ar-SA"/>
        </w:rPr>
      </w:pPr>
    </w:p>
    <w:p w14:paraId="00A9F0BA">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br w:type="page"/>
      </w:r>
    </w:p>
    <w:p w14:paraId="68467155">
      <w:pPr>
        <w:keepNext/>
        <w:keepLines/>
        <w:spacing w:line="413" w:lineRule="auto"/>
        <w:jc w:val="center"/>
        <w:rPr>
          <w:rFonts w:hint="eastAsia" w:ascii="宋体" w:hAnsi="宋体" w:cs="宋体"/>
          <w:sz w:val="32"/>
          <w:szCs w:val="24"/>
        </w:rPr>
      </w:pPr>
      <w:r>
        <w:rPr>
          <w:rFonts w:hint="eastAsia" w:ascii="宋体" w:hAnsi="宋体" w:cs="宋体"/>
          <w:sz w:val="32"/>
          <w:szCs w:val="24"/>
          <w:lang w:val="en-US" w:eastAsia="zh-CN"/>
        </w:rPr>
        <w:t>9</w:t>
      </w:r>
      <w:r>
        <w:rPr>
          <w:rFonts w:hint="eastAsia" w:ascii="宋体" w:hAnsi="宋体" w:cs="宋体"/>
          <w:sz w:val="32"/>
          <w:szCs w:val="24"/>
        </w:rPr>
        <w:t>.无重大违法记录声明</w:t>
      </w:r>
    </w:p>
    <w:p w14:paraId="6AA9D234">
      <w:pPr>
        <w:rPr>
          <w:rFonts w:ascii="宋体" w:hAnsi="宋体" w:cs="宋体"/>
        </w:rPr>
      </w:pPr>
    </w:p>
    <w:p w14:paraId="72D7CABA">
      <w:pPr>
        <w:widowControl/>
        <w:snapToGrid w:val="0"/>
        <w:spacing w:line="480" w:lineRule="auto"/>
        <w:ind w:firstLine="480" w:firstLineChars="200"/>
        <w:jc w:val="left"/>
        <w:rPr>
          <w:rFonts w:hint="eastAsia" w:ascii="宋体" w:hAnsi="宋体" w:cs="宋体"/>
          <w:kern w:val="0"/>
          <w:sz w:val="24"/>
          <w:szCs w:val="24"/>
        </w:rPr>
      </w:pPr>
    </w:p>
    <w:p w14:paraId="01C51A4E">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639FEFD5">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磋商，我单位郑重声明：我方参加本项目工作前三年内无重大违法活动记录，符合《中华人民共和国政府采购法》规定的供应商资格条件，我方对此声明负全部法律责任。</w:t>
      </w:r>
    </w:p>
    <w:p w14:paraId="16A86747">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6C3CECDF">
      <w:pPr>
        <w:pStyle w:val="6"/>
        <w:spacing w:line="500" w:lineRule="exact"/>
        <w:jc w:val="left"/>
        <w:rPr>
          <w:rFonts w:hAnsi="宋体" w:cs="宋体"/>
          <w:sz w:val="24"/>
          <w:szCs w:val="24"/>
        </w:rPr>
      </w:pPr>
    </w:p>
    <w:p w14:paraId="04DDF950">
      <w:pPr>
        <w:pStyle w:val="6"/>
        <w:spacing w:line="480" w:lineRule="auto"/>
        <w:jc w:val="left"/>
        <w:rPr>
          <w:rFonts w:hint="eastAsia" w:hAnsi="宋体" w:cs="宋体"/>
          <w:sz w:val="24"/>
        </w:rPr>
      </w:pPr>
    </w:p>
    <w:p w14:paraId="6AA701A1">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5122FE05">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483CC9D9">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4"/>
        </w:rPr>
        <w:t>_______年________月_______日</w:t>
      </w:r>
    </w:p>
    <w:p w14:paraId="54754D8C">
      <w:pPr>
        <w:rPr>
          <w:rFonts w:hint="eastAsia"/>
        </w:rPr>
        <w:sectPr>
          <w:pgSz w:w="11906" w:h="16838"/>
          <w:pgMar w:top="1440" w:right="1803" w:bottom="1440" w:left="1803" w:header="851" w:footer="992" w:gutter="0"/>
          <w:cols w:space="720" w:num="1"/>
          <w:docGrid w:type="lines" w:linePitch="319" w:charSpace="0"/>
        </w:sectPr>
      </w:pPr>
    </w:p>
    <w:p w14:paraId="52DB8F39">
      <w:pP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Hans" w:bidi="ar-SA"/>
        </w:rPr>
        <w:t>10</w:t>
      </w:r>
      <w:r>
        <w:rPr>
          <w:rFonts w:hint="eastAsia" w:ascii="宋体" w:hAnsi="宋体" w:eastAsia="宋体" w:cs="宋体"/>
          <w:kern w:val="0"/>
          <w:sz w:val="24"/>
          <w:szCs w:val="24"/>
          <w:lang w:val="en-US" w:eastAsia="zh-CN" w:bidi="ar-SA"/>
        </w:rPr>
        <w:t>.</w:t>
      </w:r>
      <w:r>
        <w:rPr>
          <w:rFonts w:hint="eastAsia" w:ascii="宋体" w:hAnsi="宋体" w:eastAsia="宋体" w:cs="宋体"/>
          <w:kern w:val="0"/>
          <w:sz w:val="24"/>
          <w:szCs w:val="24"/>
          <w:lang w:val="en-US" w:eastAsia="zh-Hans" w:bidi="ar-SA"/>
        </w:rPr>
        <w:t>单位负责人为同一人或者存在直接控股、管理关系的不同供应商，不得参加同一合同项下的政府采购活动</w:t>
      </w:r>
      <w:r>
        <w:rPr>
          <w:rFonts w:hint="eastAsia" w:ascii="宋体" w:hAnsi="宋体" w:eastAsia="宋体" w:cs="宋体"/>
          <w:kern w:val="0"/>
          <w:sz w:val="24"/>
          <w:szCs w:val="24"/>
          <w:lang w:val="en-US" w:eastAsia="zh-CN" w:bidi="ar-SA"/>
        </w:rPr>
        <w:t>；</w:t>
      </w:r>
    </w:p>
    <w:p w14:paraId="09AD67B6">
      <w:pPr>
        <w:widowControl/>
        <w:snapToGrid w:val="0"/>
        <w:spacing w:line="480" w:lineRule="auto"/>
        <w:ind w:firstLine="480" w:firstLineChars="200"/>
        <w:jc w:val="left"/>
        <w:rPr>
          <w:rFonts w:hint="eastAsia" w:ascii="宋体" w:hAnsi="宋体" w:cs="宋体"/>
          <w:kern w:val="0"/>
          <w:sz w:val="24"/>
          <w:szCs w:val="24"/>
        </w:rPr>
      </w:pPr>
    </w:p>
    <w:p w14:paraId="0D04A235">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根据《中华人民共和国政府采购法实施条例》第十八条规定，“单位负责人为同一人或者存在直接控股、管理关系的不同供应商，不得参加同一合同项下的政府采购活动。”</w:t>
      </w:r>
    </w:p>
    <w:p w14:paraId="7D174CDF">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本公司承诺：与我公司存在法定关联关系的其他企业不参与同一采购项目相关事宜，如有虚假，将依法承担相应责任。</w:t>
      </w:r>
    </w:p>
    <w:p w14:paraId="30933F01">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07E47692">
      <w:pPr>
        <w:widowControl/>
        <w:snapToGrid w:val="0"/>
        <w:spacing w:line="480" w:lineRule="auto"/>
        <w:ind w:firstLine="480" w:firstLineChars="200"/>
        <w:jc w:val="left"/>
        <w:rPr>
          <w:rFonts w:hint="eastAsia" w:ascii="宋体" w:hAnsi="宋体" w:cs="宋体"/>
          <w:kern w:val="0"/>
          <w:sz w:val="24"/>
          <w:szCs w:val="24"/>
        </w:rPr>
      </w:pPr>
    </w:p>
    <w:p w14:paraId="1BD61E93">
      <w:pPr>
        <w:pStyle w:val="6"/>
        <w:spacing w:line="480" w:lineRule="auto"/>
        <w:jc w:val="left"/>
        <w:rPr>
          <w:rFonts w:hAnsi="宋体" w:cs="宋体"/>
          <w:sz w:val="24"/>
        </w:rPr>
      </w:pPr>
      <w:r>
        <w:rPr>
          <w:rFonts w:hint="eastAsia" w:hAnsi="宋体" w:cs="宋体"/>
          <w:sz w:val="24"/>
          <w:szCs w:val="24"/>
        </w:rPr>
        <w:br w:type="textWrapping"/>
      </w:r>
      <w:r>
        <w:rPr>
          <w:rFonts w:hint="eastAsia" w:hAnsi="宋体" w:cs="宋体"/>
          <w:sz w:val="24"/>
        </w:rPr>
        <w:t>供应商（单位名称及公章）：</w:t>
      </w:r>
      <w:r>
        <w:rPr>
          <w:rFonts w:hint="eastAsia" w:hAnsi="宋体" w:cs="宋体"/>
          <w:sz w:val="28"/>
          <w:szCs w:val="28"/>
        </w:rPr>
        <w:t>______________________</w:t>
      </w:r>
    </w:p>
    <w:p w14:paraId="435FC19A">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20B885E4">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4"/>
        </w:rPr>
        <w:t>_______年________月_______日</w:t>
      </w:r>
    </w:p>
    <w:p w14:paraId="5E9C2301">
      <w:pPr>
        <w:rPr>
          <w:rFonts w:hint="eastAsia"/>
        </w:rPr>
        <w:sectPr>
          <w:pgSz w:w="11906" w:h="16838"/>
          <w:pgMar w:top="1440" w:right="1803" w:bottom="1440" w:left="1803" w:header="851" w:footer="992" w:gutter="0"/>
          <w:cols w:space="720" w:num="1"/>
          <w:docGrid w:type="lines" w:linePitch="319" w:charSpace="0"/>
        </w:sectPr>
      </w:pPr>
    </w:p>
    <w:p w14:paraId="5940C7EF">
      <w:pPr>
        <w:rPr>
          <w:rFonts w:hint="eastAsia" w:ascii="宋体" w:hAnsi="宋体" w:eastAsia="宋体" w:cs="宋体"/>
          <w:kern w:val="0"/>
          <w:sz w:val="24"/>
          <w:szCs w:val="24"/>
          <w:lang w:val="en-US" w:eastAsia="zh-CN" w:bidi="ar-SA"/>
        </w:rPr>
      </w:pPr>
      <w:bookmarkStart w:id="1" w:name="_GoBack"/>
      <w:bookmarkEnd w:id="1"/>
      <w:r>
        <w:rPr>
          <w:rFonts w:hint="eastAsia" w:ascii="宋体" w:hAnsi="宋体" w:eastAsia="宋体" w:cs="宋体"/>
          <w:kern w:val="0"/>
          <w:sz w:val="24"/>
          <w:szCs w:val="24"/>
          <w:lang w:val="en-US" w:eastAsia="zh-CN" w:bidi="ar-SA"/>
        </w:rPr>
        <w:t>11.供应商非采购人单位职工及家属投资开办，其法人、股东和经营管理人员非采购人单位职工及家属；</w:t>
      </w:r>
    </w:p>
    <w:p w14:paraId="270877EF">
      <w:pPr>
        <w:spacing w:line="360" w:lineRule="auto"/>
        <w:ind w:left="1"/>
        <w:jc w:val="center"/>
        <w:rPr>
          <w:rFonts w:ascii="华文仿宋" w:hAnsi="华文仿宋" w:eastAsia="华文仿宋"/>
          <w:b/>
          <w:sz w:val="32"/>
          <w:szCs w:val="32"/>
        </w:rPr>
      </w:pPr>
      <w:bookmarkStart w:id="0" w:name="_Toc1408"/>
      <w:r>
        <w:rPr>
          <w:rFonts w:hint="eastAsia" w:ascii="华文仿宋" w:hAnsi="华文仿宋" w:eastAsia="华文仿宋"/>
          <w:b/>
          <w:sz w:val="32"/>
          <w:szCs w:val="32"/>
        </w:rPr>
        <w:t>供应商澄清函</w:t>
      </w:r>
    </w:p>
    <w:p w14:paraId="7AD5BB5E">
      <w:pPr>
        <w:spacing w:line="360" w:lineRule="auto"/>
        <w:rPr>
          <w:rFonts w:ascii="华文仿宋" w:hAnsi="华文仿宋" w:eastAsia="华文仿宋"/>
          <w:b/>
          <w:spacing w:val="4"/>
          <w:sz w:val="30"/>
          <w:szCs w:val="30"/>
          <w:u w:val="single"/>
        </w:rPr>
      </w:pPr>
    </w:p>
    <w:p w14:paraId="455A91CC">
      <w:pPr>
        <w:spacing w:line="360" w:lineRule="auto"/>
        <w:rPr>
          <w:rFonts w:hint="eastAsia" w:ascii="宋体" w:hAnsi="宋体" w:eastAsia="宋体" w:cs="宋体"/>
          <w:spacing w:val="4"/>
          <w:sz w:val="28"/>
          <w:szCs w:val="28"/>
          <w:u w:val="single"/>
        </w:rPr>
      </w:pPr>
      <w:r>
        <w:rPr>
          <w:rFonts w:hint="eastAsia" w:ascii="宋体" w:hAnsi="宋体" w:eastAsia="宋体" w:cs="宋体"/>
          <w:spacing w:val="4"/>
          <w:sz w:val="28"/>
          <w:szCs w:val="28"/>
          <w:u w:val="single"/>
        </w:rPr>
        <w:t>致：（采购人名称）：</w:t>
      </w:r>
    </w:p>
    <w:p w14:paraId="53E4B68C">
      <w:pPr>
        <w:spacing w:beforeLines="100" w:afterLines="50" w:line="360" w:lineRule="auto"/>
        <w:ind w:firstLine="518" w:firstLineChars="180"/>
        <w:rPr>
          <w:rFonts w:hint="eastAsia" w:ascii="宋体" w:hAnsi="宋体" w:eastAsia="宋体" w:cs="宋体"/>
          <w:spacing w:val="4"/>
          <w:sz w:val="28"/>
          <w:szCs w:val="28"/>
        </w:rPr>
      </w:pPr>
      <w:r>
        <w:rPr>
          <w:rFonts w:hint="eastAsia" w:ascii="宋体" w:hAnsi="宋体" w:eastAsia="宋体" w:cs="宋体"/>
          <w:spacing w:val="4"/>
          <w:sz w:val="28"/>
          <w:szCs w:val="28"/>
        </w:rPr>
        <w:t>（-------公司）为在中华人民共和国境内合法注册并经营的机构。在此郑重声明，我公司非采购人单位职工及家属投资开办，本公司法人、股东和经营管理人员非采购人单位职工及家属，特此澄清。</w:t>
      </w:r>
    </w:p>
    <w:p w14:paraId="6206CE86">
      <w:pPr>
        <w:spacing w:beforeLines="100" w:afterLines="50" w:line="360" w:lineRule="auto"/>
        <w:ind w:firstLine="170"/>
        <w:rPr>
          <w:rFonts w:ascii="华文仿宋" w:hAnsi="华文仿宋" w:eastAsia="华文仿宋"/>
          <w:spacing w:val="4"/>
          <w:sz w:val="24"/>
          <w:szCs w:val="24"/>
        </w:rPr>
      </w:pPr>
    </w:p>
    <w:p w14:paraId="36B2885B">
      <w:pPr>
        <w:spacing w:beforeLines="100" w:afterLines="50" w:line="360" w:lineRule="auto"/>
        <w:ind w:firstLine="170"/>
        <w:rPr>
          <w:rFonts w:ascii="华文仿宋" w:hAnsi="华文仿宋" w:eastAsia="华文仿宋"/>
          <w:spacing w:val="4"/>
          <w:sz w:val="24"/>
          <w:szCs w:val="24"/>
        </w:rPr>
      </w:pPr>
    </w:p>
    <w:p w14:paraId="1DFD7FB8">
      <w:pPr>
        <w:spacing w:beforeLines="100" w:afterLines="50" w:line="360" w:lineRule="auto"/>
        <w:ind w:firstLine="170"/>
        <w:rPr>
          <w:rFonts w:ascii="华文仿宋" w:hAnsi="华文仿宋" w:eastAsia="华文仿宋"/>
          <w:spacing w:val="4"/>
          <w:sz w:val="24"/>
          <w:szCs w:val="24"/>
        </w:rPr>
      </w:pPr>
    </w:p>
    <w:p w14:paraId="1A13AC1E">
      <w:pPr>
        <w:spacing w:beforeLines="100" w:afterLines="50" w:line="360" w:lineRule="auto"/>
        <w:ind w:firstLine="170"/>
        <w:rPr>
          <w:rFonts w:ascii="华文仿宋" w:hAnsi="华文仿宋" w:eastAsia="华文仿宋"/>
          <w:spacing w:val="4"/>
          <w:sz w:val="24"/>
          <w:szCs w:val="24"/>
        </w:rPr>
      </w:pPr>
    </w:p>
    <w:p w14:paraId="0B363871">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14:paraId="12269AE3">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0A96D37A">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4"/>
        </w:rPr>
        <w:t>_______年________月_______日</w:t>
      </w:r>
    </w:p>
    <w:p w14:paraId="289E59D6">
      <w:pPr>
        <w:rPr>
          <w:rFonts w:hint="eastAsia"/>
        </w:rPr>
        <w:sectPr>
          <w:pgSz w:w="11906" w:h="16838"/>
          <w:pgMar w:top="1440" w:right="1803" w:bottom="1440" w:left="1803" w:header="851" w:footer="992" w:gutter="0"/>
          <w:cols w:space="720" w:num="1"/>
          <w:docGrid w:type="lines" w:linePitch="319" w:charSpace="0"/>
        </w:sectPr>
      </w:pPr>
    </w:p>
    <w:p w14:paraId="46BD51EB">
      <w:pPr>
        <w:rPr>
          <w:rFonts w:hint="eastAsia" w:ascii="宋体" w:hAnsi="宋体" w:cs="宋体"/>
          <w:sz w:val="32"/>
          <w:szCs w:val="32"/>
          <w:lang w:val="en-US" w:eastAsia="zh-CN"/>
        </w:rPr>
      </w:pPr>
    </w:p>
    <w:p w14:paraId="2399A26F">
      <w:pPr>
        <w:widowControl/>
        <w:spacing w:line="360" w:lineRule="auto"/>
        <w:jc w:val="left"/>
        <w:rPr>
          <w:rFonts w:hint="eastAsia" w:ascii="宋体" w:hAnsi="宋体" w:cs="宋体"/>
          <w:sz w:val="32"/>
          <w:szCs w:val="32"/>
        </w:rPr>
      </w:pPr>
      <w:r>
        <w:rPr>
          <w:rFonts w:hint="eastAsia" w:ascii="宋体" w:hAnsi="宋体" w:cs="宋体"/>
          <w:sz w:val="32"/>
          <w:szCs w:val="32"/>
          <w:lang w:val="en-US" w:eastAsia="zh-CN"/>
        </w:rPr>
        <w:t>12、</w:t>
      </w:r>
      <w:r>
        <w:rPr>
          <w:rFonts w:hint="eastAsia" w:ascii="宋体" w:hAnsi="宋体" w:cs="宋体"/>
          <w:sz w:val="32"/>
          <w:szCs w:val="32"/>
        </w:rPr>
        <w:t>本项目不接受联合体响应</w:t>
      </w:r>
    </w:p>
    <w:p w14:paraId="1E6C584A">
      <w:pPr>
        <w:pStyle w:val="3"/>
        <w:ind w:left="420" w:leftChars="200" w:firstLine="0"/>
        <w:rPr>
          <w:rFonts w:hint="eastAsia" w:ascii="宋体" w:hAnsi="宋体" w:cs="宋体"/>
        </w:rPr>
      </w:pPr>
    </w:p>
    <w:p w14:paraId="7F2B9383">
      <w:pPr>
        <w:pStyle w:val="11"/>
        <w:ind w:firstLine="400"/>
        <w:rPr>
          <w:rFonts w:hint="eastAsia" w:ascii="宋体" w:hAnsi="宋体" w:cs="宋体"/>
        </w:rPr>
      </w:pPr>
    </w:p>
    <w:p w14:paraId="2AF6947B">
      <w:pPr>
        <w:widowControl/>
        <w:spacing w:line="360" w:lineRule="auto"/>
        <w:ind w:left="420"/>
        <w:jc w:val="center"/>
        <w:rPr>
          <w:rFonts w:hint="eastAsia" w:ascii="宋体" w:hAnsi="宋体" w:cs="宋体"/>
          <w:sz w:val="24"/>
          <w:szCs w:val="24"/>
        </w:rPr>
      </w:pPr>
      <w:r>
        <w:rPr>
          <w:rFonts w:hint="eastAsia" w:ascii="宋体" w:hAnsi="宋体" w:cs="宋体"/>
          <w:sz w:val="24"/>
          <w:szCs w:val="24"/>
        </w:rPr>
        <w:t>非联合体响应声明</w:t>
      </w:r>
    </w:p>
    <w:p w14:paraId="47899F51">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537F819">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我单位参与陕西卓佲项目管理有限公司组织的____________________(项目名称)竞争性磋商，我单位郑重声明：我方非联合体响应，如有虚假，承担相应责任。</w:t>
      </w:r>
    </w:p>
    <w:p w14:paraId="2B5F66DC">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41595F62">
      <w:pPr>
        <w:rPr>
          <w:rFonts w:hint="eastAsia" w:ascii="宋体" w:hAnsi="宋体" w:cs="宋体"/>
        </w:rPr>
      </w:pPr>
    </w:p>
    <w:p w14:paraId="34906FE4">
      <w:pPr>
        <w:pStyle w:val="3"/>
        <w:rPr>
          <w:rFonts w:hint="eastAsia" w:ascii="宋体" w:hAnsi="宋体" w:cs="宋体"/>
          <w:sz w:val="24"/>
          <w:szCs w:val="24"/>
        </w:rPr>
      </w:pPr>
    </w:p>
    <w:p w14:paraId="7E3371CC">
      <w:pPr>
        <w:pStyle w:val="3"/>
        <w:rPr>
          <w:rFonts w:hint="eastAsia" w:ascii="宋体" w:hAnsi="宋体" w:cs="宋体"/>
          <w:sz w:val="24"/>
          <w:szCs w:val="24"/>
        </w:rPr>
      </w:pPr>
    </w:p>
    <w:p w14:paraId="66F2ED8E">
      <w:pPr>
        <w:pStyle w:val="3"/>
        <w:rPr>
          <w:rFonts w:hint="eastAsia" w:ascii="宋体" w:hAnsi="宋体" w:cs="宋体"/>
          <w:sz w:val="24"/>
          <w:szCs w:val="24"/>
        </w:rPr>
      </w:pPr>
    </w:p>
    <w:p w14:paraId="19511F5C">
      <w:pPr>
        <w:pStyle w:val="3"/>
        <w:rPr>
          <w:rFonts w:hint="eastAsia" w:ascii="宋体" w:hAnsi="宋体" w:cs="宋体"/>
          <w:sz w:val="24"/>
          <w:szCs w:val="24"/>
        </w:rPr>
      </w:pPr>
    </w:p>
    <w:p w14:paraId="019B1040">
      <w:pPr>
        <w:pStyle w:val="3"/>
        <w:rPr>
          <w:rFonts w:hint="eastAsia" w:ascii="宋体" w:hAnsi="宋体" w:cs="宋体"/>
          <w:sz w:val="24"/>
          <w:szCs w:val="24"/>
        </w:rPr>
      </w:pPr>
    </w:p>
    <w:p w14:paraId="3B084192">
      <w:pPr>
        <w:pStyle w:val="3"/>
        <w:rPr>
          <w:rFonts w:hint="eastAsia" w:ascii="宋体" w:hAnsi="宋体" w:cs="宋体"/>
          <w:sz w:val="24"/>
          <w:szCs w:val="24"/>
        </w:rPr>
      </w:pPr>
    </w:p>
    <w:p w14:paraId="1DF8EBC6">
      <w:pPr>
        <w:pStyle w:val="6"/>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14:paraId="46F8D8A6">
      <w:pPr>
        <w:pStyle w:val="6"/>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5E6F94BB">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bookmarkEnd w:id="0"/>
    <w:p w14:paraId="30F866FB"/>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0FD25">
    <w:pPr>
      <w:pStyle w:val="7"/>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757624F"/>
    <w:rsid w:val="2C4365F0"/>
    <w:rsid w:val="3CF92703"/>
    <w:rsid w:val="46B10057"/>
    <w:rsid w:val="4A7C0406"/>
    <w:rsid w:val="4F7E7F1B"/>
    <w:rsid w:val="52934BCD"/>
    <w:rsid w:val="5E28674A"/>
    <w:rsid w:val="60F35A07"/>
    <w:rsid w:val="639E2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99"/>
    <w:pPr>
      <w:ind w:firstLine="420"/>
    </w:pPr>
    <w:rPr>
      <w:szCs w:val="20"/>
    </w:rPr>
  </w:style>
  <w:style w:type="paragraph" w:styleId="4">
    <w:name w:val="Body Text"/>
    <w:basedOn w:val="1"/>
    <w:next w:val="1"/>
    <w:qFormat/>
    <w:uiPriority w:val="99"/>
    <w:rPr>
      <w:rFonts w:ascii="Calibri" w:hAnsi="Calibri"/>
      <w:kern w:val="0"/>
      <w:sz w:val="20"/>
      <w:szCs w:val="20"/>
    </w:rPr>
  </w:style>
  <w:style w:type="paragraph" w:styleId="5">
    <w:name w:val="Body Text Indent"/>
    <w:basedOn w:val="1"/>
    <w:qFormat/>
    <w:uiPriority w:val="99"/>
    <w:pPr>
      <w:ind w:left="420" w:leftChars="200"/>
    </w:pPr>
    <w:rPr>
      <w:rFonts w:ascii="Calibri" w:hAnsi="Calibri"/>
      <w:kern w:val="0"/>
      <w:sz w:val="20"/>
      <w:szCs w:val="20"/>
    </w:rPr>
  </w:style>
  <w:style w:type="paragraph" w:styleId="6">
    <w:name w:val="Plain Text"/>
    <w:basedOn w:val="1"/>
    <w:qFormat/>
    <w:uiPriority w:val="99"/>
    <w:pPr>
      <w:spacing w:line="324" w:lineRule="auto"/>
    </w:pPr>
    <w:rPr>
      <w:rFonts w:ascii="宋体" w:hAnsi="Courier New"/>
      <w:kern w:val="0"/>
      <w:szCs w:val="21"/>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4"/>
    <w:next w:val="1"/>
    <w:unhideWhenUsed/>
    <w:qFormat/>
    <w:uiPriority w:val="99"/>
    <w:pPr>
      <w:ind w:firstLine="420" w:firstLineChars="100"/>
    </w:pPr>
    <w:rPr>
      <w:rFonts w:ascii="宋体" w:hAnsi="Times New Roman" w:eastAsia="宋体" w:cs="Times New Roman"/>
    </w:rPr>
  </w:style>
  <w:style w:type="paragraph" w:styleId="11">
    <w:name w:val="Body Text First Indent 2"/>
    <w:basedOn w:val="5"/>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1303</Words>
  <Characters>1567</Characters>
  <Lines>0</Lines>
  <Paragraphs>0</Paragraphs>
  <TotalTime>0</TotalTime>
  <ScaleCrop>false</ScaleCrop>
  <LinksUpToDate>false</LinksUpToDate>
  <CharactersWithSpaces>1706</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2024-03-29T06:53:00Z</dcterms:created>
  <dc:creator>Administrator</dc:creator>
  <cp:lastModifiedBy>®</cp:lastModifiedBy>
  <dcterms:modified xsi:type="dcterms:W3CDTF">2024-07-24T07:13:09Z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977AAD5A5C6949E5B33F06219BF640EB_12</vt:lpwstr>
  </property>
</Properties>
</file>