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2A64E1">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outlineLvl w:val="9"/>
        <w:rPr>
          <w:rFonts w:hint="eastAsia" w:ascii="宋体" w:hAnsi="宋体" w:eastAsia="宋体" w:cs="宋体"/>
          <w:b/>
          <w:color w:val="auto"/>
          <w:sz w:val="24"/>
          <w:szCs w:val="24"/>
          <w:highlight w:val="none"/>
          <w:lang w:val="zh-CN"/>
        </w:rPr>
      </w:pPr>
      <w:bookmarkStart w:id="0" w:name="_GoBack"/>
      <w:r>
        <w:rPr>
          <w:rFonts w:hint="eastAsia" w:ascii="宋体" w:hAnsi="宋体" w:eastAsia="宋体" w:cs="宋体"/>
          <w:b/>
          <w:color w:val="auto"/>
          <w:sz w:val="24"/>
          <w:szCs w:val="24"/>
          <w:highlight w:val="none"/>
          <w:lang w:val="zh-CN"/>
        </w:rPr>
        <w:t>供应商廉洁自律承诺书</w:t>
      </w:r>
    </w:p>
    <w:bookmarkEnd w:id="0"/>
    <w:p w14:paraId="04126BA0">
      <w:pPr>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为了积极配合</w:t>
      </w:r>
      <w:r>
        <w:rPr>
          <w:rFonts w:hint="eastAsia" w:ascii="宋体" w:hAnsi="宋体" w:eastAsia="宋体" w:cs="宋体"/>
          <w:snapToGrid w:val="0"/>
          <w:color w:val="auto"/>
          <w:sz w:val="24"/>
          <w:szCs w:val="24"/>
          <w:highlight w:val="none"/>
          <w:u w:val="single"/>
        </w:rPr>
        <w:t xml:space="preserve">     </w:t>
      </w:r>
      <w:r>
        <w:rPr>
          <w:rFonts w:hint="eastAsia" w:ascii="宋体" w:hAnsi="宋体" w:eastAsia="宋体" w:cs="宋体"/>
          <w:snapToGrid w:val="0"/>
          <w:color w:val="auto"/>
          <w:sz w:val="24"/>
          <w:szCs w:val="24"/>
          <w:highlight w:val="none"/>
          <w:u w:val="single"/>
          <w:lang w:eastAsia="zh-CN"/>
        </w:rPr>
        <w:t>（</w:t>
      </w:r>
      <w:r>
        <w:rPr>
          <w:rFonts w:hint="eastAsia" w:ascii="宋体" w:hAnsi="宋体" w:eastAsia="宋体" w:cs="宋体"/>
          <w:snapToGrid w:val="0"/>
          <w:color w:val="auto"/>
          <w:sz w:val="24"/>
          <w:szCs w:val="24"/>
          <w:highlight w:val="none"/>
          <w:u w:val="single"/>
          <w:lang w:val="en-US" w:eastAsia="zh-CN"/>
        </w:rPr>
        <w:t>采购人名称</w:t>
      </w:r>
      <w:r>
        <w:rPr>
          <w:rFonts w:hint="eastAsia" w:ascii="宋体" w:hAnsi="宋体" w:eastAsia="宋体" w:cs="宋体"/>
          <w:snapToGrid w:val="0"/>
          <w:color w:val="auto"/>
          <w:sz w:val="24"/>
          <w:szCs w:val="24"/>
          <w:highlight w:val="none"/>
          <w:u w:val="single"/>
          <w:lang w:eastAsia="zh-CN"/>
        </w:rPr>
        <w:t>）</w:t>
      </w:r>
      <w:r>
        <w:rPr>
          <w:rFonts w:hint="eastAsia" w:ascii="宋体" w:hAnsi="宋体" w:eastAsia="宋体" w:cs="宋体"/>
          <w:snapToGrid w:val="0"/>
          <w:color w:val="auto"/>
          <w:sz w:val="24"/>
          <w:szCs w:val="24"/>
          <w:highlight w:val="none"/>
          <w:u w:val="single"/>
        </w:rPr>
        <w:t xml:space="preserve">    </w:t>
      </w:r>
      <w:r>
        <w:rPr>
          <w:rFonts w:hint="eastAsia" w:ascii="宋体" w:hAnsi="宋体" w:eastAsia="宋体" w:cs="宋体"/>
          <w:snapToGrid w:val="0"/>
          <w:color w:val="auto"/>
          <w:sz w:val="24"/>
          <w:szCs w:val="24"/>
          <w:highlight w:val="none"/>
        </w:rPr>
        <w:t>进行的</w:t>
      </w:r>
      <w:r>
        <w:rPr>
          <w:rFonts w:hint="eastAsia" w:ascii="宋体" w:hAnsi="宋体" w:eastAsia="宋体" w:cs="宋体"/>
          <w:snapToGrid w:val="0"/>
          <w:color w:val="auto"/>
          <w:sz w:val="24"/>
          <w:szCs w:val="24"/>
          <w:highlight w:val="none"/>
          <w:u w:val="single"/>
        </w:rPr>
        <w:t xml:space="preserve">      </w:t>
      </w:r>
      <w:r>
        <w:rPr>
          <w:rFonts w:hint="eastAsia" w:ascii="宋体" w:hAnsi="宋体" w:eastAsia="宋体" w:cs="宋体"/>
          <w:snapToGrid w:val="0"/>
          <w:color w:val="auto"/>
          <w:sz w:val="24"/>
          <w:szCs w:val="24"/>
          <w:highlight w:val="none"/>
          <w:u w:val="single"/>
          <w:lang w:eastAsia="zh-CN"/>
        </w:rPr>
        <w:t>（</w:t>
      </w:r>
      <w:r>
        <w:rPr>
          <w:rFonts w:hint="eastAsia" w:ascii="宋体" w:hAnsi="宋体" w:eastAsia="宋体" w:cs="宋体"/>
          <w:snapToGrid w:val="0"/>
          <w:color w:val="auto"/>
          <w:sz w:val="24"/>
          <w:szCs w:val="24"/>
          <w:highlight w:val="none"/>
          <w:u w:val="single"/>
          <w:lang w:val="en-US" w:eastAsia="zh-CN"/>
        </w:rPr>
        <w:t>项目名称</w:t>
      </w:r>
      <w:r>
        <w:rPr>
          <w:rFonts w:hint="eastAsia" w:ascii="宋体" w:hAnsi="宋体" w:eastAsia="宋体" w:cs="宋体"/>
          <w:snapToGrid w:val="0"/>
          <w:color w:val="auto"/>
          <w:sz w:val="24"/>
          <w:szCs w:val="24"/>
          <w:highlight w:val="none"/>
          <w:u w:val="single"/>
          <w:lang w:eastAsia="zh-CN"/>
        </w:rPr>
        <w:t>）</w:t>
      </w:r>
      <w:r>
        <w:rPr>
          <w:rFonts w:hint="eastAsia" w:ascii="宋体" w:hAnsi="宋体" w:eastAsia="宋体" w:cs="宋体"/>
          <w:snapToGrid w:val="0"/>
          <w:color w:val="auto"/>
          <w:sz w:val="24"/>
          <w:szCs w:val="24"/>
          <w:highlight w:val="none"/>
          <w:u w:val="single"/>
        </w:rPr>
        <w:t xml:space="preserve">     </w:t>
      </w:r>
      <w:r>
        <w:rPr>
          <w:rFonts w:hint="eastAsia" w:ascii="宋体" w:hAnsi="宋体" w:eastAsia="宋体" w:cs="宋体"/>
          <w:snapToGrid w:val="0"/>
          <w:color w:val="auto"/>
          <w:sz w:val="24"/>
          <w:szCs w:val="24"/>
          <w:highlight w:val="none"/>
          <w:lang w:val="en-US" w:eastAsia="zh-CN"/>
        </w:rPr>
        <w:t>采购</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"http://www.yjbys.com/" </w:instrText>
      </w:r>
      <w:r>
        <w:rPr>
          <w:rFonts w:hint="eastAsia" w:ascii="宋体" w:hAnsi="宋体" w:eastAsia="宋体" w:cs="宋体"/>
          <w:color w:val="auto"/>
          <w:sz w:val="24"/>
          <w:szCs w:val="24"/>
          <w:highlight w:val="none"/>
        </w:rPr>
        <w:fldChar w:fldCharType="separate"/>
      </w:r>
      <w:r>
        <w:rPr>
          <w:rFonts w:hint="eastAsia" w:ascii="宋体" w:hAnsi="宋体" w:eastAsia="宋体" w:cs="宋体"/>
          <w:snapToGrid w:val="0"/>
          <w:color w:val="auto"/>
          <w:sz w:val="24"/>
          <w:szCs w:val="24"/>
          <w:highlight w:val="none"/>
        </w:rPr>
        <w:t>工作</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，有效遏制不公平竞争和违规违纪问题的发生，确保</w:t>
      </w:r>
      <w:r>
        <w:rPr>
          <w:rFonts w:hint="eastAsia" w:ascii="宋体" w:hAnsi="宋体" w:eastAsia="宋体" w:cs="宋体"/>
          <w:snapToGrid w:val="0"/>
          <w:color w:val="auto"/>
          <w:sz w:val="24"/>
          <w:szCs w:val="24"/>
          <w:highlight w:val="none"/>
          <w:lang w:val="en-US" w:eastAsia="zh-CN"/>
        </w:rPr>
        <w:t>采购</w:t>
      </w:r>
      <w:r>
        <w:rPr>
          <w:rFonts w:hint="eastAsia" w:ascii="宋体" w:hAnsi="宋体" w:eastAsia="宋体" w:cs="宋体"/>
          <w:snapToGrid w:val="0"/>
          <w:color w:val="auto"/>
          <w:sz w:val="24"/>
          <w:szCs w:val="24"/>
          <w:highlight w:val="none"/>
        </w:rPr>
        <w:t>工作的公平、公正、公开，我们特向贵司郑重承诺，在政府采购过程中严格遵守下列行为准则：</w:t>
      </w:r>
    </w:p>
    <w:p w14:paraId="2E5F1FE1">
      <w:pPr>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1、严格遵守国家有关法律法规及相关政策，以及廉洁从业的各项规定。</w:t>
      </w:r>
    </w:p>
    <w:p w14:paraId="1A96B3D3">
      <w:pPr>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2、不以围标、串标、陪标、挂靠、提供虚假信息、恶意干扰采购人、</w:t>
      </w:r>
      <w:r>
        <w:rPr>
          <w:rFonts w:hint="eastAsia" w:ascii="宋体" w:hAnsi="宋体" w:eastAsia="宋体" w:cs="宋体"/>
          <w:snapToGrid w:val="0"/>
          <w:color w:val="auto"/>
          <w:sz w:val="24"/>
          <w:szCs w:val="24"/>
          <w:highlight w:val="none"/>
          <w:lang w:val="en-US" w:eastAsia="zh-CN"/>
        </w:rPr>
        <w:t>评审</w:t>
      </w:r>
      <w:r>
        <w:rPr>
          <w:rFonts w:hint="eastAsia" w:ascii="宋体" w:hAnsi="宋体" w:eastAsia="宋体" w:cs="宋体"/>
          <w:snapToGrid w:val="0"/>
          <w:color w:val="auto"/>
          <w:sz w:val="24"/>
          <w:szCs w:val="24"/>
          <w:highlight w:val="none"/>
        </w:rPr>
        <w:t>小组评审等违规手段实现成交目的；</w:t>
      </w:r>
    </w:p>
    <w:p w14:paraId="06EACF1E">
      <w:pPr>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3、不以任何理由、任何形式向采购人相关工作人员或其亲戚、朋友等利益相关人行贿或馈赠礼金、有价证券、贵重物品。</w:t>
      </w:r>
    </w:p>
    <w:p w14:paraId="1C2D9996">
      <w:pPr>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4、不以任何名义为采购人相关工作人员或其亲戚、朋友等利益相关人支付、报销应由其个人支付的费用。</w:t>
      </w:r>
    </w:p>
    <w:p w14:paraId="33347C5E">
      <w:pPr>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5、不以任何理由安排采购人相关工作人员或其亲戚、朋友等利益相关人参加健身、娱乐和旅游等活动。</w:t>
      </w:r>
    </w:p>
    <w:p w14:paraId="6CA49A8C">
      <w:pPr>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6、不为采购人的业务部门、关联企业或人员，购置或提供通讯工具、交通工具、高档办公用品或装修住房等。</w:t>
      </w:r>
    </w:p>
    <w:p w14:paraId="0ABBB870">
      <w:pPr>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7、不以贿赂之外的其他方式拉拢采购方相关工作人员，使其违背公平、公开、公正竞争原则，帮助实现成交目的。</w:t>
      </w:r>
    </w:p>
    <w:p w14:paraId="6049D672">
      <w:pPr>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6957E3D5">
      <w:pPr>
        <w:spacing w:line="360" w:lineRule="auto"/>
        <w:ind w:firstLine="480" w:firstLineChars="20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09CA8B42">
      <w:pPr>
        <w:spacing w:line="360" w:lineRule="auto"/>
        <w:ind w:firstLine="3360" w:firstLineChars="1400"/>
        <w:rPr>
          <w:rFonts w:hint="eastAsia" w:ascii="宋体" w:hAnsi="宋体" w:eastAsia="宋体" w:cs="宋体"/>
          <w:color w:val="auto"/>
          <w:sz w:val="24"/>
          <w:szCs w:val="24"/>
          <w:highlight w:val="none"/>
        </w:rPr>
      </w:pPr>
    </w:p>
    <w:p w14:paraId="05647BF8">
      <w:pPr>
        <w:spacing w:line="360" w:lineRule="auto"/>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p>
    <w:p w14:paraId="7AC50AF7">
      <w:pPr>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法定代表人或授权代表（签字或盖章）：</w:t>
      </w:r>
      <w:r>
        <w:rPr>
          <w:rFonts w:hint="eastAsia" w:ascii="宋体" w:hAnsi="宋体" w:eastAsia="宋体" w:cs="宋体"/>
          <w:color w:val="auto"/>
          <w:sz w:val="24"/>
          <w:szCs w:val="24"/>
          <w:highlight w:val="none"/>
          <w:u w:val="single"/>
        </w:rPr>
        <w:t xml:space="preserve">        </w:t>
      </w:r>
    </w:p>
    <w:p w14:paraId="37DB5FC7">
      <w:pPr>
        <w:ind w:firstLine="3360" w:firstLineChars="1400"/>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DCB70">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236FEB">
                          <w:pPr>
                            <w:pStyle w:val="9"/>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31236FEB">
                    <w:pPr>
                      <w:pStyle w:val="9"/>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YzQ2Nzk4M2IwOWVlMWU4NjljZTZlNTRmMjFkNDkifQ=="/>
  </w:docVars>
  <w:rsids>
    <w:rsidRoot w:val="0D4A7A09"/>
    <w:rsid w:val="00770051"/>
    <w:rsid w:val="017E757F"/>
    <w:rsid w:val="07B73EB6"/>
    <w:rsid w:val="0CC87A86"/>
    <w:rsid w:val="0D4A7A09"/>
    <w:rsid w:val="1FF17CBA"/>
    <w:rsid w:val="359D4003"/>
    <w:rsid w:val="4524487F"/>
    <w:rsid w:val="4ED129DC"/>
    <w:rsid w:val="577E7AED"/>
    <w:rsid w:val="726C5DC7"/>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5">
    <w:name w:val="heading 2"/>
    <w:basedOn w:val="1"/>
    <w:next w:val="1"/>
    <w:link w:val="14"/>
    <w:qFormat/>
    <w:uiPriority w:val="0"/>
    <w:pPr>
      <w:keepNext/>
      <w:keepLines/>
      <w:spacing w:beforeLines="0" w:beforeAutospacing="0" w:afterLines="0" w:afterAutospacing="0" w:line="360" w:lineRule="auto"/>
      <w:outlineLvl w:val="1"/>
    </w:pPr>
    <w:rPr>
      <w:rFonts w:ascii="Arial" w:hAnsi="Arial" w:eastAsia="宋体" w:cs="Times New Roman"/>
      <w:b/>
      <w:sz w:val="32"/>
      <w:lang w:val="zh-CN" w:bidi="zh-CN"/>
    </w:rPr>
  </w:style>
  <w:style w:type="paragraph" w:styleId="6">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7">
    <w:name w:val="toa heading"/>
    <w:basedOn w:val="1"/>
    <w:next w:val="1"/>
    <w:qFormat/>
    <w:uiPriority w:val="0"/>
    <w:rPr>
      <w:rFonts w:ascii="Arial" w:hAnsi="Arial" w:eastAsia="宋体" w:cs="Times New Roman"/>
      <w:sz w:val="24"/>
    </w:rPr>
  </w:style>
  <w:style w:type="paragraph" w:styleId="8">
    <w:name w:val="Body Text"/>
    <w:basedOn w:val="1"/>
    <w:next w:val="1"/>
    <w:qFormat/>
    <w:uiPriority w:val="0"/>
    <w:pPr>
      <w:spacing w:after="120" w:afterLines="0"/>
    </w:pPr>
    <w:rPr>
      <w:rFonts w:ascii="Times New Roman"/>
      <w:kern w:val="2"/>
      <w:sz w:val="21"/>
    </w:rPr>
  </w:style>
  <w:style w:type="paragraph" w:styleId="9">
    <w:name w:val="footer"/>
    <w:basedOn w:val="1"/>
    <w:next w:val="8"/>
    <w:qFormat/>
    <w:uiPriority w:val="0"/>
    <w:pPr>
      <w:tabs>
        <w:tab w:val="center" w:pos="4153"/>
        <w:tab w:val="right" w:pos="8306"/>
      </w:tabs>
      <w:snapToGrid w:val="0"/>
      <w:jc w:val="left"/>
    </w:pPr>
    <w:rPr>
      <w:sz w:val="18"/>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1">
    <w:name w:val="Body Text First Indent"/>
    <w:basedOn w:val="8"/>
    <w:next w:val="2"/>
    <w:unhideWhenUsed/>
    <w:qFormat/>
    <w:uiPriority w:val="99"/>
    <w:pPr>
      <w:ind w:firstLine="420" w:firstLineChars="100"/>
    </w:pPr>
    <w:rPr>
      <w:szCs w:val="24"/>
    </w:rPr>
  </w:style>
  <w:style w:type="character" w:customStyle="1" w:styleId="14">
    <w:name w:val="标题 2 Char"/>
    <w:link w:val="5"/>
    <w:autoRedefine/>
    <w:qFormat/>
    <w:uiPriority w:val="0"/>
    <w:rPr>
      <w:rFonts w:ascii="Arial" w:hAnsi="Arial" w:eastAsia="宋体" w:cs="Times New Roman"/>
      <w:b/>
      <w:sz w:val="32"/>
      <w:lang w:val="zh-CN" w:bidi="zh-CN"/>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622</Words>
  <Characters>622</Characters>
  <Lines>0</Lines>
  <Paragraphs>0</Paragraphs>
  <TotalTime>0</TotalTime>
  <ScaleCrop>false</ScaleCrop>
  <LinksUpToDate>false</LinksUpToDate>
  <CharactersWithSpaces>713</CharactersWithSpaces>
  <Application>WPS Office_12.1.0.17440_F1E327BC-269C-435d-A152-05C5408002CA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2024-07-09T07:11:00Z</dcterms:created>
  <dc:creator>陕西笃信招标有限公司</dc:creator>
  <cp:lastModifiedBy>陕西笃信招标有限公司</cp:lastModifiedBy>
  <dcterms:modified xsi:type="dcterms:W3CDTF">2024-07-09T07:41:59Z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6B8F76996CBF4D58A395999A3ECF9428_13</vt:lpwstr>
  </property>
</Properties>
</file>