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sz w:val="24"/>
        </w:rPr>
      </w:pPr>
      <w:bookmarkStart w:id="0" w:name="_Toc28959"/>
      <w:bookmarkStart w:id="1" w:name="_Toc60928908"/>
      <w:bookmarkStart w:id="2" w:name="_Toc29672"/>
      <w:bookmarkStart w:id="3" w:name="_Toc216582817"/>
      <w:bookmarkStart w:id="4" w:name="_Toc12453"/>
      <w:bookmarkStart w:id="5" w:name="_Toc22563"/>
      <w:bookmarkStart w:id="6" w:name="_Toc532473509"/>
      <w:bookmarkStart w:id="7" w:name="_Toc60929140"/>
      <w:bookmarkStart w:id="8" w:name="_Toc515647820"/>
      <w:r>
        <w:rPr>
          <w:rFonts w:hint="eastAsia" w:ascii="仿宋" w:hAnsi="仿宋" w:eastAsia="仿宋" w:cs="仿宋"/>
          <w:b/>
          <w:sz w:val="32"/>
          <w:szCs w:val="32"/>
        </w:rPr>
        <w:t>技术偏离表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8"/>
        <w:wordWrap w:val="0"/>
        <w:spacing w:line="360" w:lineRule="auto"/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标段:         </w:t>
      </w:r>
    </w:p>
    <w:tbl>
      <w:tblPr>
        <w:tblStyle w:val="9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</w:rPr>
              <w:t>文件条目号</w:t>
            </w:r>
          </w:p>
        </w:tc>
        <w:tc>
          <w:tcPr>
            <w:tcW w:w="1932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技术条款要求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完全响应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有偏离</w:t>
            </w:r>
          </w:p>
        </w:tc>
        <w:tc>
          <w:tcPr>
            <w:tcW w:w="239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偏离简述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pStyle w:val="8"/>
        <w:spacing w:line="360" w:lineRule="auto"/>
        <w:ind w:left="1080" w:leftChars="257" w:hanging="540"/>
        <w:rPr>
          <w:rFonts w:hint="eastAsia" w:ascii="仿宋" w:hAnsi="仿宋" w:eastAsia="仿宋" w:cs="仿宋"/>
          <w:sz w:val="24"/>
        </w:rPr>
      </w:pPr>
    </w:p>
    <w:p>
      <w:pPr>
        <w:pStyle w:val="8"/>
        <w:tabs>
          <w:tab w:val="left" w:pos="5370"/>
        </w:tabs>
        <w:spacing w:line="360" w:lineRule="auto"/>
        <w:ind w:left="1080" w:leftChars="257" w:hanging="54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(公章):</w:t>
      </w:r>
      <w:r>
        <w:rPr>
          <w:rFonts w:hint="eastAsia" w:ascii="仿宋" w:hAnsi="仿宋" w:eastAsia="仿宋" w:cs="仿宋"/>
          <w:sz w:val="24"/>
          <w:u w:val="single"/>
        </w:rPr>
        <w:tab/>
      </w:r>
    </w:p>
    <w:p>
      <w:pPr>
        <w:pStyle w:val="8"/>
        <w:spacing w:line="360" w:lineRule="auto"/>
        <w:ind w:left="1080" w:leftChars="257" w:hanging="540"/>
        <w:rPr>
          <w:rFonts w:hint="eastAsia" w:ascii="仿宋" w:hAnsi="仿宋" w:eastAsia="仿宋" w:cs="仿宋"/>
          <w:sz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</w:rPr>
        <w:t>法定代表人或授权代表（签字</w:t>
      </w:r>
      <w:r>
        <w:rPr>
          <w:rFonts w:hint="eastAsia" w:ascii="仿宋" w:hAnsi="仿宋" w:eastAsia="仿宋" w:cs="仿宋"/>
          <w:sz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</w:rPr>
        <w:t>）: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p>
      <w:pPr>
        <w:snapToGrid w:val="0"/>
        <w:spacing w:after="120" w:afterLines="50"/>
        <w:ind w:left="850" w:hanging="850" w:hangingChars="405"/>
        <w:rPr>
          <w:rFonts w:hint="eastAsia" w:ascii="仿宋" w:hAnsi="仿宋" w:eastAsia="仿宋" w:cs="仿宋"/>
          <w:szCs w:val="21"/>
        </w:rPr>
      </w:pPr>
    </w:p>
    <w:p>
      <w:pPr>
        <w:snapToGrid w:val="0"/>
        <w:spacing w:after="120" w:afterLines="50"/>
        <w:ind w:left="850" w:hanging="850" w:hangingChars="40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</w:t>
      </w:r>
      <w:r>
        <w:rPr>
          <w:rFonts w:hint="eastAsia" w:ascii="仿宋" w:hAnsi="仿宋" w:eastAsia="仿宋" w:cs="仿宋"/>
        </w:rPr>
        <w:t>1.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对完全响应的条目在本表相应列中标注“√”。对有偏离的条目在本表相应列中标注“正偏离”或“负偏离”。并在“偏离简述”栏中加以说明。</w:t>
      </w:r>
    </w:p>
    <w:p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正偏离是指应答的条件高于</w:t>
      </w:r>
      <w:r>
        <w:rPr>
          <w:rFonts w:hint="eastAsia" w:ascii="仿宋" w:hAnsi="仿宋" w:eastAsia="仿宋" w:cs="仿宋"/>
          <w:lang w:eastAsia="zh-CN"/>
        </w:rPr>
        <w:t>投标</w:t>
      </w:r>
      <w:r>
        <w:rPr>
          <w:rFonts w:hint="eastAsia" w:ascii="仿宋" w:hAnsi="仿宋" w:eastAsia="仿宋" w:cs="仿宋"/>
        </w:rPr>
        <w:t>文件要求，负偏离是指应答的条件低于</w:t>
      </w:r>
      <w:r>
        <w:rPr>
          <w:rFonts w:hint="eastAsia" w:ascii="仿宋" w:hAnsi="仿宋" w:eastAsia="仿宋" w:cs="仿宋"/>
          <w:lang w:eastAsia="zh-CN"/>
        </w:rPr>
        <w:t>投标</w:t>
      </w:r>
      <w:r>
        <w:rPr>
          <w:rFonts w:hint="eastAsia" w:ascii="仿宋" w:hAnsi="仿宋" w:eastAsia="仿宋" w:cs="仿宋"/>
        </w:rPr>
        <w:t>文件要求，正偏离项目不作扣分处理。</w:t>
      </w:r>
    </w:p>
    <w:p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供应商须按照用户需求书逐条完整填写响应表。如果未完整填写响应表的各项内容则视作供应商已经对</w:t>
      </w:r>
      <w:r>
        <w:rPr>
          <w:rFonts w:hint="eastAsia" w:ascii="仿宋" w:hAnsi="仿宋" w:eastAsia="仿宋" w:cs="仿宋"/>
          <w:lang w:eastAsia="zh-CN"/>
        </w:rPr>
        <w:t>招标</w:t>
      </w:r>
      <w:r>
        <w:rPr>
          <w:rFonts w:hint="eastAsia" w:ascii="仿宋" w:hAnsi="仿宋" w:eastAsia="仿宋" w:cs="仿宋"/>
        </w:rPr>
        <w:t>文件相关要求和内容完全理解并同意，其报价为在此基础上的完全价格。</w:t>
      </w:r>
    </w:p>
    <w:p>
      <w:r>
        <w:rPr>
          <w:rFonts w:hint="eastAsia" w:ascii="仿宋" w:hAnsi="仿宋" w:eastAsia="仿宋" w:cs="仿宋"/>
        </w:rPr>
        <w:t>4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在采购人与成交供应商签订合同时，如成交供应商未在响应文件“响应表”中列出偏离说明，无论即将发生或已发生任何情形，均视为完全符合</w:t>
      </w:r>
      <w:r>
        <w:rPr>
          <w:rFonts w:hint="eastAsia" w:ascii="仿宋" w:hAnsi="仿宋" w:eastAsia="仿宋" w:cs="仿宋"/>
          <w:lang w:eastAsia="zh-CN"/>
        </w:rPr>
        <w:t>招标</w:t>
      </w:r>
      <w:r>
        <w:rPr>
          <w:rFonts w:hint="eastAsia" w:ascii="仿宋" w:hAnsi="仿宋" w:eastAsia="仿宋" w:cs="仿宋"/>
        </w:rPr>
        <w:t>文件要求，并写入合同。若成交供应商在合同签订前，以上述事项为借口而不履行合同签订手续及执行合同，则视作拒绝与采购人签订合同。</w:t>
      </w:r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jNhNjIyNzk1ZDc2OTMyZjMzMmUzNGEzZDExZWMifQ=="/>
  </w:docVars>
  <w:rsids>
    <w:rsidRoot w:val="194762BE"/>
    <w:rsid w:val="1947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7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tabs>
        <w:tab w:val="left" w:pos="567"/>
      </w:tabs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Body Text First Indent 2"/>
    <w:basedOn w:val="5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5">
    <w:name w:val="Body Text Indent"/>
    <w:basedOn w:val="1"/>
    <w:next w:val="1"/>
    <w:qFormat/>
    <w:uiPriority w:val="0"/>
    <w:pPr>
      <w:spacing w:line="360" w:lineRule="auto"/>
      <w:ind w:firstLine="570"/>
    </w:pPr>
    <w:rPr>
      <w:sz w:val="24"/>
    </w:rPr>
  </w:style>
  <w:style w:type="paragraph" w:styleId="7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8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2024-09-16T13:40:00Z</dcterms:created>
  <dc:creator>Administrator</dc:creator>
  <cp:lastModifiedBy>Administrator</cp:lastModifiedBy>
  <dcterms:modified xsi:type="dcterms:W3CDTF">2024-09-16T13:40:36Z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C3204BC207C240938B74E86F3DD6816D_11</vt:lpwstr>
  </property>
</Properties>
</file>