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7AE" w:rsidRDefault="006D37AE" w:rsidP="006D37AE">
      <w:pPr>
        <w:spacing w:line="360" w:lineRule="auto"/>
        <w:rPr>
          <w:b/>
          <w:color w:val="000000"/>
          <w:sz w:val="24"/>
        </w:rPr>
      </w:pPr>
    </w:p>
    <w:p w:rsidR="006D37AE" w:rsidRDefault="006D37AE" w:rsidP="006D37AE"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方案响应部分</w:t>
      </w:r>
    </w:p>
    <w:p w:rsidR="006D37AE" w:rsidRDefault="006D37AE" w:rsidP="006D37AE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供应商应按照磋商文件要求，根据“第三章</w:t>
      </w:r>
      <w:r>
        <w:rPr>
          <w:color w:val="000000"/>
          <w:szCs w:val="21"/>
        </w:rPr>
        <w:t xml:space="preserve"> </w:t>
      </w:r>
      <w:r>
        <w:rPr>
          <w:color w:val="000000"/>
          <w:szCs w:val="21"/>
        </w:rPr>
        <w:t>招标项目技术、服务、商务及其他要求</w:t>
      </w:r>
      <w:r>
        <w:rPr>
          <w:rFonts w:hint="eastAsia"/>
          <w:color w:val="000000"/>
          <w:szCs w:val="21"/>
        </w:rPr>
        <w:t>”并结合“第五章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评标办法”等内容作出全面响应。编制和提交的内容应包括但不限于以下各项。对必须满足的内容，必须完全满足。对响应有差异的，则说明差异的内容。</w:t>
      </w:r>
    </w:p>
    <w:p w:rsidR="006D37AE" w:rsidRDefault="006D37AE" w:rsidP="006D37AE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）检测服务方案</w:t>
      </w:r>
    </w:p>
    <w:p w:rsidR="006D37AE" w:rsidRDefault="006D37AE" w:rsidP="006D37AE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）质量保障措施</w:t>
      </w:r>
    </w:p>
    <w:p w:rsidR="006D37AE" w:rsidRDefault="006D37AE" w:rsidP="006D37AE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）服务承诺</w:t>
      </w:r>
    </w:p>
    <w:p w:rsidR="006D37AE" w:rsidRDefault="006D37AE" w:rsidP="00C37B67">
      <w:pPr>
        <w:spacing w:line="360" w:lineRule="auto"/>
        <w:ind w:firstLineChars="200" w:firstLine="42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4</w:t>
      </w:r>
      <w:r w:rsidR="00C37B67">
        <w:rPr>
          <w:rFonts w:hint="eastAsia"/>
          <w:color w:val="000000"/>
          <w:szCs w:val="21"/>
        </w:rPr>
        <w:t>）</w:t>
      </w:r>
      <w:r w:rsidR="00C37B67">
        <w:rPr>
          <w:rFonts w:hint="eastAsia"/>
          <w:color w:val="000000"/>
          <w:szCs w:val="21"/>
        </w:rPr>
        <w:t>业绩</w:t>
      </w:r>
      <w:bookmarkStart w:id="0" w:name="_GoBack"/>
      <w:bookmarkEnd w:id="0"/>
    </w:p>
    <w:p w:rsidR="006D37AE" w:rsidRDefault="006D37AE" w:rsidP="006D37AE">
      <w:pPr>
        <w:spacing w:line="360" w:lineRule="auto"/>
        <w:ind w:firstLineChars="200" w:firstLine="420"/>
        <w:rPr>
          <w:color w:val="000000"/>
          <w:szCs w:val="21"/>
        </w:rPr>
      </w:pPr>
    </w:p>
    <w:p w:rsidR="006D37AE" w:rsidRDefault="006D37AE" w:rsidP="006D37AE">
      <w:pPr>
        <w:widowControl/>
        <w:jc w:val="left"/>
        <w:rPr>
          <w:kern w:val="0"/>
          <w:sz w:val="20"/>
          <w:szCs w:val="20"/>
          <w:lang w:eastAsia="zh-Hans"/>
        </w:rPr>
      </w:pPr>
      <w:r>
        <w:br w:type="page"/>
      </w:r>
    </w:p>
    <w:p w:rsidR="006D37AE" w:rsidRDefault="006D37AE" w:rsidP="006D37AE">
      <w:pPr>
        <w:jc w:val="center"/>
        <w:rPr>
          <w:rFonts w:cs="宋体"/>
          <w:color w:val="000000"/>
          <w:sz w:val="24"/>
          <w:szCs w:val="22"/>
        </w:rPr>
      </w:pPr>
      <w:r>
        <w:rPr>
          <w:rFonts w:hint="eastAsia"/>
          <w:b/>
          <w:color w:val="000000"/>
          <w:sz w:val="28"/>
          <w:szCs w:val="28"/>
        </w:rPr>
        <w:lastRenderedPageBreak/>
        <w:t>技术响应偏差表</w:t>
      </w:r>
    </w:p>
    <w:p w:rsidR="006D37AE" w:rsidRDefault="006D37AE" w:rsidP="006D37AE">
      <w:pPr>
        <w:widowControl/>
        <w:spacing w:line="500" w:lineRule="exact"/>
        <w:rPr>
          <w:rFonts w:cs="Calibri"/>
          <w:b/>
          <w:color w:val="000000"/>
          <w:sz w:val="32"/>
          <w:szCs w:val="32"/>
        </w:rPr>
      </w:pPr>
    </w:p>
    <w:tbl>
      <w:tblPr>
        <w:tblW w:w="9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1698"/>
        <w:gridCol w:w="3145"/>
        <w:gridCol w:w="1134"/>
        <w:gridCol w:w="2449"/>
      </w:tblGrid>
      <w:tr w:rsidR="006D37AE" w:rsidTr="002A5D76">
        <w:trPr>
          <w:trHeight w:val="765"/>
          <w:jc w:val="center"/>
        </w:trPr>
        <w:tc>
          <w:tcPr>
            <w:tcW w:w="867" w:type="dxa"/>
            <w:vAlign w:val="center"/>
          </w:tcPr>
          <w:p w:rsidR="006D37AE" w:rsidRDefault="006D37AE" w:rsidP="002A5D76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/>
                <w:color w:val="000000"/>
                <w:szCs w:val="21"/>
              </w:rPr>
              <w:t>序号</w:t>
            </w:r>
          </w:p>
        </w:tc>
        <w:tc>
          <w:tcPr>
            <w:tcW w:w="1698" w:type="dxa"/>
            <w:vAlign w:val="center"/>
          </w:tcPr>
          <w:p w:rsidR="006D37AE" w:rsidRDefault="006D37AE" w:rsidP="002A5D76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磋商</w:t>
            </w:r>
            <w:r>
              <w:rPr>
                <w:rFonts w:cs="Calibri Light"/>
                <w:color w:val="000000"/>
                <w:szCs w:val="21"/>
              </w:rPr>
              <w:t>文件</w:t>
            </w:r>
            <w:r>
              <w:rPr>
                <w:rFonts w:cs="Calibri Light" w:hint="eastAsia"/>
                <w:color w:val="000000"/>
                <w:szCs w:val="21"/>
              </w:rPr>
              <w:t>要求</w:t>
            </w:r>
          </w:p>
        </w:tc>
        <w:tc>
          <w:tcPr>
            <w:tcW w:w="3145" w:type="dxa"/>
            <w:vAlign w:val="center"/>
          </w:tcPr>
          <w:p w:rsidR="006D37AE" w:rsidRDefault="006D37AE" w:rsidP="002A5D76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响应文件响应</w:t>
            </w:r>
            <w:r>
              <w:rPr>
                <w:rFonts w:cs="Calibri Light"/>
                <w:color w:val="000000"/>
                <w:szCs w:val="21"/>
              </w:rPr>
              <w:t>条款</w:t>
            </w:r>
          </w:p>
        </w:tc>
        <w:tc>
          <w:tcPr>
            <w:tcW w:w="1134" w:type="dxa"/>
            <w:vAlign w:val="center"/>
          </w:tcPr>
          <w:p w:rsidR="006D37AE" w:rsidRDefault="006D37AE" w:rsidP="002A5D76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偏离</w:t>
            </w:r>
          </w:p>
        </w:tc>
        <w:tc>
          <w:tcPr>
            <w:tcW w:w="2449" w:type="dxa"/>
            <w:vAlign w:val="center"/>
          </w:tcPr>
          <w:p w:rsidR="006D37AE" w:rsidRDefault="006D37AE" w:rsidP="002A5D76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偏离简述</w:t>
            </w:r>
          </w:p>
          <w:p w:rsidR="006D37AE" w:rsidRDefault="006D37AE" w:rsidP="002A5D76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或相关证明材料</w:t>
            </w:r>
          </w:p>
        </w:tc>
      </w:tr>
      <w:tr w:rsidR="006D37AE" w:rsidTr="002A5D76">
        <w:trPr>
          <w:trHeight w:val="567"/>
          <w:jc w:val="center"/>
        </w:trPr>
        <w:tc>
          <w:tcPr>
            <w:tcW w:w="867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1</w:t>
            </w:r>
          </w:p>
        </w:tc>
        <w:tc>
          <w:tcPr>
            <w:tcW w:w="1698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</w:tr>
      <w:tr w:rsidR="006D37AE" w:rsidTr="002A5D76">
        <w:trPr>
          <w:trHeight w:val="567"/>
          <w:jc w:val="center"/>
        </w:trPr>
        <w:tc>
          <w:tcPr>
            <w:tcW w:w="867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2</w:t>
            </w:r>
          </w:p>
        </w:tc>
        <w:tc>
          <w:tcPr>
            <w:tcW w:w="1698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</w:tr>
      <w:tr w:rsidR="006D37AE" w:rsidTr="002A5D76">
        <w:trPr>
          <w:trHeight w:val="567"/>
          <w:jc w:val="center"/>
        </w:trPr>
        <w:tc>
          <w:tcPr>
            <w:tcW w:w="867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3</w:t>
            </w:r>
          </w:p>
        </w:tc>
        <w:tc>
          <w:tcPr>
            <w:tcW w:w="1698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</w:tr>
      <w:tr w:rsidR="006D37AE" w:rsidTr="002A5D76">
        <w:trPr>
          <w:trHeight w:val="567"/>
          <w:jc w:val="center"/>
        </w:trPr>
        <w:tc>
          <w:tcPr>
            <w:tcW w:w="867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</w:tr>
      <w:tr w:rsidR="006D37AE" w:rsidTr="002A5D76">
        <w:trPr>
          <w:trHeight w:val="567"/>
          <w:jc w:val="center"/>
        </w:trPr>
        <w:tc>
          <w:tcPr>
            <w:tcW w:w="867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</w:tr>
      <w:tr w:rsidR="006D37AE" w:rsidTr="002A5D76">
        <w:trPr>
          <w:trHeight w:val="567"/>
          <w:jc w:val="center"/>
        </w:trPr>
        <w:tc>
          <w:tcPr>
            <w:tcW w:w="867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</w:tr>
      <w:tr w:rsidR="006D37AE" w:rsidTr="002A5D76">
        <w:trPr>
          <w:trHeight w:val="567"/>
          <w:jc w:val="center"/>
        </w:trPr>
        <w:tc>
          <w:tcPr>
            <w:tcW w:w="867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……</w:t>
            </w:r>
          </w:p>
        </w:tc>
        <w:tc>
          <w:tcPr>
            <w:tcW w:w="1698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3145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</w:tr>
    </w:tbl>
    <w:p w:rsidR="006D37AE" w:rsidRDefault="006D37AE" w:rsidP="006D37AE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备注：</w:t>
      </w:r>
    </w:p>
    <w:p w:rsidR="006D37AE" w:rsidRDefault="006D37AE" w:rsidP="006D37AE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1.</w:t>
      </w:r>
      <w:r>
        <w:rPr>
          <w:rFonts w:hint="eastAsia"/>
          <w:color w:val="000000"/>
          <w:szCs w:val="21"/>
        </w:rPr>
        <w:t>本表只填写</w:t>
      </w:r>
      <w:r>
        <w:rPr>
          <w:rFonts w:cs="Calibri Light" w:hint="eastAsia"/>
          <w:color w:val="000000"/>
          <w:szCs w:val="21"/>
        </w:rPr>
        <w:t>响应文件</w:t>
      </w:r>
      <w:r>
        <w:rPr>
          <w:rFonts w:hint="eastAsia"/>
          <w:color w:val="000000"/>
          <w:szCs w:val="21"/>
        </w:rPr>
        <w:t>中与</w:t>
      </w:r>
      <w:r>
        <w:rPr>
          <w:rFonts w:cs="Calibri Light" w:hint="eastAsia"/>
          <w:color w:val="000000"/>
          <w:szCs w:val="21"/>
        </w:rPr>
        <w:t>磋商</w:t>
      </w:r>
      <w:r>
        <w:rPr>
          <w:rFonts w:cs="Calibri Light"/>
          <w:color w:val="000000"/>
          <w:szCs w:val="21"/>
        </w:rPr>
        <w:t>文件</w:t>
      </w:r>
      <w:r>
        <w:rPr>
          <w:rFonts w:hint="eastAsia"/>
          <w:color w:val="000000"/>
          <w:szCs w:val="21"/>
        </w:rPr>
        <w:t>有偏离（包括正偏离和负偏离）的内容，必须一一对应填写，如供应商不填写本部分内容，则视为供应商承诺完全响应采购文件中规定的要求。</w:t>
      </w:r>
    </w:p>
    <w:p w:rsidR="006D37AE" w:rsidRDefault="006D37AE" w:rsidP="006D37AE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2.</w:t>
      </w:r>
      <w:r>
        <w:rPr>
          <w:rFonts w:hint="eastAsia"/>
          <w:color w:val="000000"/>
          <w:szCs w:val="21"/>
        </w:rPr>
        <w:t>供应商必须据实填写，不得虚假响应，否则将取消其响应或成交资格，并按有关规定进处罚。</w:t>
      </w:r>
    </w:p>
    <w:p w:rsidR="006D37AE" w:rsidRDefault="006D37AE" w:rsidP="006D37AE">
      <w:pPr>
        <w:rPr>
          <w:color w:val="000000"/>
          <w:szCs w:val="21"/>
        </w:rPr>
      </w:pPr>
    </w:p>
    <w:p w:rsidR="006D37AE" w:rsidRDefault="006D37AE" w:rsidP="006D37AE">
      <w:pPr>
        <w:spacing w:line="60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:rsidR="006D37AE" w:rsidRDefault="006D37AE" w:rsidP="006D37AE">
      <w:pPr>
        <w:spacing w:line="60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:rsidR="006D37AE" w:rsidRDefault="006D37AE" w:rsidP="006D37AE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年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月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日</w:t>
      </w:r>
    </w:p>
    <w:p w:rsidR="006D37AE" w:rsidRDefault="006D37AE" w:rsidP="006D37AE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br w:type="page"/>
      </w:r>
    </w:p>
    <w:p w:rsidR="006D37AE" w:rsidRDefault="006D37AE" w:rsidP="006D37AE">
      <w:pPr>
        <w:spacing w:line="360" w:lineRule="auto"/>
        <w:ind w:firstLine="211"/>
        <w:rPr>
          <w:b/>
          <w:sz w:val="24"/>
        </w:rPr>
      </w:pPr>
    </w:p>
    <w:p w:rsidR="006D37AE" w:rsidRDefault="006D37AE" w:rsidP="006D37AE">
      <w:pPr>
        <w:spacing w:line="360" w:lineRule="auto"/>
        <w:ind w:firstLineChars="200" w:firstLine="482"/>
        <w:jc w:val="center"/>
        <w:rPr>
          <w:b/>
          <w:sz w:val="24"/>
        </w:rPr>
      </w:pPr>
      <w:r>
        <w:rPr>
          <w:rFonts w:hint="eastAsia"/>
          <w:b/>
          <w:sz w:val="24"/>
        </w:rPr>
        <w:t>商务要求偏离表</w:t>
      </w:r>
    </w:p>
    <w:p w:rsidR="006D37AE" w:rsidRDefault="006D37AE" w:rsidP="006D37AE">
      <w:pPr>
        <w:spacing w:line="360" w:lineRule="auto"/>
        <w:ind w:firstLine="211"/>
        <w:jc w:val="left"/>
        <w:rPr>
          <w:b/>
          <w:sz w:val="24"/>
        </w:rPr>
      </w:pP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700"/>
        <w:gridCol w:w="3420"/>
        <w:gridCol w:w="1440"/>
      </w:tblGrid>
      <w:tr w:rsidR="006D37AE" w:rsidTr="002A5D76">
        <w:trPr>
          <w:trHeight w:val="1077"/>
          <w:jc w:val="center"/>
        </w:trPr>
        <w:tc>
          <w:tcPr>
            <w:tcW w:w="1080" w:type="dxa"/>
            <w:vAlign w:val="center"/>
          </w:tcPr>
          <w:p w:rsidR="006D37AE" w:rsidRDefault="006D37AE" w:rsidP="002A5D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700" w:type="dxa"/>
            <w:vAlign w:val="center"/>
          </w:tcPr>
          <w:p w:rsidR="006D37AE" w:rsidRDefault="006D37AE" w:rsidP="002A5D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磋商文件商务条款</w:t>
            </w:r>
          </w:p>
        </w:tc>
        <w:tc>
          <w:tcPr>
            <w:tcW w:w="3420" w:type="dxa"/>
            <w:vAlign w:val="center"/>
          </w:tcPr>
          <w:p w:rsidR="006D37AE" w:rsidRDefault="006D37AE" w:rsidP="002A5D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响应文件商务响应条款</w:t>
            </w:r>
          </w:p>
        </w:tc>
        <w:tc>
          <w:tcPr>
            <w:tcW w:w="1440" w:type="dxa"/>
            <w:vAlign w:val="center"/>
          </w:tcPr>
          <w:p w:rsidR="006D37AE" w:rsidRDefault="006D37AE" w:rsidP="002A5D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偏离说明</w:t>
            </w:r>
          </w:p>
        </w:tc>
      </w:tr>
      <w:tr w:rsidR="006D37AE" w:rsidTr="002A5D76">
        <w:trPr>
          <w:trHeight w:val="761"/>
          <w:jc w:val="center"/>
        </w:trPr>
        <w:tc>
          <w:tcPr>
            <w:tcW w:w="1080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1</w:t>
            </w:r>
          </w:p>
        </w:tc>
        <w:tc>
          <w:tcPr>
            <w:tcW w:w="2700" w:type="dxa"/>
            <w:vAlign w:val="center"/>
          </w:tcPr>
          <w:p w:rsidR="006D37AE" w:rsidRDefault="006D37AE" w:rsidP="002A5D76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  <w:vAlign w:val="center"/>
          </w:tcPr>
          <w:p w:rsidR="006D37AE" w:rsidRDefault="006D37AE" w:rsidP="002A5D76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D37AE" w:rsidRDefault="006D37AE" w:rsidP="002A5D76">
            <w:pPr>
              <w:jc w:val="center"/>
              <w:rPr>
                <w:szCs w:val="21"/>
              </w:rPr>
            </w:pPr>
          </w:p>
        </w:tc>
      </w:tr>
      <w:tr w:rsidR="006D37AE" w:rsidTr="002A5D76">
        <w:trPr>
          <w:trHeight w:val="785"/>
          <w:jc w:val="center"/>
        </w:trPr>
        <w:tc>
          <w:tcPr>
            <w:tcW w:w="1080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2</w:t>
            </w:r>
          </w:p>
        </w:tc>
        <w:tc>
          <w:tcPr>
            <w:tcW w:w="2700" w:type="dxa"/>
            <w:vAlign w:val="center"/>
          </w:tcPr>
          <w:p w:rsidR="006D37AE" w:rsidRDefault="006D37AE" w:rsidP="002A5D76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  <w:vAlign w:val="center"/>
          </w:tcPr>
          <w:p w:rsidR="006D37AE" w:rsidRDefault="006D37AE" w:rsidP="002A5D76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D37AE" w:rsidRDefault="006D37AE" w:rsidP="002A5D76">
            <w:pPr>
              <w:jc w:val="center"/>
              <w:rPr>
                <w:szCs w:val="21"/>
              </w:rPr>
            </w:pPr>
          </w:p>
        </w:tc>
      </w:tr>
      <w:tr w:rsidR="006D37AE" w:rsidTr="002A5D76">
        <w:trPr>
          <w:trHeight w:val="796"/>
          <w:jc w:val="center"/>
        </w:trPr>
        <w:tc>
          <w:tcPr>
            <w:tcW w:w="1080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3</w:t>
            </w:r>
          </w:p>
        </w:tc>
        <w:tc>
          <w:tcPr>
            <w:tcW w:w="2700" w:type="dxa"/>
            <w:vAlign w:val="center"/>
          </w:tcPr>
          <w:p w:rsidR="006D37AE" w:rsidRDefault="006D37AE" w:rsidP="002A5D76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  <w:vAlign w:val="center"/>
          </w:tcPr>
          <w:p w:rsidR="006D37AE" w:rsidRDefault="006D37AE" w:rsidP="002A5D76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D37AE" w:rsidRDefault="006D37AE" w:rsidP="002A5D76">
            <w:pPr>
              <w:jc w:val="center"/>
              <w:rPr>
                <w:szCs w:val="21"/>
              </w:rPr>
            </w:pPr>
          </w:p>
        </w:tc>
      </w:tr>
      <w:tr w:rsidR="006D37AE" w:rsidTr="002A5D76">
        <w:trPr>
          <w:trHeight w:val="792"/>
          <w:jc w:val="center"/>
        </w:trPr>
        <w:tc>
          <w:tcPr>
            <w:tcW w:w="1080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700" w:type="dxa"/>
            <w:vAlign w:val="center"/>
          </w:tcPr>
          <w:p w:rsidR="006D37AE" w:rsidRDefault="006D37AE" w:rsidP="002A5D76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  <w:vAlign w:val="center"/>
          </w:tcPr>
          <w:p w:rsidR="006D37AE" w:rsidRDefault="006D37AE" w:rsidP="002A5D76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D37AE" w:rsidRDefault="006D37AE" w:rsidP="002A5D76">
            <w:pPr>
              <w:jc w:val="center"/>
              <w:rPr>
                <w:szCs w:val="21"/>
              </w:rPr>
            </w:pPr>
          </w:p>
        </w:tc>
      </w:tr>
      <w:tr w:rsidR="006D37AE" w:rsidTr="002A5D76">
        <w:trPr>
          <w:trHeight w:val="788"/>
          <w:jc w:val="center"/>
        </w:trPr>
        <w:tc>
          <w:tcPr>
            <w:tcW w:w="1080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700" w:type="dxa"/>
            <w:vAlign w:val="center"/>
          </w:tcPr>
          <w:p w:rsidR="006D37AE" w:rsidRDefault="006D37AE" w:rsidP="002A5D76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  <w:vAlign w:val="center"/>
          </w:tcPr>
          <w:p w:rsidR="006D37AE" w:rsidRDefault="006D37AE" w:rsidP="002A5D76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D37AE" w:rsidRDefault="006D37AE" w:rsidP="002A5D76">
            <w:pPr>
              <w:jc w:val="center"/>
              <w:rPr>
                <w:szCs w:val="21"/>
              </w:rPr>
            </w:pPr>
          </w:p>
        </w:tc>
      </w:tr>
      <w:tr w:rsidR="006D37AE" w:rsidTr="002A5D76">
        <w:trPr>
          <w:trHeight w:val="783"/>
          <w:jc w:val="center"/>
        </w:trPr>
        <w:tc>
          <w:tcPr>
            <w:tcW w:w="1080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700" w:type="dxa"/>
            <w:vAlign w:val="center"/>
          </w:tcPr>
          <w:p w:rsidR="006D37AE" w:rsidRDefault="006D37AE" w:rsidP="002A5D76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  <w:vAlign w:val="center"/>
          </w:tcPr>
          <w:p w:rsidR="006D37AE" w:rsidRDefault="006D37AE" w:rsidP="002A5D76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D37AE" w:rsidRDefault="006D37AE" w:rsidP="002A5D76">
            <w:pPr>
              <w:jc w:val="center"/>
              <w:rPr>
                <w:szCs w:val="21"/>
              </w:rPr>
            </w:pPr>
          </w:p>
        </w:tc>
      </w:tr>
      <w:tr w:rsidR="006D37AE" w:rsidTr="002A5D76">
        <w:trPr>
          <w:trHeight w:val="780"/>
          <w:jc w:val="center"/>
        </w:trPr>
        <w:tc>
          <w:tcPr>
            <w:tcW w:w="1080" w:type="dxa"/>
            <w:vAlign w:val="center"/>
          </w:tcPr>
          <w:p w:rsidR="006D37AE" w:rsidRDefault="006D37AE" w:rsidP="002A5D7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......</w:t>
            </w:r>
          </w:p>
        </w:tc>
        <w:tc>
          <w:tcPr>
            <w:tcW w:w="2700" w:type="dxa"/>
            <w:vAlign w:val="center"/>
          </w:tcPr>
          <w:p w:rsidR="006D37AE" w:rsidRDefault="006D37AE" w:rsidP="002A5D76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  <w:vAlign w:val="center"/>
          </w:tcPr>
          <w:p w:rsidR="006D37AE" w:rsidRDefault="006D37AE" w:rsidP="002A5D76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D37AE" w:rsidRDefault="006D37AE" w:rsidP="002A5D76">
            <w:pPr>
              <w:jc w:val="center"/>
              <w:rPr>
                <w:szCs w:val="21"/>
              </w:rPr>
            </w:pPr>
          </w:p>
        </w:tc>
      </w:tr>
    </w:tbl>
    <w:p w:rsidR="006D37AE" w:rsidRDefault="006D37AE" w:rsidP="006D37AE">
      <w:pPr>
        <w:pStyle w:val="a3"/>
      </w:pPr>
    </w:p>
    <w:p w:rsidR="006D37AE" w:rsidRDefault="006D37AE" w:rsidP="006D37AE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备注：</w:t>
      </w:r>
    </w:p>
    <w:p w:rsidR="006D37AE" w:rsidRDefault="006D37AE" w:rsidP="006D37AE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1.</w:t>
      </w:r>
      <w:r>
        <w:rPr>
          <w:rFonts w:hint="eastAsia"/>
          <w:color w:val="000000"/>
          <w:szCs w:val="21"/>
        </w:rPr>
        <w:t>本表只填写</w:t>
      </w:r>
      <w:r>
        <w:rPr>
          <w:rFonts w:cs="Calibri Light" w:hint="eastAsia"/>
          <w:color w:val="000000"/>
          <w:szCs w:val="21"/>
        </w:rPr>
        <w:t>响应文件</w:t>
      </w:r>
      <w:r>
        <w:rPr>
          <w:rFonts w:hint="eastAsia"/>
          <w:color w:val="000000"/>
          <w:szCs w:val="21"/>
        </w:rPr>
        <w:t>中与</w:t>
      </w:r>
      <w:r>
        <w:rPr>
          <w:rFonts w:cs="Calibri Light" w:hint="eastAsia"/>
          <w:color w:val="000000"/>
          <w:szCs w:val="21"/>
        </w:rPr>
        <w:t>磋商</w:t>
      </w:r>
      <w:r>
        <w:rPr>
          <w:rFonts w:cs="Calibri Light"/>
          <w:color w:val="000000"/>
          <w:szCs w:val="21"/>
        </w:rPr>
        <w:t>文件</w:t>
      </w:r>
      <w:r>
        <w:rPr>
          <w:rFonts w:hint="eastAsia"/>
          <w:color w:val="000000"/>
          <w:szCs w:val="21"/>
        </w:rPr>
        <w:t>有偏离（包括正偏离和负偏离）的内容，必须一一对应填写，如供应商不填写本部分内容，则视为供应商承诺完全响应采购文件中规定的要求。</w:t>
      </w:r>
    </w:p>
    <w:p w:rsidR="006D37AE" w:rsidRDefault="006D37AE" w:rsidP="006D37AE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2.</w:t>
      </w:r>
      <w:r>
        <w:rPr>
          <w:rFonts w:hint="eastAsia"/>
          <w:color w:val="000000"/>
          <w:szCs w:val="21"/>
        </w:rPr>
        <w:t>供应商必须据实填写，不得虚假响应，否则将取消其响应或成交资格，并按有关规定进处罚。</w:t>
      </w:r>
    </w:p>
    <w:p w:rsidR="006D37AE" w:rsidRDefault="006D37AE" w:rsidP="006D37AE">
      <w:pPr>
        <w:rPr>
          <w:color w:val="000000"/>
          <w:szCs w:val="21"/>
        </w:rPr>
      </w:pPr>
    </w:p>
    <w:p w:rsidR="006D37AE" w:rsidRDefault="006D37AE" w:rsidP="006D37AE">
      <w:pPr>
        <w:spacing w:line="60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:rsidR="006D37AE" w:rsidRDefault="006D37AE" w:rsidP="006D37AE">
      <w:pPr>
        <w:spacing w:line="60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:rsidR="001B054B" w:rsidRPr="00804232" w:rsidRDefault="006D37AE" w:rsidP="00804232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年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月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日</w:t>
      </w:r>
    </w:p>
    <w:sectPr w:rsidR="001B054B" w:rsidRPr="008042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B67" w:rsidRDefault="00C37B67" w:rsidP="00C37B67">
      <w:r>
        <w:separator/>
      </w:r>
    </w:p>
  </w:endnote>
  <w:endnote w:type="continuationSeparator" w:id="0">
    <w:p w:rsidR="00C37B67" w:rsidRDefault="00C37B67" w:rsidP="00C37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B67" w:rsidRDefault="00C37B67" w:rsidP="00C37B67">
      <w:r>
        <w:separator/>
      </w:r>
    </w:p>
  </w:footnote>
  <w:footnote w:type="continuationSeparator" w:id="0">
    <w:p w:rsidR="00C37B67" w:rsidRDefault="00C37B67" w:rsidP="00C37B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057"/>
    <w:rsid w:val="001B054B"/>
    <w:rsid w:val="006D37AE"/>
    <w:rsid w:val="00804232"/>
    <w:rsid w:val="00BD7057"/>
    <w:rsid w:val="00C37B67"/>
    <w:rsid w:val="00CC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2E69AB9-9EFC-4FA7-94F8-3CDD56125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7A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4"/>
    <w:link w:val="Char"/>
    <w:rsid w:val="006D37AE"/>
    <w:pPr>
      <w:spacing w:after="120"/>
    </w:pPr>
  </w:style>
  <w:style w:type="character" w:customStyle="1" w:styleId="Char">
    <w:name w:val="正文文本 Char"/>
    <w:basedOn w:val="a0"/>
    <w:link w:val="a3"/>
    <w:qFormat/>
    <w:rsid w:val="006D37AE"/>
    <w:rPr>
      <w:szCs w:val="24"/>
    </w:rPr>
  </w:style>
  <w:style w:type="paragraph" w:styleId="a5">
    <w:name w:val="Plain Text"/>
    <w:basedOn w:val="a"/>
    <w:link w:val="Char0"/>
    <w:uiPriority w:val="99"/>
    <w:qFormat/>
    <w:rsid w:val="006D37AE"/>
    <w:pPr>
      <w:autoSpaceDE w:val="0"/>
      <w:autoSpaceDN w:val="0"/>
      <w:jc w:val="left"/>
    </w:pPr>
    <w:rPr>
      <w:rFonts w:ascii="宋体" w:eastAsia="宋体" w:hAnsi="Courier New" w:cs="宋体"/>
      <w:kern w:val="0"/>
      <w:sz w:val="22"/>
      <w:szCs w:val="22"/>
      <w:lang w:eastAsia="en-US"/>
    </w:rPr>
  </w:style>
  <w:style w:type="character" w:customStyle="1" w:styleId="Char0">
    <w:name w:val="纯文本 Char"/>
    <w:basedOn w:val="a0"/>
    <w:link w:val="a5"/>
    <w:uiPriority w:val="99"/>
    <w:qFormat/>
    <w:rsid w:val="006D37AE"/>
    <w:rPr>
      <w:rFonts w:ascii="宋体" w:eastAsia="宋体" w:hAnsi="Courier New" w:cs="宋体"/>
      <w:kern w:val="0"/>
      <w:sz w:val="22"/>
      <w:lang w:eastAsia="en-US"/>
    </w:rPr>
  </w:style>
  <w:style w:type="paragraph" w:styleId="a6">
    <w:name w:val="Normal (Web)"/>
    <w:basedOn w:val="a"/>
    <w:uiPriority w:val="99"/>
    <w:unhideWhenUsed/>
    <w:qFormat/>
    <w:rsid w:val="006D37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7">
    <w:name w:val="Strong"/>
    <w:basedOn w:val="a0"/>
    <w:uiPriority w:val="22"/>
    <w:qFormat/>
    <w:rsid w:val="006D37AE"/>
    <w:rPr>
      <w:b/>
      <w:bCs/>
    </w:rPr>
  </w:style>
  <w:style w:type="paragraph" w:customStyle="1" w:styleId="null3">
    <w:name w:val="null3"/>
    <w:hidden/>
    <w:qFormat/>
    <w:rsid w:val="006D37AE"/>
    <w:rPr>
      <w:rFonts w:hint="eastAsia"/>
      <w:kern w:val="0"/>
      <w:sz w:val="20"/>
      <w:szCs w:val="20"/>
      <w:lang w:eastAsia="zh-Hans"/>
    </w:rPr>
  </w:style>
  <w:style w:type="character" w:customStyle="1" w:styleId="NormalCharacter">
    <w:name w:val="NormalCharacter"/>
    <w:semiHidden/>
    <w:qFormat/>
    <w:rsid w:val="006D37AE"/>
  </w:style>
  <w:style w:type="paragraph" w:styleId="a4">
    <w:name w:val="Normal Indent"/>
    <w:basedOn w:val="a"/>
    <w:uiPriority w:val="99"/>
    <w:semiHidden/>
    <w:unhideWhenUsed/>
    <w:rsid w:val="006D37AE"/>
    <w:pPr>
      <w:ind w:firstLineChars="200" w:firstLine="420"/>
    </w:pPr>
  </w:style>
  <w:style w:type="paragraph" w:styleId="a8">
    <w:name w:val="header"/>
    <w:basedOn w:val="a"/>
    <w:link w:val="Char1"/>
    <w:uiPriority w:val="99"/>
    <w:unhideWhenUsed/>
    <w:rsid w:val="00C37B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rsid w:val="00C37B67"/>
    <w:rPr>
      <w:sz w:val="18"/>
      <w:szCs w:val="18"/>
    </w:rPr>
  </w:style>
  <w:style w:type="paragraph" w:styleId="a9">
    <w:name w:val="footer"/>
    <w:basedOn w:val="a"/>
    <w:link w:val="Char2"/>
    <w:uiPriority w:val="99"/>
    <w:unhideWhenUsed/>
    <w:rsid w:val="00C37B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9"/>
    <w:uiPriority w:val="99"/>
    <w:rsid w:val="00C37B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</Words>
  <Characters>584</Characters>
  <Application>Microsoft Office Word</Application>
  <DocSecurity>0</DocSecurity>
  <Lines>4</Lines>
  <Paragraphs>1</Paragraphs>
  <ScaleCrop>false</ScaleCrop>
  <Company>Organization</Company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2025-01-10T08:41:00Z</dcterms:created>
  <dcterms:modified xsi:type="dcterms:W3CDTF">2025-01-10T08:41:00Z</dcterms:modified>
</cp:coreProperties>
</file>