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AC0C63">
      <w:pPr>
        <w:pStyle w:val="7"/>
      </w:pPr>
    </w:p>
    <w:p w14:paraId="3F78A100">
      <w:pPr>
        <w:pStyle w:val="7"/>
      </w:pPr>
    </w:p>
    <w:p w14:paraId="016F12F6">
      <w:pPr>
        <w:tabs>
          <w:tab w:val="left" w:pos="3544"/>
        </w:tabs>
        <w:spacing w:line="360" w:lineRule="auto"/>
        <w:rPr>
          <w:rFonts w:ascii="仿宋" w:hAnsi="仿宋" w:eastAsia="仿宋" w:cs="仿宋"/>
          <w:b/>
          <w:sz w:val="24"/>
          <w:szCs w:val="32"/>
        </w:rPr>
      </w:pPr>
    </w:p>
    <w:p w14:paraId="7E247656">
      <w:pPr>
        <w:topLinePunct/>
        <w:spacing w:line="360" w:lineRule="atLeast"/>
        <w:ind w:left="1446" w:hanging="1446"/>
        <w:contextualSpacing/>
        <w:jc w:val="center"/>
        <w:rPr>
          <w:rFonts w:hint="eastAsia" w:asciiTheme="minorEastAsia" w:hAnsiTheme="minorEastAsia" w:eastAsiaTheme="minorEastAsia" w:cstheme="minorEastAsia"/>
          <w:b/>
          <w:sz w:val="72"/>
          <w:szCs w:val="72"/>
          <w:lang w:eastAsia="zh-CN"/>
        </w:rPr>
      </w:pPr>
      <w:r>
        <w:rPr>
          <w:rFonts w:hint="eastAsia" w:asciiTheme="minorEastAsia" w:hAnsiTheme="minorEastAsia" w:eastAsiaTheme="minorEastAsia" w:cstheme="minorEastAsia"/>
          <w:b/>
          <w:sz w:val="72"/>
          <w:szCs w:val="72"/>
          <w:lang w:eastAsia="zh-CN"/>
        </w:rPr>
        <w:t>响应文件</w:t>
      </w:r>
    </w:p>
    <w:p w14:paraId="2177998B">
      <w:pPr>
        <w:rPr>
          <w:rFonts w:hint="eastAsia" w:asciiTheme="minorEastAsia" w:hAnsiTheme="minorEastAsia" w:eastAsiaTheme="minorEastAsia" w:cstheme="minorEastAsia"/>
          <w:lang w:eastAsia="zh-CN"/>
        </w:rPr>
      </w:pPr>
    </w:p>
    <w:p w14:paraId="71B0AE4F">
      <w:pPr>
        <w:rPr>
          <w:rFonts w:hint="eastAsia" w:asciiTheme="minorEastAsia" w:hAnsiTheme="minorEastAsia" w:eastAsiaTheme="minorEastAsia" w:cstheme="minorEastAsia"/>
          <w:lang w:eastAsia="zh-CN"/>
        </w:rPr>
      </w:pPr>
    </w:p>
    <w:p w14:paraId="145964D7">
      <w:pPr>
        <w:rPr>
          <w:rFonts w:hint="eastAsia" w:asciiTheme="minorEastAsia" w:hAnsiTheme="minorEastAsia" w:eastAsiaTheme="minorEastAsia" w:cstheme="minorEastAsia"/>
          <w:lang w:eastAsia="zh-CN"/>
        </w:rPr>
      </w:pPr>
    </w:p>
    <w:p w14:paraId="7172B39A">
      <w:pPr>
        <w:rPr>
          <w:rFonts w:hint="eastAsia" w:asciiTheme="minorEastAsia" w:hAnsiTheme="minorEastAsia" w:eastAsiaTheme="minorEastAsia" w:cstheme="minorEastAsia"/>
          <w:lang w:eastAsia="zh-CN"/>
        </w:rPr>
      </w:pPr>
    </w:p>
    <w:p w14:paraId="052CE1F7">
      <w:pPr>
        <w:rPr>
          <w:rFonts w:hint="eastAsia" w:asciiTheme="minorEastAsia" w:hAnsiTheme="minorEastAsia" w:eastAsiaTheme="minorEastAsia" w:cstheme="minorEastAsia"/>
          <w:lang w:eastAsia="zh-CN"/>
        </w:rPr>
      </w:pPr>
    </w:p>
    <w:p w14:paraId="7EB3A2FD">
      <w:pPr>
        <w:rPr>
          <w:rFonts w:hint="eastAsia" w:asciiTheme="minorEastAsia" w:hAnsiTheme="minorEastAsia" w:eastAsiaTheme="minorEastAsia" w:cstheme="minorEastAsia"/>
          <w:lang w:eastAsia="zh-CN"/>
        </w:rPr>
      </w:pPr>
    </w:p>
    <w:p w14:paraId="145A77DA">
      <w:pPr>
        <w:rPr>
          <w:rFonts w:hint="eastAsia" w:asciiTheme="minorEastAsia" w:hAnsiTheme="minorEastAsia" w:eastAsiaTheme="minorEastAsia" w:cstheme="minorEastAsia"/>
          <w:lang w:eastAsia="zh-CN"/>
        </w:rPr>
      </w:pPr>
    </w:p>
    <w:p w14:paraId="6131E9D0">
      <w:pPr>
        <w:rPr>
          <w:rFonts w:hint="eastAsia" w:asciiTheme="minorEastAsia" w:hAnsiTheme="minorEastAsia" w:eastAsiaTheme="minorEastAsia" w:cstheme="minorEastAsia"/>
          <w:lang w:eastAsia="zh-CN"/>
        </w:rPr>
      </w:pPr>
    </w:p>
    <w:p w14:paraId="5BF998CC">
      <w:pPr>
        <w:rPr>
          <w:rFonts w:hint="eastAsia" w:asciiTheme="minorEastAsia" w:hAnsiTheme="minorEastAsia" w:eastAsiaTheme="minorEastAsia" w:cstheme="minorEastAsia"/>
          <w:lang w:eastAsia="zh-CN"/>
        </w:rPr>
      </w:pPr>
    </w:p>
    <w:p w14:paraId="34AA4159">
      <w:pPr>
        <w:rPr>
          <w:rFonts w:hint="eastAsia" w:asciiTheme="minorEastAsia" w:hAnsiTheme="minorEastAsia" w:eastAsiaTheme="minorEastAsia" w:cstheme="minorEastAsia"/>
          <w:lang w:eastAsia="zh-CN"/>
        </w:rPr>
      </w:pPr>
    </w:p>
    <w:p w14:paraId="50377A54">
      <w:pPr>
        <w:rPr>
          <w:rFonts w:hint="eastAsia" w:asciiTheme="minorEastAsia" w:hAnsiTheme="minorEastAsia" w:eastAsiaTheme="minorEastAsia" w:cstheme="minorEastAsia"/>
          <w:lang w:eastAsia="zh-CN"/>
        </w:rPr>
      </w:pPr>
    </w:p>
    <w:p w14:paraId="4EE0A3DB">
      <w:pPr>
        <w:rPr>
          <w:rFonts w:hint="eastAsia" w:asciiTheme="minorEastAsia" w:hAnsiTheme="minorEastAsia" w:eastAsiaTheme="minorEastAsia" w:cstheme="minorEastAsia"/>
          <w:lang w:eastAsia="zh-CN"/>
        </w:rPr>
      </w:pPr>
    </w:p>
    <w:p w14:paraId="0B465414">
      <w:pPr>
        <w:rPr>
          <w:rFonts w:hint="eastAsia" w:asciiTheme="minorEastAsia" w:hAnsiTheme="minorEastAsia" w:eastAsiaTheme="minorEastAsia" w:cstheme="minorEastAsia"/>
          <w:lang w:eastAsia="zh-CN"/>
        </w:rPr>
      </w:pPr>
    </w:p>
    <w:p w14:paraId="364508D5">
      <w:pPr>
        <w:rPr>
          <w:rFonts w:hint="eastAsia" w:asciiTheme="minorEastAsia" w:hAnsiTheme="minorEastAsia" w:eastAsiaTheme="minorEastAsia" w:cstheme="minorEastAsia"/>
          <w:lang w:eastAsia="zh-CN"/>
        </w:rPr>
      </w:pPr>
    </w:p>
    <w:p w14:paraId="57E72114">
      <w:pPr>
        <w:tabs>
          <w:tab w:val="left" w:pos="3544"/>
        </w:tabs>
        <w:spacing w:line="360" w:lineRule="auto"/>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采购项目名称：</w:t>
      </w:r>
    </w:p>
    <w:p w14:paraId="32A88F9B">
      <w:pPr>
        <w:tabs>
          <w:tab w:val="left" w:pos="3544"/>
        </w:tabs>
        <w:spacing w:line="360" w:lineRule="auto"/>
        <w:rPr>
          <w:rFonts w:hint="eastAsia" w:asciiTheme="minorEastAsia" w:hAnsiTheme="minorEastAsia" w:eastAsiaTheme="minorEastAsia" w:cstheme="minorEastAsia"/>
          <w:b/>
          <w:sz w:val="32"/>
          <w:szCs w:val="32"/>
          <w:u w:val="single"/>
          <w:lang w:eastAsia="zh-CN"/>
        </w:rPr>
      </w:pPr>
      <w:r>
        <w:rPr>
          <w:rFonts w:hint="eastAsia" w:asciiTheme="minorEastAsia" w:hAnsiTheme="minorEastAsia" w:eastAsiaTheme="minorEastAsia" w:cstheme="minorEastAsia"/>
          <w:b/>
          <w:sz w:val="32"/>
          <w:szCs w:val="32"/>
          <w:lang w:eastAsia="zh-CN"/>
        </w:rPr>
        <w:t>采购项目编号：</w:t>
      </w:r>
    </w:p>
    <w:p w14:paraId="1B7D5701">
      <w:pPr>
        <w:tabs>
          <w:tab w:val="left" w:pos="3544"/>
        </w:tabs>
        <w:spacing w:line="360" w:lineRule="auto"/>
        <w:rPr>
          <w:rFonts w:hint="eastAsia" w:asciiTheme="minorEastAsia" w:hAnsiTheme="minorEastAsia" w:eastAsiaTheme="minorEastAsia" w:cstheme="minorEastAsia"/>
          <w:b/>
          <w:sz w:val="32"/>
          <w:szCs w:val="32"/>
          <w:u w:val="single"/>
          <w:lang w:eastAsia="zh-CN"/>
        </w:rPr>
      </w:pPr>
      <w:r>
        <w:rPr>
          <w:rFonts w:hint="eastAsia" w:asciiTheme="minorEastAsia" w:hAnsiTheme="minorEastAsia" w:eastAsiaTheme="minorEastAsia" w:cstheme="minorEastAsia"/>
          <w:b/>
          <w:sz w:val="32"/>
          <w:szCs w:val="32"/>
          <w:lang w:eastAsia="zh-CN"/>
        </w:rPr>
        <w:t>采购包号：</w:t>
      </w:r>
    </w:p>
    <w:p w14:paraId="59F150A7">
      <w:pPr>
        <w:tabs>
          <w:tab w:val="left" w:pos="3544"/>
        </w:tabs>
        <w:spacing w:line="360" w:lineRule="auto"/>
        <w:rPr>
          <w:rFonts w:hint="eastAsia" w:asciiTheme="minorEastAsia" w:hAnsiTheme="minorEastAsia" w:eastAsiaTheme="minorEastAsia" w:cstheme="minorEastAsia"/>
          <w:b/>
          <w:sz w:val="32"/>
          <w:szCs w:val="32"/>
          <w:u w:val="single"/>
          <w:lang w:eastAsia="zh-CN"/>
        </w:rPr>
      </w:pPr>
    </w:p>
    <w:p w14:paraId="5D3A5FBB">
      <w:pPr>
        <w:tabs>
          <w:tab w:val="left" w:pos="3544"/>
        </w:tabs>
        <w:spacing w:line="360" w:lineRule="auto"/>
        <w:rPr>
          <w:rFonts w:hint="eastAsia" w:asciiTheme="minorEastAsia" w:hAnsiTheme="minorEastAsia" w:eastAsiaTheme="minorEastAsia" w:cstheme="minorEastAsia"/>
          <w:b/>
          <w:sz w:val="32"/>
          <w:szCs w:val="32"/>
          <w:u w:val="single"/>
          <w:lang w:eastAsia="zh-CN"/>
        </w:rPr>
      </w:pPr>
      <w:r>
        <w:rPr>
          <w:rFonts w:hint="eastAsia" w:asciiTheme="minorEastAsia" w:hAnsiTheme="minorEastAsia" w:eastAsiaTheme="minorEastAsia" w:cstheme="minorEastAsia"/>
          <w:b/>
          <w:sz w:val="32"/>
          <w:szCs w:val="32"/>
          <w:lang w:eastAsia="zh-CN"/>
        </w:rPr>
        <w:t>供应商名称：</w:t>
      </w:r>
      <w:r>
        <w:rPr>
          <w:rFonts w:hint="eastAsia" w:asciiTheme="minorEastAsia" w:hAnsiTheme="minorEastAsia" w:eastAsiaTheme="minorEastAsia" w:cstheme="minorEastAsia"/>
          <w:b/>
          <w:sz w:val="32"/>
          <w:szCs w:val="32"/>
          <w:u w:val="single"/>
          <w:lang w:eastAsia="zh-CN"/>
        </w:rPr>
        <w:t xml:space="preserve">（加盖公章）   </w:t>
      </w:r>
    </w:p>
    <w:p w14:paraId="4347A4DC">
      <w:pPr>
        <w:tabs>
          <w:tab w:val="left" w:pos="3544"/>
        </w:tabs>
        <w:spacing w:line="360" w:lineRule="auto"/>
        <w:rPr>
          <w:rFonts w:hint="eastAsia" w:asciiTheme="minorEastAsia" w:hAnsiTheme="minorEastAsia" w:eastAsiaTheme="minorEastAsia" w:cstheme="minorEastAsia"/>
          <w:b/>
          <w:bCs/>
          <w:sz w:val="36"/>
          <w:szCs w:val="36"/>
          <w:lang w:eastAsia="zh-CN"/>
        </w:rPr>
      </w:pPr>
      <w:r>
        <w:rPr>
          <w:rFonts w:hint="eastAsia" w:asciiTheme="minorEastAsia" w:hAnsiTheme="minorEastAsia" w:eastAsiaTheme="minorEastAsia" w:cstheme="minorEastAsia"/>
          <w:b/>
          <w:sz w:val="32"/>
          <w:szCs w:val="32"/>
          <w:lang w:eastAsia="zh-CN"/>
        </w:rPr>
        <w:t>日期：     年  月  日</w:t>
      </w:r>
    </w:p>
    <w:p w14:paraId="794B8D17">
      <w:pPr>
        <w:tabs>
          <w:tab w:val="left" w:pos="3544"/>
        </w:tabs>
        <w:spacing w:line="360" w:lineRule="auto"/>
        <w:rPr>
          <w:rFonts w:hint="eastAsia" w:asciiTheme="minorEastAsia" w:hAnsiTheme="minorEastAsia" w:eastAsiaTheme="minorEastAsia" w:cstheme="minorEastAsia"/>
          <w:b/>
          <w:sz w:val="32"/>
          <w:szCs w:val="32"/>
          <w:lang w:eastAsia="zh-CN"/>
        </w:rPr>
        <w:sectPr>
          <w:footerReference r:id="rId3" w:type="default"/>
          <w:pgSz w:w="11907" w:h="16840"/>
          <w:pgMar w:top="1440" w:right="1797" w:bottom="1440" w:left="1797" w:header="720" w:footer="720" w:gutter="0"/>
          <w:cols w:space="425" w:num="1"/>
          <w:titlePg/>
          <w:docGrid w:linePitch="326" w:charSpace="0"/>
        </w:sectPr>
      </w:pPr>
    </w:p>
    <w:p w14:paraId="7DA6CB88">
      <w:pPr>
        <w:tabs>
          <w:tab w:val="left" w:pos="3544"/>
        </w:tabs>
        <w:spacing w:line="360" w:lineRule="auto"/>
        <w:jc w:val="center"/>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b/>
          <w:sz w:val="40"/>
          <w:szCs w:val="32"/>
          <w:lang w:eastAsia="zh-CN"/>
        </w:rPr>
        <w:t>目录</w:t>
      </w:r>
    </w:p>
    <w:p w14:paraId="515DF199">
      <w:pPr>
        <w:spacing w:line="360" w:lineRule="auto"/>
        <w:ind w:left="567" w:leftChars="270"/>
        <w:rPr>
          <w:rFonts w:hint="eastAsia" w:asciiTheme="minorEastAsia" w:hAnsiTheme="minorEastAsia" w:eastAsiaTheme="minorEastAsia" w:cstheme="minorEastAsia"/>
          <w:sz w:val="24"/>
          <w:szCs w:val="28"/>
          <w:lang w:eastAsia="zh-CN"/>
        </w:rPr>
      </w:pPr>
    </w:p>
    <w:p w14:paraId="36236ECC">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一、投标函…………………………………………………………………X</w:t>
      </w:r>
    </w:p>
    <w:p w14:paraId="1F943F33">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二、开标一览表……………………………………………………………X</w:t>
      </w:r>
    </w:p>
    <w:p w14:paraId="2EC23549">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三、供应商资格证明材料…………………………………………………X</w:t>
      </w:r>
    </w:p>
    <w:p w14:paraId="2A6091EF">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四、标的清单………………………………………………………………X</w:t>
      </w:r>
    </w:p>
    <w:p w14:paraId="65470037">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五、</w:t>
      </w:r>
      <w:r>
        <w:rPr>
          <w:rFonts w:hint="eastAsia" w:asciiTheme="minorEastAsia" w:hAnsiTheme="minorEastAsia" w:eastAsiaTheme="minorEastAsia" w:cstheme="minorEastAsia"/>
          <w:sz w:val="24"/>
          <w:szCs w:val="28"/>
          <w:lang w:val="en-US" w:eastAsia="zh-CN"/>
        </w:rPr>
        <w:t>服务</w:t>
      </w:r>
      <w:r>
        <w:rPr>
          <w:rFonts w:hint="eastAsia" w:asciiTheme="minorEastAsia" w:hAnsiTheme="minorEastAsia" w:eastAsiaTheme="minorEastAsia" w:cstheme="minorEastAsia"/>
          <w:sz w:val="24"/>
          <w:szCs w:val="28"/>
          <w:lang w:eastAsia="zh-CN"/>
        </w:rPr>
        <w:t>要求响应偏离表…………………………………………………X</w:t>
      </w:r>
    </w:p>
    <w:p w14:paraId="5D17169D">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六、商务要求响应偏离表…………………………………………………X</w:t>
      </w:r>
    </w:p>
    <w:p w14:paraId="4A57DC78">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七、磋商方案说明书………………………………………………………X</w:t>
      </w:r>
    </w:p>
    <w:p w14:paraId="5AB8C748">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八、商务履约及企业实力…………………………………………………X</w:t>
      </w:r>
    </w:p>
    <w:p w14:paraId="1E46ECD4">
      <w:pPr>
        <w:spacing w:line="360" w:lineRule="auto"/>
        <w:ind w:left="567" w:leftChars="27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sz w:val="24"/>
          <w:szCs w:val="28"/>
          <w:lang w:eastAsia="zh-CN"/>
        </w:rPr>
        <w:t>九、承诺书…………………………………………………………………X</w:t>
      </w:r>
    </w:p>
    <w:p w14:paraId="70C87A6A">
      <w:pPr>
        <w:tabs>
          <w:tab w:val="left" w:pos="3544"/>
        </w:tabs>
        <w:spacing w:line="360" w:lineRule="auto"/>
        <w:rPr>
          <w:rFonts w:hint="eastAsia" w:asciiTheme="minorEastAsia" w:hAnsiTheme="minorEastAsia" w:eastAsiaTheme="minorEastAsia" w:cstheme="minorEastAsia"/>
          <w:b/>
          <w:sz w:val="32"/>
          <w:szCs w:val="32"/>
          <w:lang w:eastAsia="zh-CN"/>
        </w:rPr>
      </w:pPr>
    </w:p>
    <w:p w14:paraId="6701EE7E">
      <w:pPr>
        <w:spacing w:line="360" w:lineRule="auto"/>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注：</w:t>
      </w:r>
    </w:p>
    <w:p w14:paraId="626D8C2B">
      <w:p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1.响应文件由目录所列内容组成，建议供应商按照目录所列顺序编制响应文件，并进行电子签章。</w:t>
      </w:r>
    </w:p>
    <w:p w14:paraId="7A1B6BDF">
      <w:pPr>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2.建议添加2级及以上目录且页码索引清晰。添加内容的小标题根据投标方案及供应商自身情况设定。</w:t>
      </w:r>
    </w:p>
    <w:p w14:paraId="50894199">
      <w:pPr>
        <w:spacing w:line="360" w:lineRule="auto"/>
        <w:ind w:firstLine="480" w:firstLineChars="200"/>
        <w:rPr>
          <w:rFonts w:hint="eastAsia" w:asciiTheme="minorEastAsia" w:hAnsiTheme="minorEastAsia" w:eastAsiaTheme="minorEastAsia" w:cstheme="minorEastAsia"/>
          <w:sz w:val="24"/>
          <w:szCs w:val="24"/>
          <w:lang w:eastAsia="zh-CN"/>
        </w:rPr>
        <w:sectPr>
          <w:pgSz w:w="11906" w:h="16838"/>
          <w:pgMar w:top="1418" w:right="1797" w:bottom="1418" w:left="1797" w:header="851" w:footer="992" w:gutter="0"/>
          <w:cols w:space="720" w:num="1"/>
          <w:titlePg/>
          <w:docGrid w:linePitch="312" w:charSpace="0"/>
        </w:sectPr>
      </w:pPr>
      <w:r>
        <w:rPr>
          <w:rFonts w:hint="eastAsia" w:asciiTheme="minorEastAsia" w:hAnsiTheme="minorEastAsia" w:eastAsiaTheme="minorEastAsia" w:cstheme="minorEastAsia"/>
          <w:sz w:val="24"/>
          <w:szCs w:val="24"/>
          <w:lang w:eastAsia="zh-CN"/>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042FE20F">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一、投标函</w:t>
      </w:r>
    </w:p>
    <w:p w14:paraId="2EA5C92D">
      <w:pPr>
        <w:topLinePunct/>
        <w:spacing w:line="360" w:lineRule="auto"/>
        <w:ind w:firstLine="643" w:firstLineChars="200"/>
        <w:jc w:val="center"/>
        <w:rPr>
          <w:rFonts w:hint="eastAsia" w:asciiTheme="minorEastAsia" w:hAnsiTheme="minorEastAsia" w:eastAsiaTheme="minorEastAsia" w:cstheme="minorEastAsia"/>
          <w:b/>
          <w:sz w:val="32"/>
          <w:lang w:eastAsia="zh-CN"/>
        </w:rPr>
      </w:pPr>
      <w:r>
        <w:rPr>
          <w:rFonts w:hint="eastAsia" w:asciiTheme="minorEastAsia" w:hAnsiTheme="minorEastAsia" w:eastAsiaTheme="minorEastAsia" w:cstheme="minorEastAsia"/>
          <w:b/>
          <w:sz w:val="32"/>
          <w:lang w:eastAsia="zh-CN"/>
        </w:rPr>
        <w:t>投标（响应）函</w:t>
      </w:r>
    </w:p>
    <w:p w14:paraId="1D5A36F3">
      <w:pPr>
        <w:spacing w:line="360" w:lineRule="auto"/>
        <w:rPr>
          <w:rFonts w:hint="eastAsia" w:asciiTheme="minorEastAsia" w:hAnsiTheme="minorEastAsia" w:eastAsiaTheme="minorEastAsia" w:cstheme="minorEastAsia"/>
          <w:b/>
          <w:sz w:val="22"/>
          <w:lang w:eastAsia="zh-CN"/>
        </w:rPr>
      </w:pPr>
      <w:r>
        <w:rPr>
          <w:rFonts w:hint="eastAsia" w:asciiTheme="minorEastAsia" w:hAnsiTheme="minorEastAsia" w:eastAsiaTheme="minorEastAsia" w:cstheme="minorEastAsia"/>
          <w:b/>
          <w:sz w:val="22"/>
          <w:lang w:eastAsia="zh-CN"/>
        </w:rPr>
        <w:t>致：</w:t>
      </w:r>
      <w:r>
        <w:rPr>
          <w:rFonts w:hint="eastAsia" w:asciiTheme="minorEastAsia" w:hAnsiTheme="minorEastAsia" w:eastAsiaTheme="minorEastAsia" w:cstheme="minorEastAsia"/>
          <w:b/>
          <w:sz w:val="22"/>
          <w:u w:val="single"/>
          <w:lang w:eastAsia="zh-CN"/>
        </w:rPr>
        <w:t>华春建设工程项目管理有限责任公司</w:t>
      </w:r>
    </w:p>
    <w:p w14:paraId="0EFB79D5">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我单位作为</w:t>
      </w:r>
      <w:r>
        <w:rPr>
          <w:rFonts w:hint="eastAsia" w:asciiTheme="minorEastAsia" w:hAnsiTheme="minorEastAsia" w:eastAsiaTheme="minorEastAsia" w:cstheme="minorEastAsia"/>
          <w:sz w:val="22"/>
          <w:u w:val="single"/>
          <w:lang w:eastAsia="zh-CN"/>
        </w:rPr>
        <w:t xml:space="preserve"> 项目名称    （项目编号：             ）</w:t>
      </w:r>
      <w:r>
        <w:rPr>
          <w:rFonts w:hint="eastAsia" w:asciiTheme="minorEastAsia" w:hAnsiTheme="minorEastAsia" w:eastAsiaTheme="minorEastAsia" w:cstheme="minorEastAsia"/>
          <w:sz w:val="22"/>
          <w:lang w:eastAsia="zh-CN"/>
        </w:rPr>
        <w:t>的投标（响应）供应商，自愿参与本项目政府采购活动，充分理解采购文件的要求，在此郑重声明及承诺：</w:t>
      </w:r>
    </w:p>
    <w:p w14:paraId="19CD9BA4">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一、我单位具有独立承担民事责任的能力；</w:t>
      </w:r>
    </w:p>
    <w:p w14:paraId="24020DEA">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二、我单位具有良好的商业信誉和健全的财务会计制度；</w:t>
      </w:r>
    </w:p>
    <w:p w14:paraId="436024F9">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三、我单位具有履行合同所必需的设备和专业技术能力；</w:t>
      </w:r>
    </w:p>
    <w:p w14:paraId="0BB7B267">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四、我单位具有依法缴纳税收和社会保障资金的良好记录；</w:t>
      </w:r>
    </w:p>
    <w:p w14:paraId="6A0253BF">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五、我单位参加政府采购活动前三年内，在经营活动中没有重大违法记录；</w:t>
      </w:r>
    </w:p>
    <w:p w14:paraId="28F09C35">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六、我单位满足采购文件规定的特定条件；</w:t>
      </w:r>
    </w:p>
    <w:p w14:paraId="57377C9F">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七、我单位不存在与单位负责人为同一人或者存在直接控股、管理关系的其他供应商参与同一合同项下的政府采购活动的行为；</w:t>
      </w:r>
    </w:p>
    <w:p w14:paraId="11AA61DC">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八、我单位不属于为本项目提供整体设计、规范编制或者项目管理、监理、检测等服务的供应商；</w:t>
      </w:r>
    </w:p>
    <w:p w14:paraId="32C4E0E6">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九、我单位不存在与其他供应商委托同一单位或者个人编制投标（响应）文件、办理投标（响应）事宜的情形；</w:t>
      </w:r>
    </w:p>
    <w:p w14:paraId="3F12BD7A">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0533FE5D">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十一、我单位一旦中标（成交），将严格按照采购文件规定交纳代理服务费、履约保证金，在约定期限内签订采购合同，并严格履行采购合同规定的责任和义务；</w:t>
      </w:r>
    </w:p>
    <w:p w14:paraId="4C7CB981">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0C9AE420">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08C922FC">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十四、我单位完全接受和理解本项目采购文件规定的实质性要求；</w:t>
      </w:r>
    </w:p>
    <w:p w14:paraId="072B1FC9">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十五、我单位承诺，响应有效期为提交响应文件截止之日起天；</w:t>
      </w:r>
    </w:p>
    <w:p w14:paraId="67F6FC2E">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DBF224A">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特此声明。</w:t>
      </w:r>
    </w:p>
    <w:p w14:paraId="52D87944">
      <w:pPr>
        <w:spacing w:line="360" w:lineRule="auto"/>
        <w:ind w:firstLine="440" w:firstLineChars="200"/>
        <w:rPr>
          <w:rFonts w:hint="eastAsia" w:asciiTheme="minorEastAsia" w:hAnsiTheme="minorEastAsia" w:eastAsiaTheme="minorEastAsia" w:cstheme="minorEastAsia"/>
          <w:sz w:val="22"/>
          <w:lang w:eastAsia="zh-CN"/>
        </w:rPr>
      </w:pPr>
    </w:p>
    <w:p w14:paraId="24095F24">
      <w:pPr>
        <w:spacing w:line="360" w:lineRule="auto"/>
        <w:ind w:firstLine="440" w:firstLineChars="200"/>
        <w:rPr>
          <w:rFonts w:hint="eastAsia" w:asciiTheme="minorEastAsia" w:hAnsiTheme="minorEastAsia" w:eastAsiaTheme="minorEastAsia" w:cstheme="minorEastAsia"/>
          <w:sz w:val="22"/>
          <w:lang w:eastAsia="zh-CN"/>
        </w:rPr>
      </w:pPr>
    </w:p>
    <w:p w14:paraId="2F8C5A32">
      <w:pPr>
        <w:spacing w:line="360" w:lineRule="auto"/>
        <w:ind w:firstLine="440" w:firstLineChars="200"/>
        <w:rPr>
          <w:rFonts w:hint="eastAsia" w:asciiTheme="minorEastAsia" w:hAnsiTheme="minorEastAsia" w:eastAsiaTheme="minorEastAsia" w:cstheme="minorEastAsia"/>
          <w:sz w:val="22"/>
          <w:lang w:eastAsia="zh-CN"/>
        </w:rPr>
      </w:pPr>
    </w:p>
    <w:p w14:paraId="0D12FF58">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1B603246">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29EB00F4">
      <w:pPr>
        <w:pStyle w:val="9"/>
        <w:widowControl w:val="0"/>
        <w:topLinePunct/>
        <w:spacing w:before="0" w:beforeAutospacing="0" w:after="0" w:afterAutospacing="0" w:line="360" w:lineRule="auto"/>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color w:val="auto"/>
          <w:szCs w:val="24"/>
          <w:lang w:eastAsia="zh-CN"/>
        </w:rPr>
        <w:t>日    期：</w:t>
      </w:r>
    </w:p>
    <w:p w14:paraId="041C191A">
      <w:pPr>
        <w:spacing w:line="360" w:lineRule="auto"/>
        <w:ind w:firstLine="440" w:firstLineChars="200"/>
        <w:rPr>
          <w:rFonts w:hint="eastAsia" w:asciiTheme="minorEastAsia" w:hAnsiTheme="minorEastAsia" w:eastAsiaTheme="minorEastAsia" w:cstheme="minorEastAsia"/>
          <w:sz w:val="22"/>
          <w:lang w:eastAsia="zh-CN"/>
        </w:rPr>
      </w:pPr>
    </w:p>
    <w:p w14:paraId="65C19B0D">
      <w:pPr>
        <w:spacing w:line="360" w:lineRule="auto"/>
        <w:ind w:firstLine="440" w:firstLineChars="200"/>
        <w:rPr>
          <w:rFonts w:hint="eastAsia" w:asciiTheme="minorEastAsia" w:hAnsiTheme="minorEastAsia" w:eastAsiaTheme="minorEastAsia" w:cstheme="minorEastAsia"/>
          <w:sz w:val="22"/>
          <w:lang w:eastAsia="zh-CN"/>
        </w:rPr>
      </w:pPr>
    </w:p>
    <w:p w14:paraId="0055627C">
      <w:pPr>
        <w:spacing w:line="360" w:lineRule="auto"/>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说明：</w:t>
      </w:r>
    </w:p>
    <w:p w14:paraId="350B4512">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B5E6414">
      <w:pPr>
        <w:spacing w:line="360" w:lineRule="auto"/>
        <w:ind w:firstLine="440" w:firstLineChars="20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2.需供应商提供的财务状况证明、履行合同所必需的设备和专业技术能力等证明材料的，按照本项目采购文件的规定提供。</w:t>
      </w:r>
    </w:p>
    <w:p w14:paraId="58C8B7CA">
      <w:pPr>
        <w:topLinePunct/>
        <w:spacing w:line="360" w:lineRule="auto"/>
        <w:ind w:firstLine="480" w:firstLineChars="200"/>
        <w:rPr>
          <w:rFonts w:hint="eastAsia" w:asciiTheme="minorEastAsia" w:hAnsiTheme="minorEastAsia" w:eastAsiaTheme="minorEastAsia" w:cstheme="minorEastAsia"/>
          <w:sz w:val="24"/>
          <w:szCs w:val="28"/>
          <w:lang w:eastAsia="zh-CN"/>
        </w:rPr>
        <w:sectPr>
          <w:pgSz w:w="11906" w:h="16838"/>
          <w:pgMar w:top="1418" w:right="1797" w:bottom="1418" w:left="1797" w:header="851" w:footer="850" w:gutter="0"/>
          <w:pgNumType w:start="1"/>
          <w:cols w:space="720" w:num="1"/>
          <w:docGrid w:linePitch="312" w:charSpace="0"/>
        </w:sectPr>
      </w:pPr>
    </w:p>
    <w:p w14:paraId="7759F481">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二、开标一览表</w:t>
      </w:r>
    </w:p>
    <w:p w14:paraId="08F7B3AA">
      <w:pPr>
        <w:tabs>
          <w:tab w:val="left" w:pos="3544"/>
        </w:tabs>
        <w:spacing w:line="360" w:lineRule="auto"/>
        <w:jc w:val="center"/>
        <w:rPr>
          <w:rFonts w:hint="eastAsia" w:asciiTheme="minorEastAsia" w:hAnsiTheme="minorEastAsia" w:eastAsiaTheme="minorEastAsia" w:cstheme="minorEastAsia"/>
          <w:b/>
          <w:sz w:val="28"/>
          <w:lang w:eastAsia="zh-CN"/>
        </w:rPr>
      </w:pPr>
      <w:r>
        <w:rPr>
          <w:rFonts w:hint="eastAsia" w:asciiTheme="minorEastAsia" w:hAnsiTheme="minorEastAsia" w:eastAsiaTheme="minorEastAsia" w:cstheme="minorEastAsia"/>
          <w:b/>
          <w:sz w:val="28"/>
          <w:lang w:eastAsia="zh-CN"/>
        </w:rPr>
        <w:t>1.1响应报价表</w:t>
      </w:r>
    </w:p>
    <w:p w14:paraId="03A218E2">
      <w:pPr>
        <w:tabs>
          <w:tab w:val="left" w:pos="3544"/>
        </w:tabs>
        <w:spacing w:line="360" w:lineRule="auto"/>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项目编号：</w:t>
      </w:r>
    </w:p>
    <w:p w14:paraId="330275D3">
      <w:pPr>
        <w:tabs>
          <w:tab w:val="left" w:pos="3544"/>
        </w:tabs>
        <w:spacing w:line="360" w:lineRule="auto"/>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项目名称：</w:t>
      </w:r>
    </w:p>
    <w:p w14:paraId="4B9AA606">
      <w:pPr>
        <w:spacing w:line="360" w:lineRule="auto"/>
        <w:ind w:left="480" w:hanging="480"/>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供 应 商：</w:t>
      </w:r>
    </w:p>
    <w:tbl>
      <w:tblPr>
        <w:tblStyle w:val="1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1843"/>
        <w:gridCol w:w="1910"/>
        <w:gridCol w:w="1917"/>
      </w:tblGrid>
      <w:tr w14:paraId="005B3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5023A0D9">
            <w:pPr>
              <w:jc w:val="center"/>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序号</w:t>
            </w:r>
          </w:p>
        </w:tc>
        <w:tc>
          <w:tcPr>
            <w:tcW w:w="2410" w:type="dxa"/>
            <w:vAlign w:val="center"/>
          </w:tcPr>
          <w:p w14:paraId="3D357F8E">
            <w:pPr>
              <w:jc w:val="center"/>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采购项目名称/包名称</w:t>
            </w:r>
          </w:p>
        </w:tc>
        <w:tc>
          <w:tcPr>
            <w:tcW w:w="1843" w:type="dxa"/>
            <w:vAlign w:val="center"/>
          </w:tcPr>
          <w:p w14:paraId="380EF48F">
            <w:pPr>
              <w:jc w:val="center"/>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投标总报价（元）</w:t>
            </w:r>
          </w:p>
        </w:tc>
        <w:tc>
          <w:tcPr>
            <w:tcW w:w="1910" w:type="dxa"/>
            <w:vAlign w:val="center"/>
          </w:tcPr>
          <w:p w14:paraId="76B6794A">
            <w:pPr>
              <w:jc w:val="center"/>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交货或服务期</w:t>
            </w:r>
          </w:p>
        </w:tc>
        <w:tc>
          <w:tcPr>
            <w:tcW w:w="1917" w:type="dxa"/>
            <w:vAlign w:val="center"/>
          </w:tcPr>
          <w:p w14:paraId="5CA44C0E">
            <w:pPr>
              <w:jc w:val="center"/>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交货或服务地点</w:t>
            </w:r>
          </w:p>
        </w:tc>
      </w:tr>
      <w:tr w14:paraId="29A69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5A221373">
            <w:pPr>
              <w:jc w:val="center"/>
              <w:rPr>
                <w:rFonts w:hint="eastAsia" w:asciiTheme="minorEastAsia" w:hAnsiTheme="minorEastAsia" w:eastAsiaTheme="minorEastAsia" w:cstheme="minorEastAsia"/>
                <w:sz w:val="22"/>
              </w:rPr>
            </w:pPr>
            <w:r>
              <w:rPr>
                <w:rFonts w:hint="eastAsia" w:asciiTheme="minorEastAsia" w:hAnsiTheme="minorEastAsia" w:eastAsiaTheme="minorEastAsia" w:cstheme="minorEastAsia"/>
                <w:sz w:val="22"/>
              </w:rPr>
              <w:t>1</w:t>
            </w:r>
          </w:p>
        </w:tc>
        <w:tc>
          <w:tcPr>
            <w:tcW w:w="2410" w:type="dxa"/>
            <w:vAlign w:val="center"/>
          </w:tcPr>
          <w:p w14:paraId="3CDB548E">
            <w:pPr>
              <w:jc w:val="center"/>
              <w:rPr>
                <w:rFonts w:hint="eastAsia" w:asciiTheme="minorEastAsia" w:hAnsiTheme="minorEastAsia" w:eastAsiaTheme="minorEastAsia" w:cstheme="minorEastAsia"/>
                <w:sz w:val="22"/>
              </w:rPr>
            </w:pPr>
          </w:p>
        </w:tc>
        <w:tc>
          <w:tcPr>
            <w:tcW w:w="1843" w:type="dxa"/>
            <w:vAlign w:val="center"/>
          </w:tcPr>
          <w:p w14:paraId="53F7E76B">
            <w:pPr>
              <w:jc w:val="center"/>
              <w:rPr>
                <w:rFonts w:hint="eastAsia" w:asciiTheme="minorEastAsia" w:hAnsiTheme="minorEastAsia" w:eastAsiaTheme="minorEastAsia" w:cstheme="minorEastAsia"/>
                <w:sz w:val="22"/>
              </w:rPr>
            </w:pPr>
          </w:p>
        </w:tc>
        <w:tc>
          <w:tcPr>
            <w:tcW w:w="1910" w:type="dxa"/>
            <w:vAlign w:val="center"/>
          </w:tcPr>
          <w:p w14:paraId="062547F4">
            <w:pPr>
              <w:jc w:val="center"/>
              <w:rPr>
                <w:rFonts w:hint="eastAsia" w:asciiTheme="minorEastAsia" w:hAnsiTheme="minorEastAsia" w:eastAsiaTheme="minorEastAsia" w:cstheme="minorEastAsia"/>
                <w:sz w:val="22"/>
              </w:rPr>
            </w:pPr>
          </w:p>
        </w:tc>
        <w:tc>
          <w:tcPr>
            <w:tcW w:w="1917" w:type="dxa"/>
            <w:vAlign w:val="center"/>
          </w:tcPr>
          <w:p w14:paraId="2FE678AA">
            <w:pPr>
              <w:jc w:val="center"/>
              <w:rPr>
                <w:rFonts w:hint="eastAsia" w:asciiTheme="minorEastAsia" w:hAnsiTheme="minorEastAsia" w:eastAsiaTheme="minorEastAsia" w:cstheme="minorEastAsia"/>
                <w:sz w:val="22"/>
              </w:rPr>
            </w:pPr>
          </w:p>
        </w:tc>
      </w:tr>
    </w:tbl>
    <w:p w14:paraId="24272CBE">
      <w:pPr>
        <w:rPr>
          <w:rFonts w:hint="eastAsia" w:asciiTheme="minorEastAsia" w:hAnsiTheme="minorEastAsia" w:eastAsiaTheme="minorEastAsia" w:cstheme="minorEastAsia"/>
        </w:rPr>
      </w:pPr>
    </w:p>
    <w:p w14:paraId="3FC24026">
      <w:pPr>
        <w:rPr>
          <w:rFonts w:hint="eastAsia" w:asciiTheme="minorEastAsia" w:hAnsiTheme="minorEastAsia" w:eastAsiaTheme="minorEastAsia" w:cstheme="minorEastAsia"/>
        </w:rPr>
      </w:pPr>
    </w:p>
    <w:p w14:paraId="2BCD80CB">
      <w:pPr>
        <w:rPr>
          <w:rFonts w:hint="eastAsia" w:asciiTheme="minorEastAsia" w:hAnsiTheme="minorEastAsia" w:eastAsiaTheme="minorEastAsia" w:cstheme="minorEastAsia"/>
        </w:rPr>
      </w:pPr>
    </w:p>
    <w:p w14:paraId="3E521AC5">
      <w:pPr>
        <w:spacing w:line="480" w:lineRule="auto"/>
        <w:ind w:right="540" w:rightChars="25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供应商名称（公章）:</w:t>
      </w:r>
    </w:p>
    <w:p w14:paraId="4AC5E948">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14EA36B3">
      <w:pPr>
        <w:pStyle w:val="9"/>
        <w:widowControl w:val="0"/>
        <w:topLinePunct/>
        <w:spacing w:before="0" w:beforeAutospacing="0" w:after="0" w:afterAutospacing="0" w:line="360" w:lineRule="auto"/>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color w:val="auto"/>
          <w:szCs w:val="24"/>
          <w:lang w:eastAsia="zh-CN"/>
        </w:rPr>
        <w:t>日    期：</w:t>
      </w:r>
    </w:p>
    <w:p w14:paraId="4551ECB7">
      <w:pPr>
        <w:rPr>
          <w:rFonts w:hint="eastAsia" w:asciiTheme="minorEastAsia" w:hAnsiTheme="minorEastAsia" w:eastAsiaTheme="minorEastAsia" w:cstheme="minorEastAsia"/>
          <w:lang w:eastAsia="zh-CN"/>
        </w:rPr>
      </w:pPr>
    </w:p>
    <w:p w14:paraId="2C64798F">
      <w:pPr>
        <w:rPr>
          <w:rFonts w:hint="eastAsia" w:asciiTheme="minorEastAsia" w:hAnsiTheme="minorEastAsia" w:eastAsiaTheme="minorEastAsia" w:cstheme="minorEastAsia"/>
          <w:lang w:eastAsia="zh-CN"/>
        </w:rPr>
      </w:pPr>
    </w:p>
    <w:p w14:paraId="4A711188">
      <w:pPr>
        <w:spacing w:line="360" w:lineRule="auto"/>
        <w:ind w:firstLine="562" w:firstLineChars="200"/>
        <w:rPr>
          <w:rFonts w:hint="eastAsia" w:asciiTheme="minorEastAsia" w:hAnsiTheme="minorEastAsia" w:eastAsiaTheme="minorEastAsia" w:cstheme="minorEastAsia"/>
          <w:sz w:val="24"/>
          <w:lang w:eastAsia="zh-CN"/>
        </w:rPr>
      </w:pPr>
      <w:r>
        <w:rPr>
          <w:rFonts w:hint="eastAsia" w:asciiTheme="minorEastAsia" w:hAnsiTheme="minorEastAsia" w:eastAsiaTheme="minorEastAsia" w:cstheme="minorEastAsia"/>
          <w:b/>
          <w:sz w:val="28"/>
          <w:lang w:eastAsia="zh-CN"/>
        </w:rPr>
        <w:t>注：</w:t>
      </w:r>
      <w:r>
        <w:rPr>
          <w:rFonts w:hint="eastAsia" w:asciiTheme="minorEastAsia" w:hAnsiTheme="minorEastAsia" w:eastAsiaTheme="minorEastAsia" w:cstheme="minorEastAsia"/>
          <w:sz w:val="24"/>
          <w:lang w:eastAsia="zh-CN"/>
        </w:rPr>
        <w:t>开标一览表以供应商在“项目电子化交易系统”报价表中填写的报价为准，此项为（实质性要求），供应商在“项目电子化交易系统”中按格式要求填写并进行电子签章后，将填写内容同步至此处，内容保持一致。</w:t>
      </w:r>
    </w:p>
    <w:p w14:paraId="3BAFE7E6">
      <w:pPr>
        <w:rPr>
          <w:rFonts w:hint="eastAsia" w:asciiTheme="minorEastAsia" w:hAnsiTheme="minorEastAsia" w:eastAsiaTheme="minorEastAsia" w:cstheme="minorEastAsia"/>
          <w:color w:val="auto"/>
          <w:sz w:val="24"/>
          <w:szCs w:val="24"/>
          <w:u w:val="single"/>
          <w:lang w:eastAsia="zh-CN"/>
        </w:rPr>
      </w:pPr>
    </w:p>
    <w:p w14:paraId="4D20A979">
      <w:pPr>
        <w:spacing w:line="360" w:lineRule="atLeast"/>
        <w:jc w:val="center"/>
        <w:rPr>
          <w:rFonts w:hint="eastAsia" w:asciiTheme="minorEastAsia" w:hAnsiTheme="minorEastAsia" w:eastAsiaTheme="minorEastAsia" w:cstheme="minorEastAsia"/>
          <w:b/>
          <w:color w:val="auto"/>
          <w:sz w:val="44"/>
          <w:szCs w:val="24"/>
          <w:lang w:eastAsia="zh-CN"/>
        </w:rPr>
      </w:pPr>
    </w:p>
    <w:p w14:paraId="524A7435">
      <w:pPr>
        <w:spacing w:line="360" w:lineRule="atLeast"/>
        <w:jc w:val="center"/>
        <w:rPr>
          <w:rFonts w:hint="eastAsia" w:asciiTheme="minorEastAsia" w:hAnsiTheme="minorEastAsia" w:eastAsiaTheme="minorEastAsia" w:cstheme="minorEastAsia"/>
          <w:b/>
          <w:color w:val="auto"/>
          <w:sz w:val="44"/>
          <w:szCs w:val="24"/>
          <w:lang w:eastAsia="zh-CN"/>
        </w:rPr>
      </w:pPr>
    </w:p>
    <w:p w14:paraId="7FAD4DCC">
      <w:pPr>
        <w:tabs>
          <w:tab w:val="left" w:pos="3544"/>
        </w:tabs>
        <w:spacing w:line="360" w:lineRule="auto"/>
        <w:jc w:val="center"/>
        <w:rPr>
          <w:rFonts w:hint="eastAsia" w:asciiTheme="minorEastAsia" w:hAnsiTheme="minorEastAsia" w:eastAsiaTheme="minorEastAsia" w:cstheme="minorEastAsia"/>
          <w:b/>
          <w:sz w:val="28"/>
          <w:lang w:eastAsia="zh-CN"/>
        </w:rPr>
      </w:pPr>
    </w:p>
    <w:p w14:paraId="17A169D4">
      <w:pPr>
        <w:tabs>
          <w:tab w:val="left" w:pos="3544"/>
        </w:tabs>
        <w:spacing w:line="360" w:lineRule="auto"/>
        <w:jc w:val="center"/>
        <w:rPr>
          <w:rFonts w:hint="eastAsia" w:asciiTheme="minorEastAsia" w:hAnsiTheme="minorEastAsia" w:eastAsiaTheme="minorEastAsia" w:cstheme="minorEastAsia"/>
          <w:b/>
          <w:sz w:val="28"/>
          <w:lang w:eastAsia="zh-CN"/>
        </w:rPr>
      </w:pPr>
    </w:p>
    <w:p w14:paraId="5C504254">
      <w:pPr>
        <w:tabs>
          <w:tab w:val="left" w:pos="3544"/>
        </w:tabs>
        <w:spacing w:line="360" w:lineRule="auto"/>
        <w:jc w:val="center"/>
        <w:rPr>
          <w:rFonts w:hint="eastAsia" w:asciiTheme="minorEastAsia" w:hAnsiTheme="minorEastAsia" w:eastAsiaTheme="minorEastAsia" w:cstheme="minorEastAsia"/>
          <w:b/>
          <w:sz w:val="28"/>
          <w:lang w:eastAsia="zh-CN"/>
        </w:rPr>
      </w:pPr>
    </w:p>
    <w:p w14:paraId="66A1B20D">
      <w:pPr>
        <w:tabs>
          <w:tab w:val="left" w:pos="3544"/>
        </w:tabs>
        <w:spacing w:line="360" w:lineRule="auto"/>
        <w:jc w:val="center"/>
        <w:rPr>
          <w:rFonts w:hint="eastAsia" w:asciiTheme="minorEastAsia" w:hAnsiTheme="minorEastAsia" w:eastAsiaTheme="minorEastAsia" w:cstheme="minorEastAsia"/>
          <w:b/>
          <w:sz w:val="28"/>
          <w:lang w:eastAsia="zh-CN"/>
        </w:rPr>
        <w:sectPr>
          <w:pgSz w:w="11906" w:h="16838"/>
          <w:pgMar w:top="1418" w:right="1797" w:bottom="1418" w:left="1797" w:header="851" w:footer="850" w:gutter="0"/>
          <w:cols w:space="720" w:num="1"/>
          <w:docGrid w:linePitch="312" w:charSpace="0"/>
        </w:sectPr>
      </w:pPr>
    </w:p>
    <w:p w14:paraId="28B71919">
      <w:pPr>
        <w:tabs>
          <w:tab w:val="left" w:pos="3544"/>
        </w:tabs>
        <w:spacing w:line="360" w:lineRule="auto"/>
        <w:jc w:val="center"/>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28"/>
          <w:lang w:eastAsia="zh-CN"/>
        </w:rPr>
        <w:t>1.2分项报价表</w:t>
      </w:r>
    </w:p>
    <w:p w14:paraId="1FB2816A">
      <w:pPr>
        <w:tabs>
          <w:tab w:val="left" w:pos="3544"/>
        </w:tabs>
        <w:spacing w:line="360" w:lineRule="auto"/>
        <w:outlineLvl w:val="0"/>
        <w:rPr>
          <w:rFonts w:hint="eastAsia" w:asciiTheme="minorEastAsia" w:hAnsiTheme="minorEastAsia" w:eastAsiaTheme="minorEastAsia" w:cstheme="minorEastAsia"/>
          <w:b/>
          <w:sz w:val="32"/>
          <w:szCs w:val="32"/>
          <w:lang w:eastAsia="zh-CN"/>
        </w:rPr>
      </w:pPr>
    </w:p>
    <w:p w14:paraId="0751FE40">
      <w:pPr>
        <w:tabs>
          <w:tab w:val="left" w:pos="3544"/>
        </w:tabs>
        <w:spacing w:line="360" w:lineRule="auto"/>
        <w:jc w:val="center"/>
        <w:rPr>
          <w:rFonts w:hint="eastAsia" w:asciiTheme="minorEastAsia" w:hAnsiTheme="minorEastAsia" w:eastAsiaTheme="minorEastAsia" w:cstheme="minorEastAsia"/>
          <w:b/>
          <w:sz w:val="28"/>
          <w:lang w:eastAsia="zh-CN"/>
        </w:rPr>
      </w:pPr>
      <w:r>
        <w:rPr>
          <w:rFonts w:hint="eastAsia" w:asciiTheme="minorEastAsia" w:hAnsiTheme="minorEastAsia" w:eastAsiaTheme="minorEastAsia" w:cstheme="minorEastAsia"/>
          <w:b/>
          <w:sz w:val="28"/>
          <w:lang w:eastAsia="zh-CN"/>
        </w:rPr>
        <w:t>分项报价表</w:t>
      </w:r>
    </w:p>
    <w:p w14:paraId="14155158">
      <w:pPr>
        <w:tabs>
          <w:tab w:val="left" w:pos="3544"/>
        </w:tabs>
        <w:spacing w:line="360" w:lineRule="auto"/>
        <w:rPr>
          <w:rFonts w:hint="eastAsia" w:asciiTheme="minorEastAsia" w:hAnsiTheme="minorEastAsia" w:eastAsiaTheme="minorEastAsia" w:cstheme="minorEastAsia"/>
          <w:sz w:val="22"/>
          <w:lang w:eastAsia="zh-CN"/>
        </w:rPr>
      </w:pPr>
      <w:r>
        <w:rPr>
          <w:rFonts w:hint="eastAsia" w:asciiTheme="minorEastAsia" w:hAnsiTheme="minorEastAsia" w:eastAsiaTheme="minorEastAsia" w:cstheme="minorEastAsia"/>
          <w:sz w:val="22"/>
          <w:lang w:eastAsia="zh-CN"/>
        </w:rPr>
        <w:t>项目编号：</w:t>
      </w:r>
    </w:p>
    <w:p w14:paraId="72216C43">
      <w:pPr>
        <w:tabs>
          <w:tab w:val="left" w:pos="3544"/>
        </w:tabs>
        <w:spacing w:line="36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sz w:val="22"/>
        </w:rPr>
        <w:t>项目名称：</w:t>
      </w:r>
    </w:p>
    <w:tbl>
      <w:tblPr>
        <w:tblStyle w:val="11"/>
        <w:tblW w:w="84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5"/>
        <w:gridCol w:w="3033"/>
        <w:gridCol w:w="3231"/>
        <w:gridCol w:w="999"/>
      </w:tblGrid>
      <w:tr w14:paraId="556ED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774AD640">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序号</w:t>
            </w:r>
          </w:p>
        </w:tc>
        <w:tc>
          <w:tcPr>
            <w:tcW w:w="3033" w:type="dxa"/>
            <w:vAlign w:val="center"/>
          </w:tcPr>
          <w:p w14:paraId="0CA9C657">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分项内容</w:t>
            </w:r>
          </w:p>
        </w:tc>
        <w:tc>
          <w:tcPr>
            <w:tcW w:w="3231" w:type="dxa"/>
            <w:vAlign w:val="center"/>
          </w:tcPr>
          <w:p w14:paraId="18F6D4CF">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小计</w:t>
            </w:r>
          </w:p>
        </w:tc>
        <w:tc>
          <w:tcPr>
            <w:tcW w:w="999" w:type="dxa"/>
            <w:vAlign w:val="center"/>
          </w:tcPr>
          <w:p w14:paraId="5BDE20D2">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备注</w:t>
            </w:r>
          </w:p>
        </w:tc>
      </w:tr>
      <w:tr w14:paraId="7FE9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67E8A9E2">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w:t>
            </w:r>
          </w:p>
        </w:tc>
        <w:tc>
          <w:tcPr>
            <w:tcW w:w="3033" w:type="dxa"/>
            <w:vAlign w:val="center"/>
          </w:tcPr>
          <w:p w14:paraId="1E30C03A">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前期准备</w:t>
            </w:r>
          </w:p>
        </w:tc>
        <w:tc>
          <w:tcPr>
            <w:tcW w:w="3231" w:type="dxa"/>
            <w:vAlign w:val="center"/>
          </w:tcPr>
          <w:p w14:paraId="55383D41">
            <w:pPr>
              <w:pStyle w:val="13"/>
              <w:jc w:val="center"/>
              <w:rPr>
                <w:rFonts w:hint="eastAsia" w:asciiTheme="minorEastAsia" w:hAnsiTheme="minorEastAsia" w:eastAsiaTheme="minorEastAsia" w:cstheme="minorEastAsia"/>
                <w:color w:val="auto"/>
              </w:rPr>
            </w:pPr>
          </w:p>
        </w:tc>
        <w:tc>
          <w:tcPr>
            <w:tcW w:w="999" w:type="dxa"/>
            <w:vAlign w:val="center"/>
          </w:tcPr>
          <w:p w14:paraId="5CA41460">
            <w:pPr>
              <w:pStyle w:val="13"/>
              <w:jc w:val="center"/>
              <w:rPr>
                <w:rFonts w:hint="eastAsia" w:asciiTheme="minorEastAsia" w:hAnsiTheme="minorEastAsia" w:eastAsiaTheme="minorEastAsia" w:cstheme="minorEastAsia"/>
                <w:color w:val="auto"/>
              </w:rPr>
            </w:pPr>
          </w:p>
        </w:tc>
      </w:tr>
      <w:tr w14:paraId="241C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3F0CFDBC">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2</w:t>
            </w:r>
          </w:p>
        </w:tc>
        <w:tc>
          <w:tcPr>
            <w:tcW w:w="3033" w:type="dxa"/>
            <w:vAlign w:val="center"/>
          </w:tcPr>
          <w:p w14:paraId="61533720">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现场调查</w:t>
            </w:r>
          </w:p>
        </w:tc>
        <w:tc>
          <w:tcPr>
            <w:tcW w:w="3231" w:type="dxa"/>
            <w:vAlign w:val="center"/>
          </w:tcPr>
          <w:p w14:paraId="42DA3104">
            <w:pPr>
              <w:pStyle w:val="13"/>
              <w:jc w:val="center"/>
              <w:rPr>
                <w:rFonts w:hint="eastAsia" w:asciiTheme="minorEastAsia" w:hAnsiTheme="minorEastAsia" w:eastAsiaTheme="minorEastAsia" w:cstheme="minorEastAsia"/>
                <w:color w:val="auto"/>
              </w:rPr>
            </w:pPr>
          </w:p>
        </w:tc>
        <w:tc>
          <w:tcPr>
            <w:tcW w:w="999" w:type="dxa"/>
            <w:vAlign w:val="center"/>
          </w:tcPr>
          <w:p w14:paraId="5F0ADDDF">
            <w:pPr>
              <w:pStyle w:val="13"/>
              <w:jc w:val="center"/>
              <w:rPr>
                <w:rFonts w:hint="eastAsia" w:asciiTheme="minorEastAsia" w:hAnsiTheme="minorEastAsia" w:eastAsiaTheme="minorEastAsia" w:cstheme="minorEastAsia"/>
                <w:color w:val="auto"/>
              </w:rPr>
            </w:pPr>
          </w:p>
        </w:tc>
      </w:tr>
      <w:tr w14:paraId="270D4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43F66A2D">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w:t>
            </w:r>
          </w:p>
        </w:tc>
        <w:tc>
          <w:tcPr>
            <w:tcW w:w="3033" w:type="dxa"/>
            <w:vAlign w:val="center"/>
          </w:tcPr>
          <w:p w14:paraId="045DF615">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报告编制</w:t>
            </w:r>
          </w:p>
        </w:tc>
        <w:tc>
          <w:tcPr>
            <w:tcW w:w="3231" w:type="dxa"/>
            <w:vAlign w:val="center"/>
          </w:tcPr>
          <w:p w14:paraId="30EF1245">
            <w:pPr>
              <w:pStyle w:val="13"/>
              <w:jc w:val="center"/>
              <w:rPr>
                <w:rFonts w:hint="eastAsia" w:asciiTheme="minorEastAsia" w:hAnsiTheme="minorEastAsia" w:eastAsiaTheme="minorEastAsia" w:cstheme="minorEastAsia"/>
                <w:color w:val="auto"/>
              </w:rPr>
            </w:pPr>
          </w:p>
        </w:tc>
        <w:tc>
          <w:tcPr>
            <w:tcW w:w="999" w:type="dxa"/>
            <w:vAlign w:val="center"/>
          </w:tcPr>
          <w:p w14:paraId="7944E44D">
            <w:pPr>
              <w:pStyle w:val="13"/>
              <w:jc w:val="center"/>
              <w:rPr>
                <w:rFonts w:hint="eastAsia" w:asciiTheme="minorEastAsia" w:hAnsiTheme="minorEastAsia" w:eastAsiaTheme="minorEastAsia" w:cstheme="minorEastAsia"/>
                <w:color w:val="auto"/>
              </w:rPr>
            </w:pPr>
          </w:p>
        </w:tc>
      </w:tr>
      <w:tr w14:paraId="1DBF6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trPr>
        <w:tc>
          <w:tcPr>
            <w:tcW w:w="1195" w:type="dxa"/>
            <w:vAlign w:val="center"/>
          </w:tcPr>
          <w:p w14:paraId="4DAD4364">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w:t>
            </w:r>
          </w:p>
        </w:tc>
        <w:tc>
          <w:tcPr>
            <w:tcW w:w="3033" w:type="dxa"/>
            <w:vAlign w:val="center"/>
          </w:tcPr>
          <w:p w14:paraId="3B3C0B84">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配合评审</w:t>
            </w:r>
          </w:p>
        </w:tc>
        <w:tc>
          <w:tcPr>
            <w:tcW w:w="3231" w:type="dxa"/>
            <w:vAlign w:val="center"/>
          </w:tcPr>
          <w:p w14:paraId="19832BAC">
            <w:pPr>
              <w:pStyle w:val="13"/>
              <w:jc w:val="center"/>
              <w:rPr>
                <w:rFonts w:hint="eastAsia" w:asciiTheme="minorEastAsia" w:hAnsiTheme="minorEastAsia" w:eastAsiaTheme="minorEastAsia" w:cstheme="minorEastAsia"/>
                <w:color w:val="auto"/>
              </w:rPr>
            </w:pPr>
          </w:p>
        </w:tc>
        <w:tc>
          <w:tcPr>
            <w:tcW w:w="999" w:type="dxa"/>
            <w:vAlign w:val="center"/>
          </w:tcPr>
          <w:p w14:paraId="4A1EC8D3">
            <w:pPr>
              <w:pStyle w:val="13"/>
              <w:jc w:val="center"/>
              <w:rPr>
                <w:rFonts w:hint="eastAsia" w:asciiTheme="minorEastAsia" w:hAnsiTheme="minorEastAsia" w:eastAsiaTheme="minorEastAsia" w:cstheme="minorEastAsia"/>
                <w:color w:val="auto"/>
              </w:rPr>
            </w:pPr>
          </w:p>
        </w:tc>
      </w:tr>
      <w:tr w14:paraId="1E9B6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4228" w:type="dxa"/>
            <w:gridSpan w:val="2"/>
            <w:vAlign w:val="center"/>
          </w:tcPr>
          <w:p w14:paraId="40C76FEB">
            <w:pPr>
              <w:pStyle w:val="13"/>
              <w:jc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总    计</w:t>
            </w:r>
          </w:p>
        </w:tc>
        <w:tc>
          <w:tcPr>
            <w:tcW w:w="4230" w:type="dxa"/>
            <w:gridSpan w:val="2"/>
            <w:vAlign w:val="center"/>
          </w:tcPr>
          <w:p w14:paraId="00CC9963">
            <w:pPr>
              <w:pStyle w:val="13"/>
              <w:jc w:val="both"/>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人民币</w:t>
            </w:r>
          </w:p>
        </w:tc>
      </w:tr>
    </w:tbl>
    <w:p w14:paraId="46A69650">
      <w:pPr>
        <w:pStyle w:val="13"/>
        <w:jc w:val="center"/>
        <w:rPr>
          <w:rFonts w:hint="eastAsia" w:asciiTheme="minorEastAsia" w:hAnsiTheme="minorEastAsia" w:eastAsiaTheme="minorEastAsia" w:cstheme="minorEastAsia"/>
          <w:color w:val="auto"/>
        </w:rPr>
      </w:pPr>
    </w:p>
    <w:p w14:paraId="20CAE6AC">
      <w:pPr>
        <w:pStyle w:val="13"/>
        <w:rPr>
          <w:rFonts w:hint="eastAsia" w:asciiTheme="minorEastAsia" w:hAnsiTheme="minorEastAsia" w:eastAsiaTheme="minorEastAsia" w:cstheme="minorEastAsia"/>
          <w:color w:val="auto"/>
        </w:rPr>
      </w:pPr>
    </w:p>
    <w:p w14:paraId="1FFC65E8">
      <w:pPr>
        <w:spacing w:line="500" w:lineRule="exact"/>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注：1、本表中的“</w:t>
      </w:r>
      <w:r>
        <w:rPr>
          <w:rFonts w:hint="eastAsia" w:asciiTheme="minorEastAsia" w:hAnsiTheme="minorEastAsia" w:eastAsiaTheme="minorEastAsia" w:cstheme="minorEastAsia"/>
          <w:color w:val="auto"/>
          <w:spacing w:val="-6"/>
          <w:sz w:val="24"/>
          <w:szCs w:val="24"/>
          <w:lang w:eastAsia="zh-CN"/>
        </w:rPr>
        <w:t>总报价</w:t>
      </w:r>
      <w:r>
        <w:rPr>
          <w:rFonts w:hint="eastAsia" w:asciiTheme="minorEastAsia" w:hAnsiTheme="minorEastAsia" w:eastAsiaTheme="minorEastAsia" w:cstheme="minorEastAsia"/>
          <w:color w:val="auto"/>
          <w:sz w:val="24"/>
          <w:szCs w:val="24"/>
          <w:lang w:eastAsia="zh-CN"/>
        </w:rPr>
        <w:t>”与“响应报价表”中的</w:t>
      </w:r>
      <w:r>
        <w:rPr>
          <w:rFonts w:hint="eastAsia" w:asciiTheme="minorEastAsia" w:hAnsiTheme="minorEastAsia" w:eastAsiaTheme="minorEastAsia" w:cstheme="minorEastAsia"/>
          <w:color w:val="auto"/>
          <w:spacing w:val="-6"/>
          <w:sz w:val="24"/>
          <w:szCs w:val="24"/>
          <w:lang w:eastAsia="zh-CN"/>
        </w:rPr>
        <w:t>“</w:t>
      </w:r>
      <w:r>
        <w:rPr>
          <w:rFonts w:hint="eastAsia" w:asciiTheme="minorEastAsia" w:hAnsiTheme="minorEastAsia" w:eastAsiaTheme="minorEastAsia" w:cstheme="minorEastAsia"/>
          <w:color w:val="auto"/>
          <w:sz w:val="24"/>
          <w:szCs w:val="24"/>
          <w:lang w:eastAsia="zh-CN"/>
        </w:rPr>
        <w:t>总报价</w:t>
      </w:r>
      <w:r>
        <w:rPr>
          <w:rFonts w:hint="eastAsia" w:asciiTheme="minorEastAsia" w:hAnsiTheme="minorEastAsia" w:eastAsiaTheme="minorEastAsia" w:cstheme="minorEastAsia"/>
          <w:color w:val="auto"/>
          <w:spacing w:val="-6"/>
          <w:sz w:val="24"/>
          <w:szCs w:val="24"/>
          <w:lang w:eastAsia="zh-CN"/>
        </w:rPr>
        <w:t>”</w:t>
      </w:r>
      <w:r>
        <w:rPr>
          <w:rFonts w:hint="eastAsia" w:asciiTheme="minorEastAsia" w:hAnsiTheme="minorEastAsia" w:eastAsiaTheme="minorEastAsia" w:cstheme="minorEastAsia"/>
          <w:color w:val="auto"/>
          <w:sz w:val="24"/>
          <w:szCs w:val="24"/>
          <w:lang w:eastAsia="zh-CN"/>
        </w:rPr>
        <w:t>一致。各子项分别报价。</w:t>
      </w:r>
    </w:p>
    <w:p w14:paraId="71E0B703">
      <w:pPr>
        <w:pStyle w:val="13"/>
        <w:rPr>
          <w:rFonts w:hint="eastAsia" w:asciiTheme="minorEastAsia" w:hAnsiTheme="minorEastAsia" w:eastAsiaTheme="minorEastAsia" w:cstheme="minorEastAsia"/>
          <w:color w:val="auto"/>
        </w:rPr>
      </w:pPr>
    </w:p>
    <w:p w14:paraId="49C47C03">
      <w:pPr>
        <w:ind w:right="420"/>
        <w:rPr>
          <w:rFonts w:hint="eastAsia" w:asciiTheme="minorEastAsia" w:hAnsiTheme="minorEastAsia" w:eastAsiaTheme="minorEastAsia" w:cstheme="minorEastAsia"/>
          <w:color w:val="auto"/>
          <w:sz w:val="24"/>
          <w:szCs w:val="24"/>
          <w:lang w:eastAsia="zh-CN"/>
        </w:rPr>
      </w:pPr>
    </w:p>
    <w:p w14:paraId="3A6BC516">
      <w:pPr>
        <w:pStyle w:val="5"/>
        <w:rPr>
          <w:rFonts w:hint="eastAsia" w:asciiTheme="minorEastAsia" w:hAnsiTheme="minorEastAsia" w:eastAsiaTheme="minorEastAsia" w:cstheme="minorEastAsia"/>
          <w:color w:val="auto"/>
          <w:sz w:val="24"/>
          <w:szCs w:val="24"/>
          <w:lang w:eastAsia="zh-CN"/>
        </w:rPr>
      </w:pPr>
    </w:p>
    <w:p w14:paraId="0B33AF00">
      <w:pPr>
        <w:pStyle w:val="5"/>
        <w:rPr>
          <w:rFonts w:hint="eastAsia" w:asciiTheme="minorEastAsia" w:hAnsiTheme="minorEastAsia" w:eastAsiaTheme="minorEastAsia" w:cstheme="minorEastAsia"/>
          <w:color w:val="auto"/>
          <w:sz w:val="24"/>
          <w:szCs w:val="24"/>
          <w:lang w:eastAsia="zh-CN"/>
        </w:rPr>
      </w:pPr>
    </w:p>
    <w:p w14:paraId="3307896A">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7EB4B870">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67CA7B01">
      <w:pPr>
        <w:pStyle w:val="9"/>
        <w:widowControl w:val="0"/>
        <w:topLinePunct/>
        <w:spacing w:before="0" w:beforeAutospacing="0" w:after="0" w:afterAutospacing="0" w:line="360" w:lineRule="auto"/>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color w:val="auto"/>
          <w:szCs w:val="24"/>
          <w:lang w:eastAsia="zh-CN"/>
        </w:rPr>
        <w:t>日    期：</w:t>
      </w:r>
    </w:p>
    <w:p w14:paraId="7BF6166B">
      <w:pPr>
        <w:tabs>
          <w:tab w:val="left" w:pos="3544"/>
        </w:tabs>
        <w:spacing w:line="360" w:lineRule="auto"/>
        <w:outlineLvl w:val="0"/>
        <w:rPr>
          <w:rFonts w:hint="eastAsia" w:asciiTheme="minorEastAsia" w:hAnsiTheme="minorEastAsia" w:eastAsiaTheme="minorEastAsia" w:cstheme="minorEastAsia"/>
          <w:b/>
          <w:sz w:val="32"/>
          <w:szCs w:val="32"/>
          <w:lang w:eastAsia="zh-CN"/>
        </w:rPr>
      </w:pPr>
    </w:p>
    <w:p w14:paraId="0D3DFE36">
      <w:pPr>
        <w:pStyle w:val="7"/>
        <w:rPr>
          <w:rFonts w:hint="eastAsia" w:asciiTheme="minorEastAsia" w:hAnsiTheme="minorEastAsia" w:eastAsiaTheme="minorEastAsia" w:cstheme="minorEastAsia"/>
          <w:b/>
          <w:sz w:val="32"/>
          <w:szCs w:val="32"/>
          <w:lang w:eastAsia="zh-CN"/>
        </w:rPr>
      </w:pPr>
    </w:p>
    <w:p w14:paraId="43EDF94E">
      <w:pPr>
        <w:rPr>
          <w:rFonts w:hint="eastAsia" w:asciiTheme="minorEastAsia" w:hAnsiTheme="minorEastAsia" w:eastAsiaTheme="minorEastAsia" w:cstheme="minorEastAsia"/>
          <w:b/>
          <w:sz w:val="32"/>
          <w:szCs w:val="32"/>
          <w:lang w:eastAsia="zh-CN"/>
        </w:rPr>
      </w:pPr>
    </w:p>
    <w:p w14:paraId="0F548FA7">
      <w:pPr>
        <w:pStyle w:val="7"/>
        <w:rPr>
          <w:rFonts w:hint="eastAsia" w:asciiTheme="minorEastAsia" w:hAnsiTheme="minorEastAsia" w:eastAsiaTheme="minorEastAsia" w:cstheme="minorEastAsia"/>
          <w:b/>
          <w:sz w:val="32"/>
          <w:szCs w:val="32"/>
          <w:lang w:eastAsia="zh-CN"/>
        </w:rPr>
      </w:pPr>
    </w:p>
    <w:p w14:paraId="6A18D86A">
      <w:pPr>
        <w:rPr>
          <w:rFonts w:hint="eastAsia" w:asciiTheme="minorEastAsia" w:hAnsiTheme="minorEastAsia" w:eastAsiaTheme="minorEastAsia" w:cstheme="minorEastAsia"/>
          <w:b/>
          <w:sz w:val="32"/>
          <w:szCs w:val="32"/>
          <w:lang w:eastAsia="zh-CN"/>
        </w:rPr>
      </w:pPr>
    </w:p>
    <w:p w14:paraId="65050FB9">
      <w:pPr>
        <w:pStyle w:val="7"/>
        <w:rPr>
          <w:rFonts w:hint="eastAsia" w:asciiTheme="minorEastAsia" w:hAnsiTheme="minorEastAsia" w:eastAsiaTheme="minorEastAsia" w:cstheme="minorEastAsia"/>
          <w:b/>
          <w:sz w:val="32"/>
          <w:szCs w:val="32"/>
          <w:lang w:eastAsia="zh-CN"/>
        </w:rPr>
      </w:pPr>
    </w:p>
    <w:p w14:paraId="1BE052E9">
      <w:pPr>
        <w:rPr>
          <w:rFonts w:hint="eastAsia" w:asciiTheme="minorEastAsia" w:hAnsiTheme="minorEastAsia" w:eastAsiaTheme="minorEastAsia" w:cstheme="minorEastAsia"/>
          <w:b/>
          <w:sz w:val="32"/>
          <w:szCs w:val="32"/>
          <w:lang w:eastAsia="zh-CN"/>
        </w:rPr>
      </w:pPr>
    </w:p>
    <w:p w14:paraId="38C595B4">
      <w:pPr>
        <w:pStyle w:val="7"/>
        <w:rPr>
          <w:rFonts w:hint="eastAsia" w:asciiTheme="minorEastAsia" w:hAnsiTheme="minorEastAsia" w:eastAsiaTheme="minorEastAsia" w:cstheme="minorEastAsia"/>
          <w:lang w:eastAsia="zh-CN"/>
        </w:rPr>
      </w:pPr>
    </w:p>
    <w:p w14:paraId="661648AC">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三、供应商资格证明材料</w:t>
      </w:r>
    </w:p>
    <w:p w14:paraId="72F535A8">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供应商按要求提供资格证明材料并进行电子签章，供应商应保证所提供资料/承诺/声明的真实、完整、有效，供应商提供虚假资料的，将承担法律责任。</w:t>
      </w:r>
    </w:p>
    <w:p w14:paraId="166001DB">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因提供的材料无法辨别、不完整或不符合磋商文件要求等引起的投标无效，责任供应商自行承担。其中未规定格式的承诺函及书面声明等格式自拟。</w:t>
      </w:r>
    </w:p>
    <w:p w14:paraId="0DD7634A">
      <w:pPr>
        <w:rPr>
          <w:rFonts w:hint="eastAsia" w:asciiTheme="minorEastAsia" w:hAnsiTheme="minorEastAsia" w:eastAsiaTheme="minorEastAsia" w:cstheme="minorEastAsia"/>
          <w:lang w:eastAsia="zh-CN"/>
        </w:rPr>
      </w:pPr>
    </w:p>
    <w:p w14:paraId="7024366C">
      <w:pPr>
        <w:topLinePunct/>
        <w:spacing w:line="360" w:lineRule="auto"/>
        <w:ind w:firstLine="482" w:firstLineChars="200"/>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（一）一般资格审查</w:t>
      </w:r>
    </w:p>
    <w:p w14:paraId="4AC8E290">
      <w:pPr>
        <w:topLinePunct/>
        <w:spacing w:line="360" w:lineRule="auto"/>
        <w:ind w:firstLine="482" w:firstLineChars="200"/>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1.供应商应具备《中华人民共和国政府采购法》第二十二条规定的条件</w:t>
      </w:r>
    </w:p>
    <w:p w14:paraId="2BF97EBC">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1.1提供合格有效的法人或其他组织的营业执照等证明文件，自然人参与的提供其身份证原件；</w:t>
      </w:r>
    </w:p>
    <w:p w14:paraId="5617F2D8">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w:t>
      </w:r>
    </w:p>
    <w:p w14:paraId="592C2A8C">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1.3参加本次政府采购活动前3年内在经营活动中没有重大违法记录，以及未被列入严重失信主体、重大税收违法失信主体、政府采购严重违法失信行为记录名单的书面声明；（见附件1）</w:t>
      </w:r>
    </w:p>
    <w:p w14:paraId="0AD1C549">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1.4磋商单位具有履行合同所需的设备和专业技术能力；（见附件2）</w:t>
      </w:r>
    </w:p>
    <w:p w14:paraId="71C19F31">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 xml:space="preserve">1.5磋商单位具备法律、行政法规规定的其他条件。（提供承诺函） </w:t>
      </w:r>
    </w:p>
    <w:p w14:paraId="776BCF6B">
      <w:pPr>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br w:type="page"/>
      </w:r>
    </w:p>
    <w:p w14:paraId="6EF2BA1B">
      <w:pPr>
        <w:spacing w:line="360" w:lineRule="auto"/>
        <w:rPr>
          <w:rFonts w:hint="eastAsia" w:asciiTheme="minorEastAsia" w:hAnsiTheme="minorEastAsia" w:eastAsiaTheme="minorEastAsia" w:cstheme="minorEastAsia"/>
          <w:b/>
          <w:bCs/>
          <w:color w:val="auto"/>
          <w:szCs w:val="24"/>
          <w:lang w:eastAsia="zh-CN"/>
        </w:rPr>
      </w:pPr>
      <w:r>
        <w:rPr>
          <w:rFonts w:hint="eastAsia" w:asciiTheme="minorEastAsia" w:hAnsiTheme="minorEastAsia" w:eastAsiaTheme="minorEastAsia" w:cstheme="minorEastAsia"/>
          <w:b/>
          <w:bCs/>
          <w:color w:val="auto"/>
          <w:sz w:val="24"/>
          <w:szCs w:val="24"/>
          <w:lang w:eastAsia="zh-CN"/>
        </w:rPr>
        <w:t>附件1：</w:t>
      </w:r>
    </w:p>
    <w:p w14:paraId="7A04A0E6">
      <w:pPr>
        <w:spacing w:line="360" w:lineRule="auto"/>
        <w:jc w:val="center"/>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参加政府采购活动前三年内，在经营活动中</w:t>
      </w:r>
    </w:p>
    <w:p w14:paraId="6CA0BC87">
      <w:pPr>
        <w:spacing w:line="360" w:lineRule="auto"/>
        <w:jc w:val="center"/>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没有重大违法记录书面声明</w:t>
      </w:r>
    </w:p>
    <w:p w14:paraId="79E8AC48">
      <w:pPr>
        <w:spacing w:before="100" w:beforeAutospacing="1"/>
        <w:jc w:val="center"/>
        <w:rPr>
          <w:rFonts w:hint="eastAsia" w:asciiTheme="minorEastAsia" w:hAnsiTheme="minorEastAsia" w:eastAsiaTheme="minorEastAsia" w:cstheme="minorEastAsia"/>
          <w:b/>
          <w:bCs/>
          <w:color w:val="auto"/>
          <w:sz w:val="32"/>
          <w:szCs w:val="32"/>
          <w:lang w:eastAsia="zh-CN"/>
        </w:rPr>
      </w:pPr>
    </w:p>
    <w:p w14:paraId="71C0BFA2">
      <w:pPr>
        <w:spacing w:line="480" w:lineRule="auto"/>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致：华春建设工程项目管理有限责任公司</w:t>
      </w:r>
    </w:p>
    <w:p w14:paraId="63F6717D">
      <w:pPr>
        <w:spacing w:line="48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作为参加贵公司组织的采购项目的供应商，本公司郑重申告并承诺：近三年未受到有关行政主管部门的行政处理、不良行为记录为 （没有填零）次，如有隐瞒或违反，同意接受主业及行政主管部门处理和处罚决定。</w:t>
      </w:r>
    </w:p>
    <w:p w14:paraId="794B18BE">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12341195">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47D1A4C3">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42297980">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28FDCA69">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1A357C08">
      <w:pPr>
        <w:pStyle w:val="9"/>
        <w:widowControl w:val="0"/>
        <w:topLinePunct/>
        <w:spacing w:before="0" w:beforeAutospacing="0" w:after="0" w:afterAutospacing="0" w:line="360" w:lineRule="auto"/>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color w:val="auto"/>
          <w:szCs w:val="24"/>
          <w:lang w:eastAsia="zh-CN"/>
        </w:rPr>
        <w:t>日    期：</w:t>
      </w:r>
    </w:p>
    <w:p w14:paraId="5BD94772">
      <w:pPr>
        <w:rPr>
          <w:rFonts w:hint="eastAsia" w:asciiTheme="minorEastAsia" w:hAnsiTheme="minorEastAsia" w:eastAsiaTheme="minorEastAsia" w:cstheme="minorEastAsia"/>
          <w:szCs w:val="22"/>
          <w:lang w:eastAsia="zh-CN"/>
        </w:rPr>
      </w:pPr>
    </w:p>
    <w:p w14:paraId="42CB8CEB">
      <w:pPr>
        <w:rPr>
          <w:rFonts w:hint="eastAsia" w:asciiTheme="minorEastAsia" w:hAnsiTheme="minorEastAsia" w:eastAsiaTheme="minorEastAsia" w:cstheme="minorEastAsia"/>
          <w:szCs w:val="22"/>
          <w:lang w:eastAsia="zh-CN"/>
        </w:rPr>
      </w:pPr>
    </w:p>
    <w:p w14:paraId="4AD827EC">
      <w:pPr>
        <w:rPr>
          <w:rFonts w:hint="eastAsia" w:asciiTheme="minorEastAsia" w:hAnsiTheme="minorEastAsia" w:eastAsiaTheme="minorEastAsia" w:cstheme="minorEastAsia"/>
          <w:b/>
          <w:bCs/>
          <w:szCs w:val="22"/>
          <w:lang w:eastAsia="zh-CN"/>
        </w:rPr>
      </w:pPr>
      <w:r>
        <w:rPr>
          <w:rFonts w:hint="eastAsia" w:asciiTheme="minorEastAsia" w:hAnsiTheme="minorEastAsia" w:eastAsiaTheme="minorEastAsia" w:cstheme="minorEastAsia"/>
          <w:b/>
          <w:bCs/>
          <w:szCs w:val="22"/>
          <w:lang w:eastAsia="zh-CN"/>
        </w:rPr>
        <w:br w:type="page"/>
      </w:r>
    </w:p>
    <w:p w14:paraId="1ED60866">
      <w:pPr>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附件2：</w:t>
      </w:r>
    </w:p>
    <w:p w14:paraId="3E12EB95">
      <w:pPr>
        <w:spacing w:before="100" w:beforeAutospacing="1" w:line="360" w:lineRule="auto"/>
        <w:jc w:val="center"/>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lang w:eastAsia="zh-CN"/>
        </w:rPr>
        <w:t>供应商具备履行合同所必须的设备和专业技术能力的</w:t>
      </w:r>
    </w:p>
    <w:p w14:paraId="2E503CB9">
      <w:pPr>
        <w:spacing w:line="360" w:lineRule="auto"/>
        <w:jc w:val="center"/>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color w:val="auto"/>
          <w:sz w:val="28"/>
          <w:szCs w:val="28"/>
          <w:lang w:eastAsia="zh-CN"/>
        </w:rPr>
        <w:t>书面声明</w:t>
      </w:r>
    </w:p>
    <w:p w14:paraId="61A21417">
      <w:pPr>
        <w:spacing w:line="480" w:lineRule="auto"/>
        <w:rPr>
          <w:rFonts w:hint="eastAsia" w:asciiTheme="minorEastAsia" w:hAnsiTheme="minorEastAsia" w:eastAsiaTheme="minorEastAsia" w:cstheme="minorEastAsia"/>
          <w:b/>
          <w:color w:val="auto"/>
          <w:szCs w:val="24"/>
          <w:lang w:eastAsia="zh-CN"/>
        </w:rPr>
      </w:pPr>
    </w:p>
    <w:p w14:paraId="404BCF51">
      <w:pPr>
        <w:spacing w:line="480" w:lineRule="auto"/>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b/>
          <w:color w:val="auto"/>
          <w:sz w:val="24"/>
          <w:szCs w:val="24"/>
          <w:lang w:eastAsia="zh-CN"/>
        </w:rPr>
        <w:t>致：华春建设工程项目管理有限责任公司</w:t>
      </w:r>
    </w:p>
    <w:p w14:paraId="1B0D0BBC">
      <w:pPr>
        <w:spacing w:line="48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作为参加贵公司组织的磋商项目的供应商，本公司郑重申告并承诺：我公司具备履行合同所必须的设备和专业技术能力，如有隐瞒或违反，同意接受业主及行政主管部门处理和处罚决定。</w:t>
      </w:r>
    </w:p>
    <w:p w14:paraId="7E579DF4">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15B45904">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2513D523">
      <w:pPr>
        <w:pStyle w:val="7"/>
        <w:rPr>
          <w:rFonts w:hint="eastAsia" w:asciiTheme="minorEastAsia" w:hAnsiTheme="minorEastAsia" w:eastAsiaTheme="minorEastAsia" w:cstheme="minorEastAsia"/>
          <w:color w:val="auto"/>
          <w:sz w:val="24"/>
          <w:szCs w:val="24"/>
          <w:lang w:eastAsia="zh-CN"/>
        </w:rPr>
      </w:pPr>
    </w:p>
    <w:p w14:paraId="466ABD63">
      <w:pPr>
        <w:pStyle w:val="7"/>
        <w:rPr>
          <w:rFonts w:hint="eastAsia" w:asciiTheme="minorEastAsia" w:hAnsiTheme="minorEastAsia" w:eastAsiaTheme="minorEastAsia" w:cstheme="minorEastAsia"/>
          <w:color w:val="auto"/>
          <w:sz w:val="24"/>
          <w:szCs w:val="24"/>
          <w:lang w:eastAsia="zh-CN"/>
        </w:rPr>
      </w:pPr>
    </w:p>
    <w:p w14:paraId="31D1DD56">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3C90B878">
      <w:pPr>
        <w:spacing w:line="360" w:lineRule="auto"/>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pacing w:val="4"/>
          <w:sz w:val="24"/>
          <w:szCs w:val="24"/>
          <w:lang w:eastAsia="zh-CN"/>
        </w:rPr>
        <w:t>签字或盖章</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b/>
          <w:color w:val="auto"/>
          <w:sz w:val="24"/>
          <w:szCs w:val="24"/>
          <w:lang w:eastAsia="zh-CN"/>
        </w:rPr>
        <w:t>：</w:t>
      </w:r>
    </w:p>
    <w:p w14:paraId="56F32C31">
      <w:pPr>
        <w:rPr>
          <w:rFonts w:hint="eastAsia" w:asciiTheme="minorEastAsia" w:hAnsiTheme="minorEastAsia" w:eastAsiaTheme="minorEastAsia" w:cstheme="minorEastAsia"/>
          <w:szCs w:val="22"/>
          <w:lang w:eastAsia="zh-CN"/>
        </w:rPr>
        <w:sectPr>
          <w:pgSz w:w="11906" w:h="16838"/>
          <w:pgMar w:top="1440" w:right="1797" w:bottom="1440" w:left="1797" w:header="851" w:footer="850" w:gutter="0"/>
          <w:cols w:space="720" w:num="1"/>
          <w:docGrid w:linePitch="312" w:charSpace="0"/>
        </w:sectPr>
      </w:pPr>
      <w:r>
        <w:rPr>
          <w:rFonts w:hint="eastAsia" w:asciiTheme="minorEastAsia" w:hAnsiTheme="minorEastAsia" w:eastAsiaTheme="minorEastAsia" w:cstheme="minorEastAsia"/>
          <w:color w:val="auto"/>
          <w:sz w:val="24"/>
          <w:szCs w:val="24"/>
          <w:lang w:eastAsia="zh-CN"/>
        </w:rPr>
        <w:t>日    期：</w:t>
      </w:r>
      <w:r>
        <w:rPr>
          <w:rFonts w:hint="eastAsia" w:asciiTheme="minorEastAsia" w:hAnsiTheme="minorEastAsia" w:eastAsiaTheme="minorEastAsia" w:cstheme="minorEastAsia"/>
          <w:b/>
          <w:bCs/>
          <w:szCs w:val="22"/>
          <w:lang w:eastAsia="zh-CN"/>
        </w:rPr>
        <w:br w:type="page"/>
      </w:r>
    </w:p>
    <w:p w14:paraId="0D992D9C">
      <w:pPr>
        <w:pStyle w:val="9"/>
        <w:widowControl w:val="0"/>
        <w:overflowPunct w:val="0"/>
        <w:spacing w:before="0" w:beforeAutospacing="0" w:after="0" w:afterAutospacing="0" w:line="360" w:lineRule="auto"/>
        <w:ind w:firstLine="482" w:firstLineChars="200"/>
        <w:rPr>
          <w:rFonts w:hint="eastAsia" w:asciiTheme="minorEastAsia" w:hAnsiTheme="minorEastAsia" w:eastAsiaTheme="minorEastAsia" w:cstheme="minorEastAsia"/>
          <w:b/>
          <w:bCs/>
          <w:szCs w:val="22"/>
          <w:lang w:eastAsia="zh-CN"/>
        </w:rPr>
      </w:pPr>
      <w:r>
        <w:rPr>
          <w:rFonts w:hint="eastAsia" w:asciiTheme="minorEastAsia" w:hAnsiTheme="minorEastAsia" w:eastAsiaTheme="minorEastAsia" w:cstheme="minorEastAsia"/>
          <w:b/>
          <w:bCs/>
          <w:szCs w:val="22"/>
          <w:lang w:eastAsia="zh-CN"/>
        </w:rPr>
        <w:t>2.供应商应提供健全的财务会计制度的证明材料</w:t>
      </w:r>
    </w:p>
    <w:p w14:paraId="47E46F3B">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r>
        <w:rPr>
          <w:rFonts w:hint="eastAsia" w:asciiTheme="minorEastAsia" w:hAnsiTheme="minorEastAsia" w:eastAsiaTheme="minorEastAsia" w:cstheme="minorEastAsia"/>
          <w:bCs/>
          <w:szCs w:val="22"/>
          <w:lang w:eastAsia="zh-CN"/>
        </w:rPr>
        <w:t>提供经会计师事务所审计的提供2023年度的财务审计报告或开标前3个月内供应商基本存款账户开户银行出具的资信证明及开户许可证（基本存款账户信息）。  供应商需在项目电子化交易系统中按要求上传相应证明文件并进行电子签章。</w:t>
      </w:r>
    </w:p>
    <w:p w14:paraId="5E529685">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D2093D5">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4F2C2622">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7331DFB">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DA96F8F">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61B5A4BE">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24B97611">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50C51C0">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F322CAF">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5220A1E9">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7F4E5288">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136D20E7">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797A0098">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14084FB9">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10DDE0F">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6A27C7D0">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EBEAF6C">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7736190">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2AC89EA6">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1307048">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134A88DA">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243418C8">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4BB1DB5E">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7F5A7F3C">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1582789C">
      <w:pPr>
        <w:pStyle w:val="9"/>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4D52DEC2">
      <w:pPr>
        <w:pStyle w:val="9"/>
        <w:widowControl w:val="0"/>
        <w:topLinePunct/>
        <w:spacing w:before="0" w:beforeAutospacing="0" w:after="0" w:afterAutospacing="0" w:line="360" w:lineRule="auto"/>
        <w:ind w:firstLine="241" w:firstLineChars="100"/>
        <w:rPr>
          <w:rFonts w:hint="eastAsia" w:asciiTheme="minorEastAsia" w:hAnsiTheme="minorEastAsia" w:eastAsiaTheme="minorEastAsia" w:cstheme="minorEastAsia"/>
          <w:b/>
          <w:szCs w:val="22"/>
          <w:lang w:eastAsia="zh-CN"/>
        </w:rPr>
      </w:pPr>
      <w:r>
        <w:rPr>
          <w:rFonts w:hint="eastAsia" w:asciiTheme="minorEastAsia" w:hAnsiTheme="minorEastAsia" w:eastAsiaTheme="minorEastAsia" w:cstheme="minorEastAsia"/>
          <w:b/>
          <w:szCs w:val="22"/>
          <w:lang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E51F73A">
      <w:pPr>
        <w:rPr>
          <w:rFonts w:hint="eastAsia" w:asciiTheme="minorEastAsia" w:hAnsiTheme="minorEastAsia" w:eastAsiaTheme="minorEastAsia" w:cstheme="minorEastAsia"/>
          <w:lang w:eastAsia="zh-CN"/>
        </w:rPr>
      </w:pPr>
    </w:p>
    <w:p w14:paraId="787BF0F5">
      <w:pPr>
        <w:overflowPunct w:val="0"/>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承诺函</w:t>
      </w:r>
      <w:r>
        <w:rPr>
          <w:rFonts w:hint="eastAsia" w:asciiTheme="minorEastAsia" w:hAnsiTheme="minorEastAsia" w:eastAsiaTheme="minorEastAsia" w:cstheme="minorEastAsia"/>
          <w:sz w:val="24"/>
          <w:szCs w:val="24"/>
          <w:lang w:eastAsia="zh-CN"/>
        </w:rPr>
        <w:t>（格式）</w:t>
      </w:r>
    </w:p>
    <w:p w14:paraId="59D7456F">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我单位参与</w:t>
      </w:r>
      <w:r>
        <w:rPr>
          <w:rFonts w:hint="eastAsia" w:asciiTheme="minorEastAsia" w:hAnsiTheme="minorEastAsia" w:eastAsiaTheme="minorEastAsia" w:cstheme="minorEastAsia"/>
          <w:sz w:val="24"/>
          <w:szCs w:val="24"/>
          <w:u w:val="single"/>
          <w:lang w:eastAsia="zh-CN"/>
        </w:rPr>
        <w:t xml:space="preserve">  项目名称（项目编号）  </w:t>
      </w:r>
      <w:r>
        <w:rPr>
          <w:rFonts w:hint="eastAsia" w:asciiTheme="minorEastAsia" w:hAnsiTheme="minorEastAsia" w:eastAsiaTheme="minorEastAsia" w:cstheme="minorEastAsia"/>
          <w:sz w:val="24"/>
          <w:szCs w:val="24"/>
          <w:lang w:eastAsia="zh-CN"/>
        </w:rPr>
        <w:t>投标活动，我单位已完全知悉磋商文件中的相关规定，我单位在此承诺：</w:t>
      </w:r>
    </w:p>
    <w:p w14:paraId="6FC53234">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1、我单位不属于为本采购项目提供整体设计、规范编制或者项目管理、监理、检测等服务的供应商。</w:t>
      </w:r>
    </w:p>
    <w:p w14:paraId="5821FBF5">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2、我单位不存在与单位负责人为同一人或者存在直接控股、管理关系的其他供应商参与同一合同项下的政府采购活动的行为。</w:t>
      </w:r>
    </w:p>
    <w:p w14:paraId="48C845C7">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与我单位存在控股、管理关系的不同单位：</w:t>
      </w:r>
    </w:p>
    <w:p w14:paraId="6DEEB6A8">
      <w:pPr>
        <w:pStyle w:val="5"/>
        <w:tabs>
          <w:tab w:val="left" w:pos="3544"/>
        </w:tabs>
        <w:spacing w:line="360" w:lineRule="auto"/>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（1）下属控股单位：</w:t>
      </w:r>
      <w:r>
        <w:rPr>
          <w:rFonts w:hint="eastAsia" w:asciiTheme="minorEastAsia" w:hAnsiTheme="minorEastAsia" w:eastAsiaTheme="minorEastAsia" w:cstheme="minorEastAsia"/>
          <w:sz w:val="24"/>
          <w:szCs w:val="24"/>
          <w:u w:val="single"/>
          <w:lang w:eastAsia="zh-CN"/>
        </w:rPr>
        <w:t xml:space="preserve">  （填写存在控股、管理关系的单位名称，无控股、管理关系的写“无”）       </w:t>
      </w:r>
    </w:p>
    <w:p w14:paraId="2E754F2C">
      <w:pPr>
        <w:pStyle w:val="5"/>
        <w:tabs>
          <w:tab w:val="left" w:pos="3544"/>
        </w:tabs>
        <w:spacing w:line="360" w:lineRule="auto"/>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（2）上属被控股单位：</w:t>
      </w:r>
      <w:r>
        <w:rPr>
          <w:rFonts w:hint="eastAsia" w:asciiTheme="minorEastAsia" w:hAnsiTheme="minorEastAsia" w:eastAsiaTheme="minorEastAsia" w:cstheme="minorEastAsia"/>
          <w:sz w:val="24"/>
          <w:szCs w:val="24"/>
          <w:u w:val="single"/>
          <w:lang w:eastAsia="zh-CN"/>
        </w:rPr>
        <w:t xml:space="preserve"> （填写存在控股、管理关系的单位名称，无控股、管理关系的写“无”）   </w:t>
      </w:r>
    </w:p>
    <w:p w14:paraId="20F978FB">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若我单位提供虚假承诺，愿承担相关法律责任。</w:t>
      </w:r>
    </w:p>
    <w:p w14:paraId="29800501">
      <w:pPr>
        <w:rPr>
          <w:rFonts w:hint="eastAsia" w:asciiTheme="minorEastAsia" w:hAnsiTheme="minorEastAsia" w:eastAsiaTheme="minorEastAsia" w:cstheme="minorEastAsia"/>
          <w:sz w:val="24"/>
          <w:szCs w:val="24"/>
          <w:lang w:eastAsia="zh-CN"/>
        </w:rPr>
      </w:pPr>
    </w:p>
    <w:p w14:paraId="3788498D">
      <w:pPr>
        <w:rPr>
          <w:rFonts w:hint="eastAsia" w:asciiTheme="minorEastAsia" w:hAnsiTheme="minorEastAsia" w:eastAsiaTheme="minorEastAsia" w:cstheme="minorEastAsia"/>
          <w:sz w:val="24"/>
          <w:szCs w:val="24"/>
          <w:lang w:eastAsia="zh-CN"/>
        </w:rPr>
      </w:pPr>
    </w:p>
    <w:p w14:paraId="3C0AC2F3">
      <w:pPr>
        <w:rPr>
          <w:rFonts w:hint="eastAsia" w:asciiTheme="minorEastAsia" w:hAnsiTheme="minorEastAsia" w:eastAsiaTheme="minorEastAsia" w:cstheme="minorEastAsia"/>
          <w:sz w:val="24"/>
          <w:szCs w:val="24"/>
          <w:lang w:eastAsia="zh-CN"/>
        </w:rPr>
      </w:pPr>
    </w:p>
    <w:p w14:paraId="532B14A4">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5E4A87F9">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16DA13E4">
      <w:pPr>
        <w:pStyle w:val="9"/>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3A495552">
      <w:pPr>
        <w:overflowPunct w:val="0"/>
        <w:spacing w:line="360" w:lineRule="auto"/>
        <w:jc w:val="center"/>
        <w:rPr>
          <w:rFonts w:hint="eastAsia" w:asciiTheme="minorEastAsia" w:hAnsiTheme="minorEastAsia" w:eastAsiaTheme="minorEastAsia" w:cstheme="minorEastAsia"/>
          <w:b/>
          <w:sz w:val="24"/>
          <w:szCs w:val="28"/>
          <w:lang w:eastAsia="zh-CN"/>
        </w:rPr>
        <w:sectPr>
          <w:pgSz w:w="11906" w:h="16838"/>
          <w:pgMar w:top="1440" w:right="1797" w:bottom="1440" w:left="1797" w:header="851" w:footer="992" w:gutter="0"/>
          <w:cols w:space="720" w:num="1"/>
          <w:docGrid w:linePitch="312" w:charSpace="0"/>
        </w:sectPr>
      </w:pPr>
    </w:p>
    <w:p w14:paraId="79ACEDB8">
      <w:pPr>
        <w:overflowPunct w:val="0"/>
        <w:spacing w:line="360" w:lineRule="auto"/>
        <w:ind w:left="483" w:leftChars="230"/>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（二）落实政府采购政策需满足的资格要求</w:t>
      </w:r>
    </w:p>
    <w:p w14:paraId="1781D635">
      <w:pPr>
        <w:rPr>
          <w:rFonts w:hint="eastAsia" w:asciiTheme="minorEastAsia" w:hAnsiTheme="minorEastAsia" w:eastAsiaTheme="minorEastAsia" w:cstheme="minorEastAsia"/>
          <w:lang w:eastAsia="zh-CN"/>
        </w:rPr>
      </w:pPr>
    </w:p>
    <w:p w14:paraId="3D435E5A">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本项目是专门面向中小企业采购项目，参与供应商由符合政策要求的中小企业承接；监狱企业及残疾人福利性单位，视同中、小型企业。</w:t>
      </w:r>
    </w:p>
    <w:p w14:paraId="4FEAD8D8">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中小企业声明函、残疾人福利性单位声明函及监狱企业的证明文件要求详见磋商文件附件。</w:t>
      </w:r>
    </w:p>
    <w:p w14:paraId="4D518243">
      <w:pPr>
        <w:topLinePunct/>
        <w:spacing w:line="360" w:lineRule="auto"/>
        <w:ind w:firstLine="241"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注：</w:t>
      </w:r>
      <w:r>
        <w:rPr>
          <w:rFonts w:hint="eastAsia" w:asciiTheme="minorEastAsia" w:hAnsiTheme="minorEastAsia" w:eastAsiaTheme="minorEastAsia" w:cstheme="minorEastAsia"/>
          <w:sz w:val="24"/>
          <w:szCs w:val="24"/>
          <w:lang w:eastAsia="zh-CN"/>
        </w:rPr>
        <w:t>此项为实质性要求，供应商在“项目电子化交易系统”中按格式要求填写声明函并进行电子签章后，将填写内容及格式同步至此处，格式及内容与在线填写的内容格式保持一致。</w:t>
      </w:r>
    </w:p>
    <w:p w14:paraId="14E32C4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0818CC6">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C841DB4">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48DB75C6">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328DCF8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55BB1C45">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55F7B50">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4363A49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B1DBEDB">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92B9A19">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6CF3B56">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A261F77">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862DFA8">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69F15409">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4952DD70">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549C099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6C991D48">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F36C980">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33F1A68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671A1C92">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414E2C8">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BEB1779">
      <w:pPr>
        <w:overflowPunct w:val="0"/>
        <w:spacing w:line="360" w:lineRule="auto"/>
        <w:ind w:firstLine="482" w:firstLineChars="20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b/>
          <w:sz w:val="24"/>
          <w:szCs w:val="28"/>
          <w:lang w:eastAsia="zh-CN"/>
        </w:rPr>
        <w:t>（三）特殊资格要求</w:t>
      </w:r>
    </w:p>
    <w:p w14:paraId="3AA83154">
      <w:pPr>
        <w:pStyle w:val="9"/>
        <w:widowControl w:val="0"/>
        <w:overflowPunct w:val="0"/>
        <w:spacing w:before="0" w:beforeAutospacing="0" w:after="0" w:afterAutospacing="0" w:line="360" w:lineRule="auto"/>
        <w:ind w:firstLine="482" w:firstLineChars="200"/>
        <w:rPr>
          <w:rFonts w:hint="eastAsia" w:asciiTheme="minorEastAsia" w:hAnsiTheme="minorEastAsia" w:eastAsiaTheme="minorEastAsia" w:cstheme="minorEastAsia"/>
          <w:b/>
          <w:lang w:eastAsia="zh-CN"/>
        </w:rPr>
      </w:pPr>
      <w:r>
        <w:rPr>
          <w:rFonts w:hint="eastAsia" w:asciiTheme="minorEastAsia" w:hAnsiTheme="minorEastAsia" w:eastAsiaTheme="minorEastAsia" w:cstheme="minorEastAsia"/>
          <w:b/>
          <w:lang w:eastAsia="zh-CN"/>
        </w:rPr>
        <w:t>1.非法定代表人参加磋商的，须提供法定代表人授权委托书及被授权人身份证原件；法定代表人参加磋商时,只须提供法定代表人身份证原件；</w:t>
      </w:r>
    </w:p>
    <w:p w14:paraId="0321D2AC">
      <w:pPr>
        <w:rPr>
          <w:rFonts w:hint="eastAsia" w:asciiTheme="minorEastAsia" w:hAnsiTheme="minorEastAsia" w:eastAsiaTheme="minorEastAsia" w:cstheme="minorEastAsia"/>
          <w:lang w:eastAsia="zh-CN"/>
        </w:rPr>
      </w:pPr>
    </w:p>
    <w:p w14:paraId="4DAED17A">
      <w:pPr>
        <w:spacing w:line="360" w:lineRule="auto"/>
        <w:ind w:firstLine="482" w:firstLineChars="200"/>
        <w:rPr>
          <w:rFonts w:hint="eastAsia" w:asciiTheme="minorEastAsia" w:hAnsiTheme="minorEastAsia" w:eastAsiaTheme="minorEastAsia" w:cstheme="minorEastAsia"/>
          <w:b/>
          <w:sz w:val="24"/>
          <w:lang w:eastAsia="zh-CN"/>
        </w:rPr>
      </w:pPr>
      <w:r>
        <w:rPr>
          <w:rFonts w:hint="eastAsia" w:asciiTheme="minorEastAsia" w:hAnsiTheme="minorEastAsia" w:eastAsiaTheme="minorEastAsia" w:cstheme="minorEastAsia"/>
          <w:b/>
          <w:bCs/>
          <w:sz w:val="24"/>
          <w:szCs w:val="28"/>
          <w:lang w:eastAsia="zh-CN"/>
        </w:rPr>
        <w:t>1.1法定代表人证明</w:t>
      </w:r>
      <w:r>
        <w:rPr>
          <w:rFonts w:hint="eastAsia" w:asciiTheme="minorEastAsia" w:hAnsiTheme="minorEastAsia" w:eastAsiaTheme="minorEastAsia" w:cstheme="minorEastAsia"/>
          <w:bCs/>
          <w:sz w:val="24"/>
          <w:szCs w:val="28"/>
          <w:lang w:eastAsia="zh-CN"/>
        </w:rPr>
        <w:t>（格式）</w:t>
      </w:r>
    </w:p>
    <w:p w14:paraId="36421092">
      <w:pPr>
        <w:topLinePunct/>
        <w:spacing w:line="360" w:lineRule="auto"/>
        <w:jc w:val="center"/>
        <w:rPr>
          <w:rFonts w:hint="eastAsia" w:asciiTheme="minorEastAsia" w:hAnsiTheme="minorEastAsia" w:eastAsiaTheme="minorEastAsia" w:cstheme="minorEastAsia"/>
          <w:b/>
          <w:sz w:val="22"/>
          <w:lang w:eastAsia="zh-CN"/>
        </w:rPr>
      </w:pPr>
      <w:r>
        <w:rPr>
          <w:rFonts w:hint="eastAsia" w:asciiTheme="minorEastAsia" w:hAnsiTheme="minorEastAsia" w:eastAsiaTheme="minorEastAsia" w:cstheme="minorEastAsia"/>
          <w:b/>
          <w:sz w:val="22"/>
          <w:lang w:eastAsia="zh-CN"/>
        </w:rPr>
        <w:t>法定代表人证明</w:t>
      </w:r>
    </w:p>
    <w:p w14:paraId="382C00FC">
      <w:pPr>
        <w:topLinePunct/>
        <w:spacing w:line="360" w:lineRule="auto"/>
        <w:ind w:left="480" w:hanging="480"/>
        <w:rPr>
          <w:rFonts w:hint="eastAsia" w:asciiTheme="minorEastAsia" w:hAnsiTheme="minorEastAsia" w:eastAsiaTheme="minorEastAsia" w:cstheme="minorEastAsia"/>
          <w:bCs/>
          <w:sz w:val="22"/>
          <w:u w:val="single"/>
          <w:lang w:eastAsia="zh-CN"/>
        </w:rPr>
      </w:pPr>
    </w:p>
    <w:p w14:paraId="3DE8C272">
      <w:pPr>
        <w:topLinePunct/>
        <w:spacing w:line="360" w:lineRule="auto"/>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u w:val="single"/>
          <w:lang w:eastAsia="zh-CN"/>
        </w:rPr>
        <w:t xml:space="preserve"> （姓名） </w:t>
      </w:r>
      <w:r>
        <w:rPr>
          <w:rFonts w:hint="eastAsia" w:asciiTheme="minorEastAsia" w:hAnsiTheme="minorEastAsia" w:eastAsiaTheme="minorEastAsia" w:cstheme="minorEastAsia"/>
          <w:bCs/>
          <w:sz w:val="24"/>
          <w:szCs w:val="24"/>
          <w:lang w:eastAsia="zh-CN"/>
        </w:rPr>
        <w:t>现任我单位职务，为法定代表人，特此证明。</w:t>
      </w:r>
    </w:p>
    <w:p w14:paraId="027F1F6E">
      <w:pPr>
        <w:rPr>
          <w:rFonts w:hint="eastAsia" w:asciiTheme="minorEastAsia" w:hAnsiTheme="minorEastAsia" w:eastAsiaTheme="minorEastAsia" w:cstheme="minorEastAsia"/>
          <w:sz w:val="24"/>
          <w:szCs w:val="24"/>
          <w:lang w:eastAsia="zh-CN"/>
        </w:rPr>
      </w:pPr>
    </w:p>
    <w:p w14:paraId="2E53E323">
      <w:pPr>
        <w:pStyle w:val="7"/>
        <w:rPr>
          <w:rFonts w:hint="eastAsia" w:asciiTheme="minorEastAsia" w:hAnsiTheme="minorEastAsia" w:eastAsiaTheme="minorEastAsia" w:cstheme="minorEastAsia"/>
          <w:sz w:val="24"/>
          <w:szCs w:val="24"/>
          <w:lang w:eastAsia="zh-CN"/>
        </w:rPr>
      </w:pPr>
    </w:p>
    <w:p w14:paraId="3C9B4E6C">
      <w:pPr>
        <w:topLinePunct/>
        <w:spacing w:line="360" w:lineRule="auto"/>
        <w:ind w:left="480" w:hanging="48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法定代表人性别：     年龄：</w:t>
      </w:r>
    </w:p>
    <w:p w14:paraId="1DAEC558">
      <w:pPr>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身份证号码：</w:t>
      </w:r>
    </w:p>
    <w:p w14:paraId="7C2C1F78">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法定代表人住址：</w:t>
      </w:r>
    </w:p>
    <w:p w14:paraId="4373C694">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法定代表人座机电话：</w:t>
      </w:r>
    </w:p>
    <w:p w14:paraId="4D0DC207">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法定代表人手机电话：</w:t>
      </w:r>
    </w:p>
    <w:p w14:paraId="6293B3AA">
      <w:pPr>
        <w:rPr>
          <w:rFonts w:hint="eastAsia" w:asciiTheme="minorEastAsia" w:hAnsiTheme="minorEastAsia" w:eastAsiaTheme="minorEastAsia" w:cstheme="minorEastAsia"/>
          <w:sz w:val="24"/>
          <w:szCs w:val="24"/>
          <w:lang w:eastAsia="zh-CN"/>
        </w:rPr>
      </w:pPr>
    </w:p>
    <w:p w14:paraId="24A7153E">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附：法定代表人身份证正反面复印件（或扫描件）。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23FD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CB9C44E">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法定代表人身份证</w:t>
            </w:r>
          </w:p>
          <w:p w14:paraId="797B3B81">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正反面复印件（或扫描件）</w:t>
            </w:r>
          </w:p>
        </w:tc>
      </w:tr>
    </w:tbl>
    <w:p w14:paraId="340279E3">
      <w:pPr>
        <w:topLinePunct/>
        <w:spacing w:line="360" w:lineRule="auto"/>
        <w:ind w:firstLine="240"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注：法定代表人直接参与本次投标的可不提供法定代表人授权书。</w:t>
      </w:r>
    </w:p>
    <w:p w14:paraId="41C5AA9A">
      <w:pPr>
        <w:rPr>
          <w:rFonts w:hint="eastAsia" w:asciiTheme="minorEastAsia" w:hAnsiTheme="minorEastAsia" w:eastAsiaTheme="minorEastAsia" w:cstheme="minorEastAsia"/>
          <w:sz w:val="24"/>
          <w:szCs w:val="24"/>
          <w:lang w:eastAsia="zh-CN"/>
        </w:rPr>
      </w:pPr>
    </w:p>
    <w:p w14:paraId="792C7F4D">
      <w:pPr>
        <w:rPr>
          <w:rFonts w:hint="eastAsia" w:asciiTheme="minorEastAsia" w:hAnsiTheme="minorEastAsia" w:eastAsiaTheme="minorEastAsia" w:cstheme="minorEastAsia"/>
          <w:sz w:val="24"/>
          <w:szCs w:val="24"/>
          <w:lang w:eastAsia="zh-CN"/>
        </w:rPr>
      </w:pPr>
    </w:p>
    <w:p w14:paraId="307AF042">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2B70D56A">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69F599A5">
      <w:pPr>
        <w:pStyle w:val="9"/>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69A7CEB1">
      <w:pPr>
        <w:tabs>
          <w:tab w:val="left" w:pos="3885"/>
        </w:tabs>
        <w:topLinePunct/>
        <w:spacing w:line="360" w:lineRule="auto"/>
        <w:ind w:left="5079" w:leftChars="2190" w:hanging="480"/>
        <w:rPr>
          <w:rFonts w:hint="eastAsia" w:asciiTheme="minorEastAsia" w:hAnsiTheme="minorEastAsia" w:eastAsiaTheme="minorEastAsia" w:cstheme="minorEastAsia"/>
          <w:sz w:val="22"/>
          <w:lang w:eastAsia="zh-CN"/>
        </w:rPr>
        <w:sectPr>
          <w:pgSz w:w="11906" w:h="16838"/>
          <w:pgMar w:top="1440" w:right="1797" w:bottom="1440" w:left="1797" w:header="851" w:footer="992" w:gutter="0"/>
          <w:cols w:space="720" w:num="1"/>
          <w:docGrid w:linePitch="312" w:charSpace="0"/>
        </w:sectPr>
      </w:pPr>
    </w:p>
    <w:p w14:paraId="716523B0">
      <w:pPr>
        <w:tabs>
          <w:tab w:val="left" w:pos="3885"/>
        </w:tabs>
        <w:topLinePunct/>
        <w:spacing w:line="360" w:lineRule="auto"/>
        <w:ind w:left="560" w:leftChars="230" w:hanging="77" w:hangingChars="32"/>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1.2</w:t>
      </w:r>
      <w:r>
        <w:rPr>
          <w:rFonts w:hint="eastAsia" w:asciiTheme="minorEastAsia" w:hAnsiTheme="minorEastAsia" w:eastAsiaTheme="minorEastAsia" w:cstheme="minorEastAsia"/>
          <w:b/>
          <w:bCs/>
          <w:sz w:val="24"/>
          <w:szCs w:val="28"/>
          <w:lang w:eastAsia="zh-CN"/>
        </w:rPr>
        <w:t>法定代表人授权书</w:t>
      </w:r>
      <w:r>
        <w:rPr>
          <w:rFonts w:hint="eastAsia" w:asciiTheme="minorEastAsia" w:hAnsiTheme="minorEastAsia" w:eastAsiaTheme="minorEastAsia" w:cstheme="minorEastAsia"/>
          <w:bCs/>
          <w:sz w:val="24"/>
          <w:szCs w:val="28"/>
          <w:lang w:eastAsia="zh-CN"/>
        </w:rPr>
        <w:t>（格式）</w:t>
      </w:r>
    </w:p>
    <w:p w14:paraId="47D7427E">
      <w:pPr>
        <w:topLinePunct/>
        <w:spacing w:line="360" w:lineRule="auto"/>
        <w:ind w:left="562" w:hanging="562"/>
        <w:jc w:val="center"/>
        <w:rPr>
          <w:rFonts w:hint="eastAsia" w:asciiTheme="minorEastAsia" w:hAnsiTheme="minorEastAsia" w:eastAsiaTheme="minorEastAsia" w:cstheme="minorEastAsia"/>
          <w:b/>
          <w:bCs/>
          <w:sz w:val="22"/>
          <w:lang w:eastAsia="zh-CN"/>
        </w:rPr>
      </w:pPr>
      <w:r>
        <w:rPr>
          <w:rFonts w:hint="eastAsia" w:asciiTheme="minorEastAsia" w:hAnsiTheme="minorEastAsia" w:eastAsiaTheme="minorEastAsia" w:cstheme="minorEastAsia"/>
          <w:b/>
          <w:bCs/>
          <w:sz w:val="22"/>
          <w:lang w:eastAsia="zh-CN"/>
        </w:rPr>
        <w:t>法定代表人授权书</w:t>
      </w:r>
    </w:p>
    <w:p w14:paraId="4CF73572">
      <w:pPr>
        <w:pStyle w:val="18"/>
        <w:topLinePunct/>
        <w:spacing w:before="120" w:after="120" w:line="360" w:lineRule="auto"/>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sz w:val="24"/>
          <w:szCs w:val="24"/>
          <w:lang w:eastAsia="zh-CN"/>
        </w:rPr>
        <w:t>华春建设工程项目管理有限责任公司：</w:t>
      </w:r>
    </w:p>
    <w:p w14:paraId="09EE0D04">
      <w:pPr>
        <w:pStyle w:val="18"/>
        <w:topLinePunct/>
        <w:spacing w:after="120"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本授权书声明：注册于</w:t>
      </w:r>
      <w:r>
        <w:rPr>
          <w:rFonts w:hint="eastAsia" w:asciiTheme="minorEastAsia" w:hAnsiTheme="minorEastAsia" w:eastAsiaTheme="minorEastAsia" w:cstheme="minorEastAsia"/>
          <w:sz w:val="24"/>
          <w:szCs w:val="24"/>
          <w:u w:val="single"/>
          <w:lang w:eastAsia="zh-CN"/>
        </w:rPr>
        <w:t xml:space="preserve">（登记机关）之（供应商名称） </w:t>
      </w:r>
      <w:r>
        <w:rPr>
          <w:rFonts w:hint="eastAsia" w:asciiTheme="minorEastAsia" w:hAnsiTheme="minorEastAsia" w:eastAsiaTheme="minorEastAsia" w:cstheme="minorEastAsia"/>
          <w:sz w:val="24"/>
          <w:szCs w:val="24"/>
          <w:lang w:eastAsia="zh-CN"/>
        </w:rPr>
        <w:t>的法定代表人</w:t>
      </w:r>
      <w:r>
        <w:rPr>
          <w:rFonts w:hint="eastAsia" w:asciiTheme="minorEastAsia" w:hAnsiTheme="minorEastAsia" w:eastAsiaTheme="minorEastAsia" w:cstheme="minorEastAsia"/>
          <w:sz w:val="24"/>
          <w:szCs w:val="24"/>
          <w:u w:val="single"/>
          <w:lang w:eastAsia="zh-CN"/>
        </w:rPr>
        <w:t>（姓名、性别）</w:t>
      </w:r>
      <w:r>
        <w:rPr>
          <w:rFonts w:hint="eastAsia" w:asciiTheme="minorEastAsia" w:hAnsiTheme="minorEastAsia" w:eastAsiaTheme="minorEastAsia" w:cstheme="minorEastAsia"/>
          <w:sz w:val="24"/>
          <w:szCs w:val="24"/>
          <w:lang w:eastAsia="zh-CN"/>
        </w:rPr>
        <w:t>授权本公司的</w:t>
      </w:r>
      <w:r>
        <w:rPr>
          <w:rFonts w:hint="eastAsia" w:asciiTheme="minorEastAsia" w:hAnsiTheme="minorEastAsia" w:eastAsiaTheme="minorEastAsia" w:cstheme="minorEastAsia"/>
          <w:sz w:val="24"/>
          <w:szCs w:val="24"/>
          <w:u w:val="single"/>
          <w:lang w:eastAsia="zh-CN"/>
        </w:rPr>
        <w:t>（授权代表姓名、性别）</w:t>
      </w:r>
      <w:r>
        <w:rPr>
          <w:rFonts w:hint="eastAsia" w:asciiTheme="minorEastAsia" w:hAnsiTheme="minorEastAsia" w:eastAsiaTheme="minorEastAsia" w:cstheme="minorEastAsia"/>
          <w:sz w:val="24"/>
          <w:szCs w:val="24"/>
          <w:lang w:eastAsia="zh-CN"/>
        </w:rPr>
        <w:t>为授权代表，就贵方组织的有关</w:t>
      </w:r>
      <w:r>
        <w:rPr>
          <w:rFonts w:hint="eastAsia" w:asciiTheme="minorEastAsia" w:hAnsiTheme="minorEastAsia" w:eastAsiaTheme="minorEastAsia" w:cstheme="minorEastAsia"/>
          <w:sz w:val="24"/>
          <w:szCs w:val="24"/>
          <w:u w:val="single"/>
          <w:lang w:eastAsia="zh-CN"/>
        </w:rPr>
        <w:t xml:space="preserve">  项目名称（项目编号）</w:t>
      </w:r>
      <w:r>
        <w:rPr>
          <w:rFonts w:hint="eastAsia" w:asciiTheme="minorEastAsia" w:hAnsiTheme="minorEastAsia" w:eastAsiaTheme="minorEastAsia" w:cstheme="minorEastAsia"/>
          <w:sz w:val="24"/>
          <w:szCs w:val="24"/>
          <w:lang w:eastAsia="zh-CN"/>
        </w:rPr>
        <w:t>的磋商事务，签署响应文件、开标及评标有关资料，本公司对授权代表签署的所有资料均认可并承担全部法律责任。</w:t>
      </w:r>
    </w:p>
    <w:p w14:paraId="39123DE1">
      <w:pPr>
        <w:pStyle w:val="18"/>
        <w:topLinePunct/>
        <w:spacing w:after="120" w:line="360" w:lineRule="auto"/>
        <w:ind w:firstLine="44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供应商名称：</w:t>
      </w:r>
      <w:r>
        <w:rPr>
          <w:rFonts w:hint="eastAsia" w:asciiTheme="minorEastAsia" w:hAnsiTheme="minorEastAsia" w:eastAsiaTheme="minorEastAsia" w:cstheme="minorEastAsia"/>
          <w:sz w:val="24"/>
          <w:szCs w:val="24"/>
          <w:u w:val="single"/>
          <w:lang w:eastAsia="zh-CN"/>
        </w:rPr>
        <w:t xml:space="preserve">  （加盖公章）         </w:t>
      </w:r>
      <w:r>
        <w:rPr>
          <w:rFonts w:hint="eastAsia" w:asciiTheme="minorEastAsia" w:hAnsiTheme="minorEastAsia" w:eastAsiaTheme="minorEastAsia" w:cstheme="minorEastAsia"/>
          <w:sz w:val="24"/>
          <w:szCs w:val="24"/>
          <w:lang w:eastAsia="zh-CN"/>
        </w:rPr>
        <w:t xml:space="preserve">   法定代表人（签字或盖章）：</w:t>
      </w:r>
    </w:p>
    <w:p w14:paraId="4F394104">
      <w:pPr>
        <w:pStyle w:val="18"/>
        <w:topLinePunct/>
        <w:spacing w:after="120" w:line="360" w:lineRule="auto"/>
        <w:ind w:firstLine="44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授权代表（签字或盖章）：   性别：  职务：</w:t>
      </w:r>
    </w:p>
    <w:p w14:paraId="29D72C77">
      <w:pPr>
        <w:pStyle w:val="18"/>
        <w:topLinePunct/>
        <w:spacing w:after="120" w:line="360" w:lineRule="auto"/>
        <w:ind w:firstLine="44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授权代表联系地址：</w:t>
      </w:r>
    </w:p>
    <w:p w14:paraId="565CBF40">
      <w:pPr>
        <w:pStyle w:val="18"/>
        <w:topLinePunct/>
        <w:spacing w:after="120" w:line="360" w:lineRule="auto"/>
        <w:ind w:firstLine="44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授权代表手机电话：  授权代表座机电话：</w:t>
      </w:r>
    </w:p>
    <w:p w14:paraId="5ABF0C39">
      <w:pPr>
        <w:pStyle w:val="18"/>
        <w:topLinePunct/>
        <w:spacing w:after="120" w:line="360" w:lineRule="auto"/>
        <w:ind w:firstLine="44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本授权书自年月日起生效，至本项目投标有效期结束失效。</w:t>
      </w:r>
    </w:p>
    <w:p w14:paraId="6D925D38">
      <w:pPr>
        <w:pStyle w:val="18"/>
        <w:topLinePunct/>
        <w:spacing w:after="120"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附法定代表人及授权代表身份证正反面复印件（或扫描件）。</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6EFC4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142EA60">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法定代表人身份证</w:t>
            </w:r>
          </w:p>
          <w:p w14:paraId="273C3F54">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正反面复印件（或扫描件）</w:t>
            </w:r>
          </w:p>
        </w:tc>
        <w:tc>
          <w:tcPr>
            <w:tcW w:w="4289" w:type="dxa"/>
            <w:tcBorders>
              <w:top w:val="single" w:color="auto" w:sz="4" w:space="0"/>
              <w:left w:val="single" w:color="auto" w:sz="4" w:space="0"/>
              <w:right w:val="single" w:color="auto" w:sz="4" w:space="0"/>
            </w:tcBorders>
            <w:vAlign w:val="center"/>
          </w:tcPr>
          <w:p w14:paraId="3502760C">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授权代表身份证</w:t>
            </w:r>
          </w:p>
          <w:p w14:paraId="6FFBB374">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正反面复印件（或扫描件）</w:t>
            </w:r>
          </w:p>
        </w:tc>
      </w:tr>
    </w:tbl>
    <w:p w14:paraId="69A6B2BE">
      <w:pPr>
        <w:topLinePunct/>
        <w:spacing w:line="360" w:lineRule="auto"/>
        <w:rPr>
          <w:rFonts w:hint="eastAsia" w:asciiTheme="minorEastAsia" w:hAnsiTheme="minorEastAsia" w:eastAsiaTheme="minorEastAsia" w:cstheme="minorEastAsia"/>
          <w:b/>
          <w:bCs/>
          <w:sz w:val="22"/>
          <w:lang w:eastAsia="zh-CN"/>
        </w:rPr>
        <w:sectPr>
          <w:pgSz w:w="11907" w:h="16840"/>
          <w:pgMar w:top="1440" w:right="1797" w:bottom="1440" w:left="1797" w:header="720" w:footer="720" w:gutter="0"/>
          <w:cols w:space="425" w:num="1"/>
          <w:docGrid w:linePitch="326" w:charSpace="0"/>
        </w:sectPr>
      </w:pPr>
    </w:p>
    <w:p w14:paraId="01CA39D4">
      <w:pPr>
        <w:overflowPunct w:val="0"/>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2.信用记录</w:t>
      </w:r>
    </w:p>
    <w:p w14:paraId="4022DFB7">
      <w:pPr>
        <w:topLinePunct/>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rPr>
        <w:t>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4ECF3B68">
      <w:pPr>
        <w:topLinePunct/>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具体查询如下：</w:t>
      </w:r>
    </w:p>
    <w:p w14:paraId="07053D38">
      <w:pPr>
        <w:topLinePunct/>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1）供应商主体通过“信用中国”网站（www.creditchina.gov.cn）、中国政府采购网（www.ccgp.gov.cn）的信用信息查询无失信行为记录；</w:t>
      </w:r>
    </w:p>
    <w:p w14:paraId="24BB81A2">
      <w:pPr>
        <w:topLinePunct/>
        <w:spacing w:line="360" w:lineRule="auto"/>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u w:val="single"/>
          <w:lang w:eastAsia="zh-CN"/>
        </w:rPr>
        <w:t>查询时间：获取采购文件之日至本项目资格审查之前</w:t>
      </w:r>
      <w:r>
        <w:rPr>
          <w:rFonts w:hint="eastAsia" w:asciiTheme="minorEastAsia" w:hAnsiTheme="minorEastAsia" w:eastAsiaTheme="minorEastAsia" w:cstheme="minorEastAsia"/>
          <w:sz w:val="24"/>
          <w:szCs w:val="24"/>
          <w:lang w:eastAsia="zh-CN"/>
        </w:rPr>
        <w:t>；</w:t>
      </w:r>
    </w:p>
    <w:p w14:paraId="299226FA">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3）证据留存的方式：</w:t>
      </w:r>
    </w:p>
    <w:p w14:paraId="477C6C98">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u w:val="single"/>
          <w:lang w:eastAsia="zh-CN"/>
        </w:rPr>
        <w:t>“信用中国”查询严重失信主体和重大税收违法失信主体 网页截图</w:t>
      </w:r>
      <w:r>
        <w:rPr>
          <w:rFonts w:hint="eastAsia" w:asciiTheme="minorEastAsia" w:hAnsiTheme="minorEastAsia" w:eastAsiaTheme="minorEastAsia" w:cstheme="minorEastAsia"/>
          <w:sz w:val="24"/>
          <w:szCs w:val="24"/>
          <w:lang w:eastAsia="zh-CN"/>
        </w:rPr>
        <w:t>。</w:t>
      </w:r>
    </w:p>
    <w:p w14:paraId="1B2D3652">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u w:val="single"/>
          <w:lang w:eastAsia="zh-CN"/>
        </w:rPr>
        <w:t>“中国政府采购网”查询政府采购严重违法失信行为记录名单 网页截图</w:t>
      </w:r>
      <w:r>
        <w:rPr>
          <w:rFonts w:hint="eastAsia" w:asciiTheme="minorEastAsia" w:hAnsiTheme="minorEastAsia" w:eastAsiaTheme="minorEastAsia" w:cstheme="minorEastAsia"/>
          <w:sz w:val="24"/>
          <w:szCs w:val="24"/>
          <w:lang w:eastAsia="zh-CN"/>
        </w:rPr>
        <w:t>。</w:t>
      </w:r>
    </w:p>
    <w:p w14:paraId="401D4A8F">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4）使用规则</w:t>
      </w:r>
    </w:p>
    <w:p w14:paraId="28B737AF">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采购人或者采购代理机构将对供应商信用记录进行甄别，对列入失信行为记录名单或存在较大数额罚款等情形的供应商，其投标将被拒绝。</w:t>
      </w:r>
    </w:p>
    <w:p w14:paraId="55D9F302">
      <w:pPr>
        <w:pStyle w:val="13"/>
        <w:rPr>
          <w:rFonts w:hint="eastAsia" w:asciiTheme="minorEastAsia" w:hAnsiTheme="minorEastAsia" w:eastAsiaTheme="minorEastAsia" w:cstheme="minorEastAsia"/>
          <w:sz w:val="22"/>
        </w:rPr>
      </w:pPr>
    </w:p>
    <w:p w14:paraId="75538DC0">
      <w:pPr>
        <w:pStyle w:val="13"/>
        <w:rPr>
          <w:rFonts w:hint="eastAsia" w:asciiTheme="minorEastAsia" w:hAnsiTheme="minorEastAsia" w:eastAsiaTheme="minorEastAsia" w:cstheme="minorEastAsia"/>
          <w:sz w:val="22"/>
        </w:rPr>
      </w:pPr>
    </w:p>
    <w:p w14:paraId="7F78D7C9">
      <w:pPr>
        <w:pStyle w:val="13"/>
        <w:rPr>
          <w:rFonts w:hint="eastAsia" w:asciiTheme="minorEastAsia" w:hAnsiTheme="minorEastAsia" w:eastAsiaTheme="minorEastAsia" w:cstheme="minorEastAsia"/>
          <w:sz w:val="22"/>
        </w:rPr>
      </w:pPr>
    </w:p>
    <w:p w14:paraId="67D9B187">
      <w:pPr>
        <w:pStyle w:val="13"/>
        <w:rPr>
          <w:rFonts w:hint="eastAsia" w:asciiTheme="minorEastAsia" w:hAnsiTheme="minorEastAsia" w:eastAsiaTheme="minorEastAsia" w:cstheme="minorEastAsia"/>
          <w:sz w:val="22"/>
        </w:rPr>
      </w:pPr>
    </w:p>
    <w:p w14:paraId="7940B1A7">
      <w:pPr>
        <w:pStyle w:val="13"/>
        <w:rPr>
          <w:rFonts w:hint="eastAsia" w:asciiTheme="minorEastAsia" w:hAnsiTheme="minorEastAsia" w:eastAsiaTheme="minorEastAsia" w:cstheme="minorEastAsia"/>
          <w:sz w:val="22"/>
        </w:rPr>
      </w:pPr>
    </w:p>
    <w:p w14:paraId="010ACFC4">
      <w:pPr>
        <w:pStyle w:val="13"/>
        <w:rPr>
          <w:rFonts w:hint="eastAsia" w:asciiTheme="minorEastAsia" w:hAnsiTheme="minorEastAsia" w:eastAsiaTheme="minorEastAsia" w:cstheme="minorEastAsia"/>
          <w:sz w:val="22"/>
        </w:rPr>
      </w:pPr>
    </w:p>
    <w:p w14:paraId="54E407C8">
      <w:pPr>
        <w:pStyle w:val="13"/>
        <w:rPr>
          <w:rFonts w:hint="eastAsia" w:asciiTheme="minorEastAsia" w:hAnsiTheme="minorEastAsia" w:eastAsiaTheme="minorEastAsia" w:cstheme="minorEastAsia"/>
          <w:sz w:val="22"/>
        </w:rPr>
      </w:pPr>
    </w:p>
    <w:p w14:paraId="434E2067">
      <w:pPr>
        <w:pStyle w:val="13"/>
        <w:rPr>
          <w:rFonts w:hint="eastAsia" w:asciiTheme="minorEastAsia" w:hAnsiTheme="minorEastAsia" w:eastAsiaTheme="minorEastAsia" w:cstheme="minorEastAsia"/>
          <w:sz w:val="22"/>
        </w:rPr>
      </w:pPr>
    </w:p>
    <w:p w14:paraId="44D197C5">
      <w:pPr>
        <w:pStyle w:val="13"/>
        <w:rPr>
          <w:rFonts w:hint="eastAsia" w:asciiTheme="minorEastAsia" w:hAnsiTheme="minorEastAsia" w:eastAsiaTheme="minorEastAsia" w:cstheme="minorEastAsia"/>
          <w:sz w:val="22"/>
        </w:rPr>
      </w:pPr>
    </w:p>
    <w:p w14:paraId="3CA044EB">
      <w:pPr>
        <w:pStyle w:val="13"/>
        <w:rPr>
          <w:rFonts w:hint="eastAsia" w:asciiTheme="minorEastAsia" w:hAnsiTheme="minorEastAsia" w:eastAsiaTheme="minorEastAsia" w:cstheme="minorEastAsia"/>
          <w:sz w:val="22"/>
        </w:rPr>
      </w:pPr>
    </w:p>
    <w:p w14:paraId="33B07837">
      <w:pPr>
        <w:pStyle w:val="13"/>
        <w:rPr>
          <w:rFonts w:hint="eastAsia" w:asciiTheme="minorEastAsia" w:hAnsiTheme="minorEastAsia" w:eastAsiaTheme="minorEastAsia" w:cstheme="minorEastAsia"/>
          <w:sz w:val="22"/>
        </w:rPr>
      </w:pPr>
    </w:p>
    <w:p w14:paraId="33DE22F1">
      <w:pPr>
        <w:pStyle w:val="13"/>
        <w:rPr>
          <w:rFonts w:hint="eastAsia" w:asciiTheme="minorEastAsia" w:hAnsiTheme="minorEastAsia" w:eastAsiaTheme="minorEastAsia" w:cstheme="minorEastAsia"/>
          <w:sz w:val="22"/>
        </w:rPr>
      </w:pPr>
    </w:p>
    <w:p w14:paraId="618FF4B9">
      <w:pPr>
        <w:pStyle w:val="13"/>
        <w:rPr>
          <w:rFonts w:hint="eastAsia" w:asciiTheme="minorEastAsia" w:hAnsiTheme="minorEastAsia" w:eastAsiaTheme="minorEastAsia" w:cstheme="minorEastAsia"/>
          <w:sz w:val="22"/>
        </w:rPr>
      </w:pPr>
    </w:p>
    <w:p w14:paraId="1B1B311F">
      <w:pPr>
        <w:pStyle w:val="13"/>
        <w:rPr>
          <w:rFonts w:hint="eastAsia" w:asciiTheme="minorEastAsia" w:hAnsiTheme="minorEastAsia" w:eastAsiaTheme="minorEastAsia" w:cstheme="minorEastAsia"/>
          <w:sz w:val="22"/>
        </w:rPr>
      </w:pPr>
    </w:p>
    <w:p w14:paraId="2A74DDD6">
      <w:pPr>
        <w:pStyle w:val="13"/>
        <w:rPr>
          <w:rFonts w:hint="eastAsia" w:asciiTheme="minorEastAsia" w:hAnsiTheme="minorEastAsia" w:eastAsiaTheme="minorEastAsia" w:cstheme="minorEastAsia"/>
          <w:sz w:val="22"/>
        </w:rPr>
      </w:pPr>
    </w:p>
    <w:p w14:paraId="79FE3403">
      <w:pPr>
        <w:pStyle w:val="13"/>
        <w:rPr>
          <w:rFonts w:hint="eastAsia" w:asciiTheme="minorEastAsia" w:hAnsiTheme="minorEastAsia" w:eastAsiaTheme="minorEastAsia" w:cstheme="minorEastAsia"/>
          <w:sz w:val="22"/>
        </w:rPr>
      </w:pPr>
    </w:p>
    <w:p w14:paraId="3A84CA89">
      <w:pPr>
        <w:pStyle w:val="13"/>
        <w:rPr>
          <w:rFonts w:hint="eastAsia" w:asciiTheme="minorEastAsia" w:hAnsiTheme="minorEastAsia" w:eastAsiaTheme="minorEastAsia" w:cstheme="minorEastAsia"/>
          <w:sz w:val="22"/>
        </w:rPr>
      </w:pPr>
    </w:p>
    <w:p w14:paraId="13A9EC86">
      <w:pPr>
        <w:pStyle w:val="13"/>
        <w:rPr>
          <w:rFonts w:hint="eastAsia" w:asciiTheme="minorEastAsia" w:hAnsiTheme="minorEastAsia" w:eastAsiaTheme="minorEastAsia" w:cstheme="minorEastAsia"/>
          <w:sz w:val="22"/>
        </w:rPr>
      </w:pPr>
    </w:p>
    <w:p w14:paraId="41CA65D6">
      <w:pPr>
        <w:pStyle w:val="13"/>
        <w:rPr>
          <w:rFonts w:hint="eastAsia" w:asciiTheme="minorEastAsia" w:hAnsiTheme="minorEastAsia" w:eastAsiaTheme="minorEastAsia" w:cstheme="minorEastAsia"/>
          <w:sz w:val="22"/>
        </w:rPr>
      </w:pPr>
    </w:p>
    <w:p w14:paraId="2E5AE3E7">
      <w:pPr>
        <w:pStyle w:val="13"/>
        <w:rPr>
          <w:rFonts w:hint="eastAsia" w:asciiTheme="minorEastAsia" w:hAnsiTheme="minorEastAsia" w:eastAsiaTheme="minorEastAsia" w:cstheme="minorEastAsia"/>
          <w:sz w:val="22"/>
        </w:rPr>
      </w:pPr>
    </w:p>
    <w:p w14:paraId="77D9F43A">
      <w:pPr>
        <w:pStyle w:val="13"/>
        <w:rPr>
          <w:rFonts w:hint="eastAsia" w:asciiTheme="minorEastAsia" w:hAnsiTheme="minorEastAsia" w:eastAsiaTheme="minorEastAsia" w:cstheme="minorEastAsia"/>
          <w:sz w:val="22"/>
        </w:rPr>
      </w:pPr>
    </w:p>
    <w:p w14:paraId="5490FCCE">
      <w:pPr>
        <w:pStyle w:val="13"/>
        <w:rPr>
          <w:rFonts w:hint="eastAsia" w:asciiTheme="minorEastAsia" w:hAnsiTheme="minorEastAsia" w:eastAsiaTheme="minorEastAsia" w:cstheme="minorEastAsia"/>
          <w:sz w:val="22"/>
        </w:rPr>
      </w:pPr>
    </w:p>
    <w:p w14:paraId="10877385">
      <w:pPr>
        <w:pStyle w:val="13"/>
        <w:rPr>
          <w:rFonts w:hint="eastAsia" w:asciiTheme="minorEastAsia" w:hAnsiTheme="minorEastAsia" w:eastAsiaTheme="minorEastAsia" w:cstheme="minorEastAsia"/>
          <w:sz w:val="22"/>
        </w:rPr>
      </w:pPr>
    </w:p>
    <w:p w14:paraId="09DF476D">
      <w:pPr>
        <w:pStyle w:val="13"/>
        <w:rPr>
          <w:rFonts w:hint="eastAsia" w:asciiTheme="minorEastAsia" w:hAnsiTheme="minorEastAsia" w:eastAsiaTheme="minorEastAsia" w:cstheme="minorEastAsia"/>
          <w:sz w:val="22"/>
        </w:rPr>
      </w:pPr>
    </w:p>
    <w:p w14:paraId="1E22DCD3">
      <w:pPr>
        <w:pStyle w:val="13"/>
        <w:rPr>
          <w:rFonts w:hint="eastAsia" w:asciiTheme="minorEastAsia" w:hAnsiTheme="minorEastAsia" w:eastAsiaTheme="minorEastAsia" w:cstheme="minorEastAsia"/>
          <w:sz w:val="22"/>
        </w:rPr>
      </w:pPr>
    </w:p>
    <w:p w14:paraId="3AEB8D4A">
      <w:pPr>
        <w:pStyle w:val="13"/>
        <w:spacing w:after="160"/>
        <w:rPr>
          <w:rFonts w:hint="eastAsia" w:asciiTheme="minorEastAsia" w:hAnsiTheme="minorEastAsia" w:eastAsiaTheme="minorEastAsia" w:cstheme="minorEastAsia"/>
          <w:b/>
          <w:color w:val="auto"/>
          <w:kern w:val="2"/>
        </w:rPr>
      </w:pPr>
      <w:r>
        <w:rPr>
          <w:rFonts w:hint="eastAsia" w:asciiTheme="minorEastAsia" w:hAnsiTheme="minorEastAsia" w:eastAsiaTheme="minorEastAsia" w:cstheme="minorEastAsia"/>
          <w:b/>
          <w:color w:val="auto"/>
          <w:kern w:val="2"/>
        </w:rPr>
        <w:t>3.控股关系</w:t>
      </w:r>
    </w:p>
    <w:p w14:paraId="5540683B">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申请人应具备行政主管部单位负责人为同一人或者存在直接控股、管理关系的不同投标人，不得同时参加本次采购活动；</w:t>
      </w:r>
    </w:p>
    <w:p w14:paraId="0F10CBF5">
      <w:pPr>
        <w:pStyle w:val="13"/>
        <w:rPr>
          <w:rFonts w:hint="eastAsia" w:asciiTheme="minorEastAsia" w:hAnsiTheme="minorEastAsia" w:eastAsiaTheme="minorEastAsia" w:cstheme="minorEastAsia"/>
          <w:sz w:val="24"/>
          <w:szCs w:val="24"/>
        </w:rPr>
      </w:pPr>
    </w:p>
    <w:p w14:paraId="4C755D62">
      <w:pPr>
        <w:widowControl w:val="0"/>
        <w:kinsoku/>
        <w:topLinePunct/>
        <w:autoSpaceDE/>
        <w:autoSpaceDN/>
        <w:adjustRightInd/>
        <w:snapToGrid/>
        <w:spacing w:line="480" w:lineRule="auto"/>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（附件3）</w:t>
      </w:r>
    </w:p>
    <w:p w14:paraId="1336474B">
      <w:pPr>
        <w:widowControl w:val="0"/>
        <w:kinsoku/>
        <w:topLinePunct/>
        <w:autoSpaceDE/>
        <w:autoSpaceDN/>
        <w:adjustRightInd/>
        <w:snapToGrid/>
        <w:spacing w:line="480" w:lineRule="auto"/>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致：华春建设工程项目管理有限责任公司</w:t>
      </w:r>
    </w:p>
    <w:p w14:paraId="4B27B9FF">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与我方的法定代表人 (或单位负责人) 为同一人的企业如下：</w:t>
      </w:r>
    </w:p>
    <w:p w14:paraId="0AAE540E">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我方的控股股东如下：</w:t>
      </w:r>
    </w:p>
    <w:p w14:paraId="33104125">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我方直接控股的企业如下：</w:t>
      </w:r>
    </w:p>
    <w:p w14:paraId="1FE133CC">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与我方存在管理、被管理关系的单位名称如下：</w:t>
      </w:r>
    </w:p>
    <w:p w14:paraId="2776F99F">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p>
    <w:p w14:paraId="562BA6A8">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p>
    <w:p w14:paraId="41F5E38A">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供应商名称（公章）： </w:t>
      </w:r>
    </w:p>
    <w:p w14:paraId="290E41C1">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法定代表人或其授权代表（签字或加盖人名章）：</w:t>
      </w:r>
    </w:p>
    <w:p w14:paraId="49D78F48">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日    期： 年  月  日</w:t>
      </w:r>
    </w:p>
    <w:p w14:paraId="4C51CC3D">
      <w:pPr>
        <w:pStyle w:val="13"/>
        <w:rPr>
          <w:rFonts w:hint="eastAsia" w:asciiTheme="minorEastAsia" w:hAnsiTheme="minorEastAsia" w:eastAsiaTheme="minorEastAsia" w:cstheme="minorEastAsia"/>
          <w:sz w:val="22"/>
        </w:rPr>
      </w:pPr>
    </w:p>
    <w:p w14:paraId="16620D14">
      <w:pPr>
        <w:pStyle w:val="13"/>
        <w:rPr>
          <w:rFonts w:hint="eastAsia" w:asciiTheme="minorEastAsia" w:hAnsiTheme="minorEastAsia" w:eastAsiaTheme="minorEastAsia" w:cstheme="minorEastAsia"/>
          <w:sz w:val="22"/>
        </w:rPr>
      </w:pPr>
    </w:p>
    <w:p w14:paraId="03E3B7B2">
      <w:pPr>
        <w:pStyle w:val="13"/>
        <w:rPr>
          <w:rFonts w:hint="eastAsia" w:asciiTheme="minorEastAsia" w:hAnsiTheme="minorEastAsia" w:eastAsiaTheme="minorEastAsia" w:cstheme="minorEastAsia"/>
          <w:sz w:val="22"/>
        </w:rPr>
      </w:pPr>
    </w:p>
    <w:p w14:paraId="4DA90E35">
      <w:pPr>
        <w:pStyle w:val="13"/>
        <w:rPr>
          <w:rFonts w:hint="eastAsia" w:asciiTheme="minorEastAsia" w:hAnsiTheme="minorEastAsia" w:eastAsiaTheme="minorEastAsia" w:cstheme="minorEastAsia"/>
          <w:sz w:val="22"/>
        </w:rPr>
      </w:pPr>
    </w:p>
    <w:p w14:paraId="1F4AE6ED">
      <w:pPr>
        <w:pStyle w:val="13"/>
        <w:rPr>
          <w:rFonts w:hint="eastAsia" w:asciiTheme="minorEastAsia" w:hAnsiTheme="minorEastAsia" w:eastAsiaTheme="minorEastAsia" w:cstheme="minorEastAsia"/>
          <w:sz w:val="22"/>
        </w:rPr>
      </w:pPr>
    </w:p>
    <w:p w14:paraId="6227F00A">
      <w:pPr>
        <w:pStyle w:val="13"/>
        <w:rPr>
          <w:rFonts w:hint="eastAsia" w:asciiTheme="minorEastAsia" w:hAnsiTheme="minorEastAsia" w:eastAsiaTheme="minorEastAsia" w:cstheme="minorEastAsia"/>
          <w:sz w:val="22"/>
        </w:rPr>
      </w:pPr>
    </w:p>
    <w:p w14:paraId="58FC0C3A">
      <w:pPr>
        <w:pStyle w:val="13"/>
        <w:rPr>
          <w:rFonts w:hint="eastAsia" w:asciiTheme="minorEastAsia" w:hAnsiTheme="minorEastAsia" w:eastAsiaTheme="minorEastAsia" w:cstheme="minorEastAsia"/>
          <w:sz w:val="22"/>
        </w:rPr>
      </w:pPr>
    </w:p>
    <w:p w14:paraId="5B4AD0ED">
      <w:pPr>
        <w:pStyle w:val="13"/>
        <w:rPr>
          <w:rFonts w:hint="eastAsia" w:asciiTheme="minorEastAsia" w:hAnsiTheme="minorEastAsia" w:eastAsiaTheme="minorEastAsia" w:cstheme="minorEastAsia"/>
          <w:sz w:val="22"/>
        </w:rPr>
      </w:pPr>
    </w:p>
    <w:p w14:paraId="7F9886E1">
      <w:pPr>
        <w:pStyle w:val="13"/>
        <w:rPr>
          <w:rFonts w:hint="eastAsia" w:asciiTheme="minorEastAsia" w:hAnsiTheme="minorEastAsia" w:eastAsiaTheme="minorEastAsia" w:cstheme="minorEastAsia"/>
          <w:sz w:val="22"/>
        </w:rPr>
      </w:pPr>
    </w:p>
    <w:p w14:paraId="652ECD0C">
      <w:pPr>
        <w:pStyle w:val="13"/>
        <w:rPr>
          <w:rFonts w:hint="eastAsia" w:asciiTheme="minorEastAsia" w:hAnsiTheme="minorEastAsia" w:eastAsiaTheme="minorEastAsia" w:cstheme="minorEastAsia"/>
          <w:sz w:val="22"/>
        </w:rPr>
      </w:pPr>
    </w:p>
    <w:p w14:paraId="6B6C6F61">
      <w:pPr>
        <w:pStyle w:val="13"/>
        <w:rPr>
          <w:rFonts w:hint="eastAsia" w:asciiTheme="minorEastAsia" w:hAnsiTheme="minorEastAsia" w:eastAsiaTheme="minorEastAsia" w:cstheme="minorEastAsia"/>
          <w:sz w:val="22"/>
        </w:rPr>
      </w:pPr>
    </w:p>
    <w:p w14:paraId="1EB717EE">
      <w:pPr>
        <w:pStyle w:val="13"/>
        <w:rPr>
          <w:rFonts w:hint="eastAsia" w:asciiTheme="minorEastAsia" w:hAnsiTheme="minorEastAsia" w:eastAsiaTheme="minorEastAsia" w:cstheme="minorEastAsia"/>
          <w:sz w:val="22"/>
        </w:rPr>
      </w:pPr>
    </w:p>
    <w:p w14:paraId="692D375A">
      <w:pPr>
        <w:pStyle w:val="13"/>
        <w:rPr>
          <w:rFonts w:hint="eastAsia" w:asciiTheme="minorEastAsia" w:hAnsiTheme="minorEastAsia" w:eastAsiaTheme="minorEastAsia" w:cstheme="minorEastAsia"/>
          <w:sz w:val="22"/>
        </w:rPr>
      </w:pPr>
    </w:p>
    <w:p w14:paraId="09AEFAE6">
      <w:pPr>
        <w:pStyle w:val="13"/>
        <w:rPr>
          <w:rFonts w:hint="eastAsia" w:asciiTheme="minorEastAsia" w:hAnsiTheme="minorEastAsia" w:eastAsiaTheme="minorEastAsia" w:cstheme="minorEastAsia"/>
          <w:sz w:val="22"/>
        </w:rPr>
      </w:pPr>
    </w:p>
    <w:p w14:paraId="364FE255">
      <w:pPr>
        <w:pStyle w:val="13"/>
        <w:rPr>
          <w:rFonts w:hint="eastAsia" w:asciiTheme="minorEastAsia" w:hAnsiTheme="minorEastAsia" w:eastAsiaTheme="minorEastAsia" w:cstheme="minorEastAsia"/>
          <w:sz w:val="22"/>
        </w:rPr>
      </w:pPr>
    </w:p>
    <w:p w14:paraId="2E8AF323">
      <w:pPr>
        <w:pStyle w:val="13"/>
        <w:rPr>
          <w:rFonts w:hint="eastAsia" w:asciiTheme="minorEastAsia" w:hAnsiTheme="minorEastAsia" w:eastAsiaTheme="minorEastAsia" w:cstheme="minorEastAsia"/>
          <w:sz w:val="22"/>
        </w:rPr>
      </w:pPr>
    </w:p>
    <w:p w14:paraId="181D6F2F">
      <w:pPr>
        <w:pStyle w:val="13"/>
        <w:rPr>
          <w:rFonts w:hint="eastAsia" w:asciiTheme="minorEastAsia" w:hAnsiTheme="minorEastAsia" w:eastAsiaTheme="minorEastAsia" w:cstheme="minorEastAsia"/>
          <w:sz w:val="22"/>
        </w:rPr>
      </w:pPr>
    </w:p>
    <w:p w14:paraId="4DCD2531">
      <w:pPr>
        <w:pStyle w:val="13"/>
        <w:rPr>
          <w:rFonts w:hint="eastAsia" w:asciiTheme="minorEastAsia" w:hAnsiTheme="minorEastAsia" w:eastAsiaTheme="minorEastAsia" w:cstheme="minorEastAsia"/>
          <w:sz w:val="22"/>
        </w:rPr>
      </w:pPr>
    </w:p>
    <w:p w14:paraId="79CF16BA">
      <w:pPr>
        <w:tabs>
          <w:tab w:val="left" w:pos="312"/>
        </w:tabs>
        <w:topLinePunct/>
        <w:spacing w:line="360" w:lineRule="auto"/>
        <w:rPr>
          <w:rFonts w:hint="eastAsia" w:asciiTheme="minorEastAsia" w:hAnsiTheme="minorEastAsia" w:eastAsiaTheme="minorEastAsia" w:cstheme="minorEastAsia"/>
          <w:b/>
          <w:color w:val="auto"/>
          <w:kern w:val="2"/>
          <w:sz w:val="24"/>
          <w:szCs w:val="24"/>
          <w:lang w:eastAsia="zh-CN"/>
        </w:rPr>
      </w:pPr>
      <w:r>
        <w:rPr>
          <w:rFonts w:hint="eastAsia" w:asciiTheme="minorEastAsia" w:hAnsiTheme="minorEastAsia" w:eastAsiaTheme="minorEastAsia" w:cstheme="minorEastAsia"/>
          <w:b/>
          <w:color w:val="auto"/>
          <w:kern w:val="2"/>
          <w:sz w:val="24"/>
          <w:szCs w:val="24"/>
          <w:lang w:eastAsia="zh-CN"/>
        </w:rPr>
        <w:t>4.本项目不接受联合体磋商，不允许分包。</w:t>
      </w:r>
    </w:p>
    <w:p w14:paraId="0896293B">
      <w:pPr>
        <w:spacing w:line="520" w:lineRule="exact"/>
        <w:ind w:firstLine="440" w:firstLineChars="200"/>
        <w:jc w:val="center"/>
        <w:rPr>
          <w:rFonts w:hint="eastAsia" w:asciiTheme="minorEastAsia" w:hAnsiTheme="minorEastAsia" w:eastAsiaTheme="minorEastAsia" w:cstheme="minorEastAsia"/>
          <w:sz w:val="22"/>
          <w:szCs w:val="22"/>
          <w:shd w:val="clear" w:color="auto" w:fill="FFFFFF"/>
          <w:lang w:eastAsia="zh-CN"/>
        </w:rPr>
      </w:pPr>
      <w:r>
        <w:rPr>
          <w:rFonts w:hint="eastAsia" w:asciiTheme="minorEastAsia" w:hAnsiTheme="minorEastAsia" w:eastAsiaTheme="minorEastAsia" w:cstheme="minorEastAsia"/>
          <w:sz w:val="22"/>
          <w:szCs w:val="22"/>
          <w:shd w:val="clear" w:color="auto" w:fill="FFFFFF"/>
          <w:lang w:eastAsia="zh-CN"/>
        </w:rPr>
        <w:t>非联合体投标承诺函</w:t>
      </w:r>
    </w:p>
    <w:p w14:paraId="00D1E99E">
      <w:pPr>
        <w:spacing w:line="520" w:lineRule="exact"/>
        <w:ind w:firstLine="440" w:firstLineChars="200"/>
        <w:rPr>
          <w:rFonts w:hint="eastAsia" w:asciiTheme="minorEastAsia" w:hAnsiTheme="minorEastAsia" w:eastAsiaTheme="minorEastAsia" w:cstheme="minorEastAsia"/>
          <w:sz w:val="22"/>
          <w:szCs w:val="22"/>
          <w:shd w:val="clear" w:color="auto" w:fill="FFFFFF"/>
          <w:lang w:eastAsia="zh-CN"/>
        </w:rPr>
      </w:pPr>
    </w:p>
    <w:p w14:paraId="330463F8">
      <w:pPr>
        <w:spacing w:line="520" w:lineRule="exact"/>
        <w:ind w:firstLine="480" w:firstLineChars="200"/>
        <w:rPr>
          <w:rFonts w:hint="default"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eastAsia="zh-CN"/>
        </w:rPr>
        <w:t>致：</w:t>
      </w:r>
      <w:r>
        <w:rPr>
          <w:rFonts w:hint="eastAsia" w:asciiTheme="minorEastAsia" w:hAnsiTheme="minorEastAsia" w:eastAsiaTheme="minorEastAsia" w:cstheme="minorEastAsia"/>
          <w:sz w:val="24"/>
          <w:szCs w:val="24"/>
          <w:shd w:val="clear" w:color="auto" w:fill="FFFFFF"/>
          <w:lang w:val="en-US" w:eastAsia="zh-CN"/>
        </w:rPr>
        <w:t>华春建设工程项目管理有限责任公司</w:t>
      </w:r>
    </w:p>
    <w:p w14:paraId="1928D826">
      <w:pPr>
        <w:spacing w:line="520" w:lineRule="exact"/>
        <w:ind w:firstLine="480" w:firstLineChars="200"/>
        <w:rPr>
          <w:rFonts w:hint="eastAsia" w:asciiTheme="minorEastAsia" w:hAnsiTheme="minorEastAsia" w:eastAsiaTheme="minorEastAsia" w:cstheme="minorEastAsia"/>
          <w:sz w:val="24"/>
          <w:szCs w:val="24"/>
          <w:shd w:val="clear" w:color="auto" w:fill="FFFFFF"/>
          <w:lang w:eastAsia="zh-CN"/>
        </w:rPr>
      </w:pPr>
      <w:r>
        <w:rPr>
          <w:rFonts w:hint="eastAsia" w:asciiTheme="minorEastAsia" w:hAnsiTheme="minorEastAsia" w:eastAsiaTheme="minorEastAsia" w:cstheme="minorEastAsia"/>
          <w:sz w:val="24"/>
          <w:szCs w:val="24"/>
          <w:shd w:val="clear" w:color="auto" w:fill="FFFFFF"/>
          <w:lang w:eastAsia="zh-CN"/>
        </w:rPr>
        <w:t>我公司参加本次项目，项目编号的投标,非联合体投标。</w:t>
      </w:r>
    </w:p>
    <w:p w14:paraId="41FB5D49">
      <w:pPr>
        <w:spacing w:line="520" w:lineRule="exact"/>
        <w:ind w:firstLine="480" w:firstLineChars="200"/>
        <w:rPr>
          <w:rFonts w:hint="eastAsia" w:asciiTheme="minorEastAsia" w:hAnsiTheme="minorEastAsia" w:eastAsiaTheme="minorEastAsia" w:cstheme="minorEastAsia"/>
          <w:sz w:val="24"/>
          <w:szCs w:val="24"/>
          <w:shd w:val="clear" w:color="auto" w:fill="FFFFFF"/>
          <w:lang w:eastAsia="zh-CN"/>
        </w:rPr>
      </w:pPr>
      <w:r>
        <w:rPr>
          <w:rFonts w:hint="eastAsia" w:asciiTheme="minorEastAsia" w:hAnsiTheme="minorEastAsia" w:eastAsiaTheme="minorEastAsia" w:cstheme="minorEastAsia"/>
          <w:sz w:val="24"/>
          <w:szCs w:val="24"/>
          <w:shd w:val="clear" w:color="auto" w:fill="FFFFFF"/>
          <w:lang w:eastAsia="zh-CN"/>
        </w:rPr>
        <w:t>特此承诺!</w:t>
      </w:r>
    </w:p>
    <w:p w14:paraId="35DD9A3F">
      <w:pPr>
        <w:pStyle w:val="3"/>
        <w:rPr>
          <w:rFonts w:hint="eastAsia" w:asciiTheme="minorEastAsia" w:hAnsiTheme="minorEastAsia" w:eastAsiaTheme="minorEastAsia" w:cstheme="minorEastAsia"/>
          <w:b w:val="0"/>
          <w:bCs/>
          <w:sz w:val="24"/>
          <w:szCs w:val="24"/>
          <w:lang w:eastAsia="zh-CN"/>
        </w:rPr>
      </w:pPr>
    </w:p>
    <w:p w14:paraId="13651089">
      <w:pPr>
        <w:pStyle w:val="3"/>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供应商名称 (公章) ：</w:t>
      </w:r>
    </w:p>
    <w:p w14:paraId="646A8454">
      <w:pPr>
        <w:pStyle w:val="3"/>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法定代表人 (或单位负责人) 或其授权代表 (签字或盖章) ：</w:t>
      </w:r>
    </w:p>
    <w:p w14:paraId="16E1DDDC">
      <w:pP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Cs/>
          <w:sz w:val="24"/>
          <w:szCs w:val="24"/>
          <w:lang w:eastAsia="zh-CN"/>
        </w:rPr>
        <w:t>日    期：年月日</w:t>
      </w:r>
    </w:p>
    <w:p w14:paraId="0B89B37E">
      <w:pPr>
        <w:topLinePunct/>
        <w:spacing w:line="360" w:lineRule="auto"/>
        <w:rPr>
          <w:rFonts w:hint="eastAsia" w:asciiTheme="minorEastAsia" w:hAnsiTheme="minorEastAsia" w:eastAsiaTheme="minorEastAsia" w:cstheme="minorEastAsia"/>
          <w:b/>
          <w:color w:val="auto"/>
          <w:kern w:val="2"/>
          <w:sz w:val="22"/>
          <w:szCs w:val="22"/>
          <w:lang w:eastAsia="zh-CN"/>
        </w:rPr>
      </w:pPr>
    </w:p>
    <w:p w14:paraId="6E605496">
      <w:pPr>
        <w:topLinePunct/>
        <w:spacing w:line="360" w:lineRule="auto"/>
        <w:rPr>
          <w:rFonts w:hint="eastAsia" w:asciiTheme="minorEastAsia" w:hAnsiTheme="minorEastAsia" w:eastAsiaTheme="minorEastAsia" w:cstheme="minorEastAsia"/>
          <w:b/>
          <w:color w:val="auto"/>
          <w:kern w:val="2"/>
          <w:sz w:val="22"/>
          <w:szCs w:val="22"/>
          <w:lang w:eastAsia="zh-CN"/>
        </w:rPr>
      </w:pPr>
    </w:p>
    <w:p w14:paraId="3B83614B">
      <w:pPr>
        <w:pStyle w:val="13"/>
        <w:rPr>
          <w:rFonts w:hint="eastAsia" w:asciiTheme="minorEastAsia" w:hAnsiTheme="minorEastAsia" w:eastAsiaTheme="minorEastAsia" w:cstheme="minorEastAsia"/>
          <w:sz w:val="22"/>
        </w:rPr>
      </w:pPr>
    </w:p>
    <w:p w14:paraId="57A16BE5">
      <w:pPr>
        <w:pStyle w:val="13"/>
        <w:rPr>
          <w:rFonts w:hint="eastAsia" w:asciiTheme="minorEastAsia" w:hAnsiTheme="minorEastAsia" w:eastAsiaTheme="minorEastAsia" w:cstheme="minorEastAsia"/>
          <w:sz w:val="22"/>
        </w:rPr>
      </w:pPr>
    </w:p>
    <w:p w14:paraId="3E202798">
      <w:pPr>
        <w:pStyle w:val="13"/>
        <w:rPr>
          <w:rFonts w:hint="eastAsia" w:asciiTheme="minorEastAsia" w:hAnsiTheme="minorEastAsia" w:eastAsiaTheme="minorEastAsia" w:cstheme="minorEastAsia"/>
          <w:sz w:val="22"/>
        </w:rPr>
      </w:pPr>
    </w:p>
    <w:p w14:paraId="4110BA1A">
      <w:pPr>
        <w:pStyle w:val="13"/>
        <w:rPr>
          <w:rFonts w:hint="eastAsia" w:asciiTheme="minorEastAsia" w:hAnsiTheme="minorEastAsia" w:eastAsiaTheme="minorEastAsia" w:cstheme="minorEastAsia"/>
          <w:sz w:val="22"/>
        </w:rPr>
      </w:pPr>
    </w:p>
    <w:p w14:paraId="613DAEE1">
      <w:pPr>
        <w:pStyle w:val="13"/>
        <w:rPr>
          <w:rFonts w:hint="eastAsia" w:asciiTheme="minorEastAsia" w:hAnsiTheme="minorEastAsia" w:eastAsiaTheme="minorEastAsia" w:cstheme="minorEastAsia"/>
          <w:sz w:val="22"/>
        </w:rPr>
      </w:pPr>
    </w:p>
    <w:p w14:paraId="4370A918">
      <w:pPr>
        <w:pStyle w:val="13"/>
        <w:rPr>
          <w:rFonts w:hint="eastAsia" w:asciiTheme="minorEastAsia" w:hAnsiTheme="minorEastAsia" w:eastAsiaTheme="minorEastAsia" w:cstheme="minorEastAsia"/>
          <w:sz w:val="22"/>
        </w:rPr>
      </w:pPr>
    </w:p>
    <w:p w14:paraId="5C23815F">
      <w:pPr>
        <w:pStyle w:val="13"/>
        <w:rPr>
          <w:rFonts w:hint="eastAsia" w:asciiTheme="minorEastAsia" w:hAnsiTheme="minorEastAsia" w:eastAsiaTheme="minorEastAsia" w:cstheme="minorEastAsia"/>
          <w:sz w:val="22"/>
        </w:rPr>
      </w:pPr>
    </w:p>
    <w:p w14:paraId="3A0F697D">
      <w:pPr>
        <w:pStyle w:val="13"/>
        <w:rPr>
          <w:rFonts w:hint="eastAsia" w:asciiTheme="minorEastAsia" w:hAnsiTheme="minorEastAsia" w:eastAsiaTheme="minorEastAsia" w:cstheme="minorEastAsia"/>
          <w:sz w:val="22"/>
        </w:rPr>
      </w:pPr>
    </w:p>
    <w:p w14:paraId="63016837">
      <w:pPr>
        <w:pStyle w:val="13"/>
        <w:rPr>
          <w:rFonts w:hint="eastAsia" w:asciiTheme="minorEastAsia" w:hAnsiTheme="minorEastAsia" w:eastAsiaTheme="minorEastAsia" w:cstheme="minorEastAsia"/>
          <w:sz w:val="22"/>
        </w:rPr>
      </w:pPr>
    </w:p>
    <w:p w14:paraId="2DBF614F">
      <w:pPr>
        <w:pStyle w:val="13"/>
        <w:rPr>
          <w:rFonts w:hint="eastAsia" w:asciiTheme="minorEastAsia" w:hAnsiTheme="minorEastAsia" w:eastAsiaTheme="minorEastAsia" w:cstheme="minorEastAsia"/>
          <w:sz w:val="22"/>
        </w:rPr>
      </w:pPr>
    </w:p>
    <w:p w14:paraId="5D37B5A6">
      <w:pPr>
        <w:pStyle w:val="13"/>
        <w:rPr>
          <w:rFonts w:hint="eastAsia" w:asciiTheme="minorEastAsia" w:hAnsiTheme="minorEastAsia" w:eastAsiaTheme="minorEastAsia" w:cstheme="minorEastAsia"/>
          <w:sz w:val="22"/>
        </w:rPr>
      </w:pPr>
    </w:p>
    <w:p w14:paraId="1F628E45">
      <w:pPr>
        <w:pStyle w:val="13"/>
        <w:rPr>
          <w:rFonts w:hint="eastAsia" w:asciiTheme="minorEastAsia" w:hAnsiTheme="minorEastAsia" w:eastAsiaTheme="minorEastAsia" w:cstheme="minorEastAsia"/>
          <w:sz w:val="22"/>
        </w:rPr>
      </w:pPr>
    </w:p>
    <w:p w14:paraId="4AD28B23">
      <w:pPr>
        <w:pStyle w:val="13"/>
        <w:rPr>
          <w:rFonts w:hint="eastAsia" w:asciiTheme="minorEastAsia" w:hAnsiTheme="minorEastAsia" w:eastAsiaTheme="minorEastAsia" w:cstheme="minorEastAsia"/>
          <w:sz w:val="22"/>
        </w:rPr>
      </w:pPr>
    </w:p>
    <w:p w14:paraId="10D108DE">
      <w:pPr>
        <w:pStyle w:val="13"/>
        <w:rPr>
          <w:rFonts w:hint="eastAsia" w:asciiTheme="minorEastAsia" w:hAnsiTheme="minorEastAsia" w:eastAsiaTheme="minorEastAsia" w:cstheme="minorEastAsia"/>
          <w:sz w:val="22"/>
        </w:rPr>
      </w:pPr>
    </w:p>
    <w:p w14:paraId="0A155B00">
      <w:pPr>
        <w:pStyle w:val="13"/>
        <w:rPr>
          <w:rFonts w:hint="eastAsia" w:asciiTheme="minorEastAsia" w:hAnsiTheme="minorEastAsia" w:eastAsiaTheme="minorEastAsia" w:cstheme="minorEastAsia"/>
          <w:sz w:val="22"/>
        </w:rPr>
      </w:pPr>
    </w:p>
    <w:p w14:paraId="212857FC">
      <w:pPr>
        <w:pStyle w:val="13"/>
        <w:rPr>
          <w:rFonts w:hint="eastAsia" w:asciiTheme="minorEastAsia" w:hAnsiTheme="minorEastAsia" w:eastAsiaTheme="minorEastAsia" w:cstheme="minorEastAsia"/>
          <w:sz w:val="22"/>
        </w:rPr>
      </w:pPr>
    </w:p>
    <w:p w14:paraId="40072A5C">
      <w:pPr>
        <w:pStyle w:val="13"/>
        <w:rPr>
          <w:rFonts w:hint="eastAsia" w:asciiTheme="minorEastAsia" w:hAnsiTheme="minorEastAsia" w:eastAsiaTheme="minorEastAsia" w:cstheme="minorEastAsia"/>
          <w:sz w:val="22"/>
        </w:rPr>
      </w:pPr>
    </w:p>
    <w:p w14:paraId="3C916F83">
      <w:pPr>
        <w:pStyle w:val="13"/>
        <w:rPr>
          <w:rFonts w:hint="eastAsia" w:asciiTheme="minorEastAsia" w:hAnsiTheme="minorEastAsia" w:eastAsiaTheme="minorEastAsia" w:cstheme="minorEastAsia"/>
          <w:sz w:val="22"/>
        </w:rPr>
      </w:pPr>
    </w:p>
    <w:p w14:paraId="500E3986">
      <w:pPr>
        <w:pStyle w:val="13"/>
        <w:rPr>
          <w:rFonts w:hint="eastAsia" w:asciiTheme="minorEastAsia" w:hAnsiTheme="minorEastAsia" w:eastAsiaTheme="minorEastAsia" w:cstheme="minorEastAsia"/>
          <w:sz w:val="22"/>
        </w:rPr>
      </w:pPr>
    </w:p>
    <w:p w14:paraId="1FBBE735">
      <w:pPr>
        <w:pStyle w:val="13"/>
        <w:rPr>
          <w:rFonts w:hint="eastAsia" w:asciiTheme="minorEastAsia" w:hAnsiTheme="minorEastAsia" w:eastAsiaTheme="minorEastAsia" w:cstheme="minorEastAsia"/>
          <w:sz w:val="22"/>
        </w:rPr>
      </w:pPr>
    </w:p>
    <w:p w14:paraId="456FD593">
      <w:pPr>
        <w:pStyle w:val="13"/>
        <w:rPr>
          <w:rFonts w:hint="eastAsia" w:asciiTheme="minorEastAsia" w:hAnsiTheme="minorEastAsia" w:eastAsiaTheme="minorEastAsia" w:cstheme="minorEastAsia"/>
          <w:sz w:val="22"/>
        </w:rPr>
      </w:pPr>
    </w:p>
    <w:p w14:paraId="6C0ABA54">
      <w:pPr>
        <w:pStyle w:val="13"/>
        <w:rPr>
          <w:rFonts w:hint="eastAsia" w:asciiTheme="minorEastAsia" w:hAnsiTheme="minorEastAsia" w:eastAsiaTheme="minorEastAsia" w:cstheme="minorEastAsia"/>
          <w:sz w:val="22"/>
        </w:rPr>
      </w:pPr>
    </w:p>
    <w:p w14:paraId="0E130689">
      <w:pPr>
        <w:pStyle w:val="13"/>
        <w:rPr>
          <w:rFonts w:hint="eastAsia" w:asciiTheme="minorEastAsia" w:hAnsiTheme="minorEastAsia" w:eastAsiaTheme="minorEastAsia" w:cstheme="minorEastAsia"/>
          <w:sz w:val="22"/>
        </w:rPr>
      </w:pPr>
    </w:p>
    <w:p w14:paraId="2A607DDF">
      <w:pPr>
        <w:pStyle w:val="13"/>
        <w:rPr>
          <w:rFonts w:hint="eastAsia" w:asciiTheme="minorEastAsia" w:hAnsiTheme="minorEastAsia" w:eastAsiaTheme="minorEastAsia" w:cstheme="minorEastAsia"/>
          <w:sz w:val="22"/>
        </w:rPr>
        <w:sectPr>
          <w:pgSz w:w="11907" w:h="16840"/>
          <w:pgMar w:top="1440" w:right="1797" w:bottom="1440" w:left="1797" w:header="720" w:footer="720" w:gutter="0"/>
          <w:cols w:space="425" w:num="1"/>
          <w:docGrid w:linePitch="326" w:charSpace="0"/>
        </w:sectPr>
      </w:pPr>
    </w:p>
    <w:p w14:paraId="247DA99D">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四、标的清单</w:t>
      </w:r>
    </w:p>
    <w:p w14:paraId="6E1AD352">
      <w:pPr>
        <w:tabs>
          <w:tab w:val="left" w:pos="3544"/>
        </w:tabs>
        <w:spacing w:line="360" w:lineRule="auto"/>
        <w:jc w:val="center"/>
        <w:rPr>
          <w:rFonts w:hint="eastAsia" w:asciiTheme="minorEastAsia" w:hAnsiTheme="minorEastAsia" w:eastAsiaTheme="minorEastAsia" w:cstheme="minorEastAsia"/>
          <w:b/>
          <w:sz w:val="32"/>
          <w:lang w:eastAsia="zh-CN"/>
        </w:rPr>
      </w:pPr>
      <w:r>
        <w:rPr>
          <w:rFonts w:hint="eastAsia" w:asciiTheme="minorEastAsia" w:hAnsiTheme="minorEastAsia" w:eastAsiaTheme="minorEastAsia" w:cstheme="minorEastAsia"/>
          <w:b/>
          <w:sz w:val="32"/>
          <w:lang w:eastAsia="zh-CN"/>
        </w:rPr>
        <w:t>标的清单</w:t>
      </w:r>
    </w:p>
    <w:p w14:paraId="430D03FB">
      <w:pPr>
        <w:tabs>
          <w:tab w:val="left" w:pos="3544"/>
        </w:tabs>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项目编号：</w:t>
      </w:r>
    </w:p>
    <w:p w14:paraId="306543C0">
      <w:pPr>
        <w:tabs>
          <w:tab w:val="left" w:pos="3544"/>
        </w:tabs>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项目名称：</w:t>
      </w:r>
    </w:p>
    <w:p w14:paraId="7C1AE949">
      <w:pPr>
        <w:spacing w:line="360" w:lineRule="auto"/>
        <w:ind w:left="480" w:hanging="48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 应 商：</w:t>
      </w:r>
    </w:p>
    <w:p w14:paraId="5833AB58">
      <w:pPr>
        <w:tabs>
          <w:tab w:val="left" w:pos="3544"/>
        </w:tabs>
        <w:spacing w:line="360" w:lineRule="auto"/>
        <w:ind w:right="-617" w:rightChars="-294"/>
        <w:jc w:val="right"/>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sz w:val="24"/>
          <w:szCs w:val="24"/>
          <w:lang w:eastAsia="zh-CN"/>
        </w:rPr>
        <w:t>货币及单位:人民币/元</w:t>
      </w:r>
    </w:p>
    <w:tbl>
      <w:tblPr>
        <w:tblStyle w:val="11"/>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01825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492F94D2">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品目号</w:t>
            </w:r>
          </w:p>
        </w:tc>
        <w:tc>
          <w:tcPr>
            <w:tcW w:w="638" w:type="dxa"/>
            <w:vAlign w:val="center"/>
          </w:tcPr>
          <w:p w14:paraId="72B2EABD">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序号</w:t>
            </w:r>
          </w:p>
        </w:tc>
        <w:tc>
          <w:tcPr>
            <w:tcW w:w="1056" w:type="dxa"/>
            <w:vAlign w:val="center"/>
          </w:tcPr>
          <w:p w14:paraId="4C76915B">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服务名称</w:t>
            </w:r>
          </w:p>
        </w:tc>
        <w:tc>
          <w:tcPr>
            <w:tcW w:w="1056" w:type="dxa"/>
            <w:vAlign w:val="center"/>
          </w:tcPr>
          <w:p w14:paraId="55B92C81">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服务范围</w:t>
            </w:r>
          </w:p>
        </w:tc>
        <w:tc>
          <w:tcPr>
            <w:tcW w:w="1056" w:type="dxa"/>
            <w:vAlign w:val="center"/>
          </w:tcPr>
          <w:p w14:paraId="3B1BE042">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服务要求</w:t>
            </w:r>
          </w:p>
        </w:tc>
        <w:tc>
          <w:tcPr>
            <w:tcW w:w="1056" w:type="dxa"/>
            <w:vAlign w:val="center"/>
          </w:tcPr>
          <w:p w14:paraId="32B851BA">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服务期限</w:t>
            </w:r>
          </w:p>
        </w:tc>
        <w:tc>
          <w:tcPr>
            <w:tcW w:w="1056" w:type="dxa"/>
            <w:vAlign w:val="center"/>
          </w:tcPr>
          <w:p w14:paraId="72687905">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服务标准</w:t>
            </w:r>
          </w:p>
        </w:tc>
        <w:tc>
          <w:tcPr>
            <w:tcW w:w="1061" w:type="dxa"/>
            <w:vAlign w:val="center"/>
          </w:tcPr>
          <w:p w14:paraId="02DABAF3">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单价 （元）</w:t>
            </w:r>
          </w:p>
        </w:tc>
        <w:tc>
          <w:tcPr>
            <w:tcW w:w="1051" w:type="dxa"/>
            <w:vAlign w:val="center"/>
          </w:tcPr>
          <w:p w14:paraId="67B54986">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数量</w:t>
            </w:r>
          </w:p>
        </w:tc>
        <w:tc>
          <w:tcPr>
            <w:tcW w:w="1056" w:type="dxa"/>
            <w:vAlign w:val="center"/>
          </w:tcPr>
          <w:p w14:paraId="56B67FF4">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总价（元）</w:t>
            </w:r>
          </w:p>
        </w:tc>
      </w:tr>
      <w:tr w14:paraId="43B6D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796CD2B3">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638" w:type="dxa"/>
            <w:vAlign w:val="center"/>
          </w:tcPr>
          <w:p w14:paraId="6E44815B">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056" w:type="dxa"/>
            <w:vAlign w:val="center"/>
          </w:tcPr>
          <w:p w14:paraId="7A45CE00">
            <w:pPr>
              <w:jc w:val="center"/>
              <w:rPr>
                <w:rFonts w:hint="eastAsia" w:asciiTheme="minorEastAsia" w:hAnsiTheme="minorEastAsia" w:eastAsiaTheme="minorEastAsia" w:cstheme="minorEastAsia"/>
                <w:sz w:val="24"/>
                <w:szCs w:val="24"/>
              </w:rPr>
            </w:pPr>
          </w:p>
        </w:tc>
        <w:tc>
          <w:tcPr>
            <w:tcW w:w="1056" w:type="dxa"/>
            <w:vAlign w:val="center"/>
          </w:tcPr>
          <w:p w14:paraId="2C9F2A23">
            <w:pPr>
              <w:jc w:val="center"/>
              <w:rPr>
                <w:rFonts w:hint="eastAsia" w:asciiTheme="minorEastAsia" w:hAnsiTheme="minorEastAsia" w:eastAsiaTheme="minorEastAsia" w:cstheme="minorEastAsia"/>
                <w:sz w:val="24"/>
                <w:szCs w:val="24"/>
              </w:rPr>
            </w:pPr>
          </w:p>
        </w:tc>
        <w:tc>
          <w:tcPr>
            <w:tcW w:w="1056" w:type="dxa"/>
            <w:vAlign w:val="center"/>
          </w:tcPr>
          <w:p w14:paraId="006B402B">
            <w:pPr>
              <w:jc w:val="center"/>
              <w:rPr>
                <w:rFonts w:hint="eastAsia" w:asciiTheme="minorEastAsia" w:hAnsiTheme="minorEastAsia" w:eastAsiaTheme="minorEastAsia" w:cstheme="minorEastAsia"/>
                <w:sz w:val="24"/>
                <w:szCs w:val="24"/>
              </w:rPr>
            </w:pPr>
          </w:p>
        </w:tc>
        <w:tc>
          <w:tcPr>
            <w:tcW w:w="1056" w:type="dxa"/>
            <w:vAlign w:val="center"/>
          </w:tcPr>
          <w:p w14:paraId="325C0262">
            <w:pPr>
              <w:jc w:val="center"/>
              <w:rPr>
                <w:rFonts w:hint="eastAsia" w:asciiTheme="minorEastAsia" w:hAnsiTheme="minorEastAsia" w:eastAsiaTheme="minorEastAsia" w:cstheme="minorEastAsia"/>
                <w:sz w:val="24"/>
                <w:szCs w:val="24"/>
              </w:rPr>
            </w:pPr>
          </w:p>
        </w:tc>
        <w:tc>
          <w:tcPr>
            <w:tcW w:w="1056" w:type="dxa"/>
            <w:vAlign w:val="center"/>
          </w:tcPr>
          <w:p w14:paraId="4AD3EFBB">
            <w:pPr>
              <w:jc w:val="center"/>
              <w:rPr>
                <w:rFonts w:hint="eastAsia" w:asciiTheme="minorEastAsia" w:hAnsiTheme="minorEastAsia" w:eastAsiaTheme="minorEastAsia" w:cstheme="minorEastAsia"/>
                <w:sz w:val="24"/>
                <w:szCs w:val="24"/>
              </w:rPr>
            </w:pPr>
          </w:p>
        </w:tc>
        <w:tc>
          <w:tcPr>
            <w:tcW w:w="1061" w:type="dxa"/>
            <w:vAlign w:val="center"/>
          </w:tcPr>
          <w:p w14:paraId="4ABE331D">
            <w:pPr>
              <w:jc w:val="center"/>
              <w:rPr>
                <w:rFonts w:hint="eastAsia" w:asciiTheme="minorEastAsia" w:hAnsiTheme="minorEastAsia" w:eastAsiaTheme="minorEastAsia" w:cstheme="minorEastAsia"/>
                <w:sz w:val="24"/>
                <w:szCs w:val="24"/>
              </w:rPr>
            </w:pPr>
          </w:p>
        </w:tc>
        <w:tc>
          <w:tcPr>
            <w:tcW w:w="1051" w:type="dxa"/>
            <w:vAlign w:val="center"/>
          </w:tcPr>
          <w:p w14:paraId="524927BA">
            <w:pPr>
              <w:jc w:val="center"/>
              <w:rPr>
                <w:rFonts w:hint="eastAsia" w:asciiTheme="minorEastAsia" w:hAnsiTheme="minorEastAsia" w:eastAsiaTheme="minorEastAsia" w:cstheme="minorEastAsia"/>
                <w:sz w:val="24"/>
                <w:szCs w:val="24"/>
              </w:rPr>
            </w:pPr>
          </w:p>
        </w:tc>
        <w:tc>
          <w:tcPr>
            <w:tcW w:w="1056" w:type="dxa"/>
            <w:vAlign w:val="center"/>
          </w:tcPr>
          <w:p w14:paraId="320E5341">
            <w:pPr>
              <w:jc w:val="center"/>
              <w:rPr>
                <w:rFonts w:hint="eastAsia" w:asciiTheme="minorEastAsia" w:hAnsiTheme="minorEastAsia" w:eastAsiaTheme="minorEastAsia" w:cstheme="minorEastAsia"/>
                <w:sz w:val="24"/>
                <w:szCs w:val="24"/>
              </w:rPr>
            </w:pPr>
          </w:p>
        </w:tc>
      </w:tr>
    </w:tbl>
    <w:p w14:paraId="5582D838">
      <w:pPr>
        <w:rPr>
          <w:rFonts w:hint="eastAsia" w:asciiTheme="minorEastAsia" w:hAnsiTheme="minorEastAsia" w:eastAsiaTheme="minorEastAsia" w:cstheme="minorEastAsia"/>
          <w:sz w:val="24"/>
          <w:szCs w:val="24"/>
          <w:highlight w:val="yellow"/>
        </w:rPr>
      </w:pPr>
    </w:p>
    <w:p w14:paraId="2A7970AE">
      <w:pPr>
        <w:topLinePunct/>
        <w:spacing w:line="360" w:lineRule="auto"/>
        <w:ind w:firstLine="240" w:firstLineChars="100"/>
        <w:jc w:val="right"/>
        <w:rPr>
          <w:rFonts w:hint="eastAsia" w:asciiTheme="minorEastAsia" w:hAnsiTheme="minorEastAsia" w:eastAsiaTheme="minorEastAsia" w:cstheme="minorEastAsia"/>
          <w:sz w:val="24"/>
          <w:szCs w:val="24"/>
        </w:rPr>
      </w:pPr>
    </w:p>
    <w:p w14:paraId="4B9F1490">
      <w:pPr>
        <w:topLinePunct/>
        <w:spacing w:line="360" w:lineRule="auto"/>
        <w:ind w:firstLine="240" w:firstLineChars="100"/>
        <w:rPr>
          <w:rFonts w:hint="eastAsia" w:asciiTheme="minorEastAsia" w:hAnsiTheme="minorEastAsia" w:eastAsiaTheme="minorEastAsia" w:cstheme="minorEastAsia"/>
          <w:sz w:val="24"/>
          <w:szCs w:val="24"/>
        </w:rPr>
      </w:pPr>
    </w:p>
    <w:p w14:paraId="2CBD9A88">
      <w:pPr>
        <w:spacing w:line="480" w:lineRule="auto"/>
        <w:ind w:right="540" w:rightChars="25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供应商名称（公章）:</w:t>
      </w:r>
    </w:p>
    <w:p w14:paraId="0F42D5D0">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0EC445ED">
      <w:pPr>
        <w:pStyle w:val="9"/>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44CD8F87">
      <w:pPr>
        <w:topLinePunct/>
        <w:spacing w:line="360" w:lineRule="auto"/>
        <w:ind w:firstLine="3828" w:firstLineChars="1595"/>
        <w:rPr>
          <w:rFonts w:hint="eastAsia" w:asciiTheme="minorEastAsia" w:hAnsiTheme="minorEastAsia" w:eastAsiaTheme="minorEastAsia" w:cstheme="minorEastAsia"/>
          <w:sz w:val="24"/>
          <w:szCs w:val="24"/>
          <w:lang w:eastAsia="zh-CN"/>
        </w:rPr>
      </w:pPr>
    </w:p>
    <w:p w14:paraId="37A74B8D">
      <w:pPr>
        <w:topLinePunct/>
        <w:spacing w:line="360" w:lineRule="auto"/>
        <w:ind w:firstLine="240" w:firstLineChars="100"/>
        <w:rPr>
          <w:rFonts w:hint="eastAsia" w:asciiTheme="minorEastAsia" w:hAnsiTheme="minorEastAsia" w:eastAsiaTheme="minorEastAsia" w:cstheme="minorEastAsia"/>
          <w:sz w:val="24"/>
          <w:szCs w:val="24"/>
          <w:lang w:eastAsia="zh-CN"/>
        </w:rPr>
      </w:pPr>
    </w:p>
    <w:p w14:paraId="43C87EEF">
      <w:pPr>
        <w:topLinePunct/>
        <w:spacing w:line="360" w:lineRule="auto"/>
        <w:ind w:firstLine="241"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注：</w:t>
      </w:r>
      <w:r>
        <w:rPr>
          <w:rFonts w:hint="eastAsia" w:asciiTheme="minorEastAsia" w:hAnsiTheme="minorEastAsia" w:eastAsiaTheme="minorEastAsia" w:cstheme="minorEastAsia"/>
          <w:sz w:val="24"/>
          <w:szCs w:val="24"/>
          <w:lang w:eastAsia="zh-CN"/>
        </w:rPr>
        <w:t>此项为实质性要求，供应商在“项目电子化交易系统”中按格式要求填写标的清单并进行电子签章后，将填写内容同步至此处，内容与在线填写的内容保持一致。</w:t>
      </w:r>
    </w:p>
    <w:p w14:paraId="49CA23DC">
      <w:pPr>
        <w:tabs>
          <w:tab w:val="left" w:pos="3544"/>
        </w:tabs>
        <w:spacing w:line="360" w:lineRule="auto"/>
        <w:rPr>
          <w:rFonts w:hint="eastAsia" w:asciiTheme="minorEastAsia" w:hAnsiTheme="minorEastAsia" w:eastAsiaTheme="minorEastAsia" w:cstheme="minorEastAsia"/>
          <w:b/>
          <w:color w:val="FF0000"/>
          <w:sz w:val="32"/>
          <w:szCs w:val="32"/>
          <w:highlight w:val="yellow"/>
          <w:lang w:eastAsia="zh-CN"/>
        </w:rPr>
        <w:sectPr>
          <w:pgSz w:w="11906" w:h="16838"/>
          <w:pgMar w:top="1418" w:right="1797" w:bottom="1418" w:left="1797" w:header="851" w:footer="992" w:gutter="0"/>
          <w:cols w:space="720" w:num="1"/>
          <w:docGrid w:linePitch="312" w:charSpace="0"/>
        </w:sectPr>
      </w:pPr>
    </w:p>
    <w:p w14:paraId="6497331F">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五、服务要求响应偏离表</w:t>
      </w:r>
    </w:p>
    <w:p w14:paraId="5AC038E7">
      <w:pPr>
        <w:spacing w:beforeLines="50" w:afterLines="50"/>
        <w:jc w:val="center"/>
        <w:rPr>
          <w:rFonts w:hint="eastAsia" w:asciiTheme="minorEastAsia" w:hAnsiTheme="minorEastAsia" w:eastAsiaTheme="minorEastAsia" w:cstheme="minorEastAsia"/>
          <w:b/>
          <w:bCs/>
          <w:sz w:val="28"/>
          <w:szCs w:val="36"/>
          <w:lang w:eastAsia="zh-CN"/>
        </w:rPr>
      </w:pPr>
      <w:r>
        <w:rPr>
          <w:rFonts w:hint="eastAsia" w:asciiTheme="minorEastAsia" w:hAnsiTheme="minorEastAsia" w:eastAsiaTheme="minorEastAsia" w:cstheme="minorEastAsia"/>
          <w:b/>
          <w:bCs/>
          <w:sz w:val="28"/>
          <w:szCs w:val="36"/>
          <w:lang w:eastAsia="zh-CN"/>
        </w:rPr>
        <w:t>服务要求响应偏离表</w:t>
      </w:r>
    </w:p>
    <w:p w14:paraId="0851F83E">
      <w:pPr>
        <w:tabs>
          <w:tab w:val="left" w:pos="3544"/>
        </w:tabs>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项目编号：</w:t>
      </w:r>
    </w:p>
    <w:p w14:paraId="41D9F5E9">
      <w:pPr>
        <w:tabs>
          <w:tab w:val="left" w:pos="3544"/>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p w14:paraId="124B735E">
      <w:pPr>
        <w:spacing w:line="360" w:lineRule="auto"/>
        <w:ind w:left="480" w:hanging="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供 应 商</w:t>
      </w:r>
      <w:r>
        <w:rPr>
          <w:rFonts w:hint="eastAsia" w:asciiTheme="minorEastAsia" w:hAnsiTheme="minorEastAsia" w:eastAsiaTheme="minorEastAsia" w:cstheme="minorEastAsia"/>
          <w:sz w:val="24"/>
          <w:szCs w:val="24"/>
        </w:rPr>
        <w:t>：</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7BE84FF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8D49CD">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编号</w:t>
            </w:r>
          </w:p>
        </w:tc>
        <w:tc>
          <w:tcPr>
            <w:tcW w:w="2479" w:type="dxa"/>
            <w:tcMar>
              <w:top w:w="57" w:type="dxa"/>
              <w:left w:w="57" w:type="dxa"/>
              <w:bottom w:w="57" w:type="dxa"/>
              <w:right w:w="57" w:type="dxa"/>
            </w:tcMar>
            <w:vAlign w:val="center"/>
          </w:tcPr>
          <w:p w14:paraId="19F0A755">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磋商</w:t>
            </w:r>
            <w:r>
              <w:rPr>
                <w:rFonts w:hint="eastAsia" w:asciiTheme="minorEastAsia" w:hAnsiTheme="minorEastAsia" w:eastAsiaTheme="minorEastAsia" w:cstheme="minorEastAsia"/>
                <w:b/>
                <w:sz w:val="24"/>
                <w:szCs w:val="24"/>
              </w:rPr>
              <w:t>文件需求</w:t>
            </w:r>
          </w:p>
        </w:tc>
        <w:tc>
          <w:tcPr>
            <w:tcW w:w="2479" w:type="dxa"/>
            <w:tcMar>
              <w:top w:w="57" w:type="dxa"/>
              <w:left w:w="57" w:type="dxa"/>
              <w:bottom w:w="57" w:type="dxa"/>
              <w:right w:w="57" w:type="dxa"/>
            </w:tcMar>
            <w:vAlign w:val="center"/>
          </w:tcPr>
          <w:p w14:paraId="6CCCBACF">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响应</w:t>
            </w:r>
            <w:r>
              <w:rPr>
                <w:rFonts w:hint="eastAsia" w:asciiTheme="minorEastAsia" w:hAnsiTheme="minorEastAsia" w:eastAsiaTheme="minorEastAsia" w:cstheme="minorEastAsia"/>
                <w:b/>
                <w:sz w:val="24"/>
                <w:szCs w:val="24"/>
              </w:rPr>
              <w:t>文件情况</w:t>
            </w:r>
          </w:p>
        </w:tc>
        <w:tc>
          <w:tcPr>
            <w:tcW w:w="1240" w:type="dxa"/>
            <w:tcMar>
              <w:top w:w="57" w:type="dxa"/>
              <w:left w:w="57" w:type="dxa"/>
              <w:bottom w:w="57" w:type="dxa"/>
              <w:right w:w="57" w:type="dxa"/>
            </w:tcMar>
            <w:vAlign w:val="center"/>
          </w:tcPr>
          <w:p w14:paraId="463F16D1">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偏离度</w:t>
            </w:r>
          </w:p>
        </w:tc>
        <w:tc>
          <w:tcPr>
            <w:tcW w:w="1226" w:type="dxa"/>
            <w:tcMar>
              <w:top w:w="57" w:type="dxa"/>
              <w:left w:w="57" w:type="dxa"/>
              <w:bottom w:w="57" w:type="dxa"/>
              <w:right w:w="57" w:type="dxa"/>
            </w:tcMar>
            <w:vAlign w:val="center"/>
          </w:tcPr>
          <w:p w14:paraId="4B3F497F">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说明</w:t>
            </w:r>
          </w:p>
        </w:tc>
      </w:tr>
      <w:tr w14:paraId="190475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A01B055">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38AD15DD">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1B559655">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19CAEFF8">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33309150">
            <w:pPr>
              <w:spacing w:line="440" w:lineRule="exact"/>
              <w:rPr>
                <w:rFonts w:hint="eastAsia" w:asciiTheme="minorEastAsia" w:hAnsiTheme="minorEastAsia" w:eastAsiaTheme="minorEastAsia" w:cstheme="minorEastAsia"/>
                <w:sz w:val="24"/>
                <w:szCs w:val="24"/>
              </w:rPr>
            </w:pPr>
          </w:p>
        </w:tc>
      </w:tr>
      <w:tr w14:paraId="35EDD4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740A6E">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205C70FF">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3C99B328">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24AB70C2">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1B447672">
            <w:pPr>
              <w:spacing w:line="440" w:lineRule="exact"/>
              <w:rPr>
                <w:rFonts w:hint="eastAsia" w:asciiTheme="minorEastAsia" w:hAnsiTheme="minorEastAsia" w:eastAsiaTheme="minorEastAsia" w:cstheme="minorEastAsia"/>
                <w:sz w:val="24"/>
                <w:szCs w:val="24"/>
              </w:rPr>
            </w:pPr>
          </w:p>
        </w:tc>
      </w:tr>
      <w:tr w14:paraId="515972B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147683D">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558C3430">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05E17F07">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004B9E86">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3D034566">
            <w:pPr>
              <w:spacing w:line="440" w:lineRule="exact"/>
              <w:rPr>
                <w:rFonts w:hint="eastAsia" w:asciiTheme="minorEastAsia" w:hAnsiTheme="minorEastAsia" w:eastAsiaTheme="minorEastAsia" w:cstheme="minorEastAsia"/>
                <w:sz w:val="24"/>
                <w:szCs w:val="24"/>
              </w:rPr>
            </w:pPr>
          </w:p>
        </w:tc>
      </w:tr>
      <w:tr w14:paraId="4BB930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197BAE">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1CA0EEBC">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5D044B64">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16B822C3">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6C46D460">
            <w:pPr>
              <w:spacing w:line="440" w:lineRule="exact"/>
              <w:rPr>
                <w:rFonts w:hint="eastAsia" w:asciiTheme="minorEastAsia" w:hAnsiTheme="minorEastAsia" w:eastAsiaTheme="minorEastAsia" w:cstheme="minorEastAsia"/>
                <w:sz w:val="24"/>
                <w:szCs w:val="24"/>
              </w:rPr>
            </w:pPr>
          </w:p>
        </w:tc>
      </w:tr>
      <w:tr w14:paraId="3E327EF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6E8DB1">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5BE408AD">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66D3FF69">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01E532CC">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00291583">
            <w:pPr>
              <w:spacing w:line="440" w:lineRule="exact"/>
              <w:rPr>
                <w:rFonts w:hint="eastAsia" w:asciiTheme="minorEastAsia" w:hAnsiTheme="minorEastAsia" w:eastAsiaTheme="minorEastAsia" w:cstheme="minorEastAsia"/>
                <w:sz w:val="24"/>
                <w:szCs w:val="24"/>
              </w:rPr>
            </w:pPr>
          </w:p>
        </w:tc>
      </w:tr>
      <w:tr w14:paraId="65BF84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2587EFF">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698F1440">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76847B96">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2AE556C5">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659B84BC">
            <w:pPr>
              <w:spacing w:line="440" w:lineRule="exact"/>
              <w:rPr>
                <w:rFonts w:hint="eastAsia" w:asciiTheme="minorEastAsia" w:hAnsiTheme="minorEastAsia" w:eastAsiaTheme="minorEastAsia" w:cstheme="minorEastAsia"/>
                <w:sz w:val="24"/>
                <w:szCs w:val="24"/>
              </w:rPr>
            </w:pPr>
          </w:p>
        </w:tc>
      </w:tr>
      <w:tr w14:paraId="5D9751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14CFD61">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6FCDD7DE">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0D02FF7C">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3B1D3561">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7536DFED">
            <w:pPr>
              <w:spacing w:line="440" w:lineRule="exact"/>
              <w:rPr>
                <w:rFonts w:hint="eastAsia" w:asciiTheme="minorEastAsia" w:hAnsiTheme="minorEastAsia" w:eastAsiaTheme="minorEastAsia" w:cstheme="minorEastAsia"/>
                <w:sz w:val="24"/>
                <w:szCs w:val="24"/>
              </w:rPr>
            </w:pPr>
          </w:p>
        </w:tc>
      </w:tr>
      <w:tr w14:paraId="36ACF5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D9E96E">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479" w:type="dxa"/>
            <w:tcMar>
              <w:top w:w="57" w:type="dxa"/>
              <w:left w:w="57" w:type="dxa"/>
              <w:bottom w:w="57" w:type="dxa"/>
              <w:right w:w="57" w:type="dxa"/>
            </w:tcMar>
            <w:vAlign w:val="center"/>
          </w:tcPr>
          <w:p w14:paraId="6C0C19E3">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479" w:type="dxa"/>
            <w:tcMar>
              <w:top w:w="57" w:type="dxa"/>
              <w:left w:w="57" w:type="dxa"/>
              <w:bottom w:w="57" w:type="dxa"/>
              <w:right w:w="57" w:type="dxa"/>
            </w:tcMar>
            <w:vAlign w:val="center"/>
          </w:tcPr>
          <w:p w14:paraId="3BC2DB2C">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240" w:type="dxa"/>
            <w:tcMar>
              <w:top w:w="57" w:type="dxa"/>
              <w:left w:w="57" w:type="dxa"/>
              <w:bottom w:w="57" w:type="dxa"/>
              <w:right w:w="57" w:type="dxa"/>
            </w:tcMar>
            <w:vAlign w:val="center"/>
          </w:tcPr>
          <w:p w14:paraId="5CE3DB6E">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226" w:type="dxa"/>
            <w:tcMar>
              <w:top w:w="57" w:type="dxa"/>
              <w:left w:w="57" w:type="dxa"/>
              <w:bottom w:w="57" w:type="dxa"/>
              <w:right w:w="57" w:type="dxa"/>
            </w:tcMar>
            <w:vAlign w:val="center"/>
          </w:tcPr>
          <w:p w14:paraId="571A1E8E">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14:paraId="36DA14A5">
      <w:pPr>
        <w:rPr>
          <w:rFonts w:hint="eastAsia" w:asciiTheme="minorEastAsia" w:hAnsiTheme="minorEastAsia" w:eastAsiaTheme="minorEastAsia" w:cstheme="minorEastAsia"/>
          <w:b/>
          <w:sz w:val="24"/>
          <w:szCs w:val="24"/>
        </w:rPr>
      </w:pPr>
    </w:p>
    <w:p w14:paraId="5163CAAE">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注：</w:t>
      </w:r>
      <w:r>
        <w:rPr>
          <w:rFonts w:hint="eastAsia" w:asciiTheme="minorEastAsia" w:hAnsiTheme="minorEastAsia" w:eastAsiaTheme="minorEastAsia" w:cstheme="minorEastAsia"/>
          <w:sz w:val="24"/>
          <w:szCs w:val="24"/>
          <w:lang w:eastAsia="zh-CN"/>
        </w:rPr>
        <w:t>1.磋商文件需求：指在磋商文件 第三章 服务要求。</w:t>
      </w:r>
    </w:p>
    <w:p w14:paraId="4E1779D5">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2.响应文件情况：指响应文件对磋商文件第三章 服务要求的响应内容，此项如实填写，若虚假响应，自行承担法律责任。</w:t>
      </w:r>
    </w:p>
    <w:p w14:paraId="49158FF3">
      <w:pPr>
        <w:ind w:firstLine="480" w:firstLineChars="200"/>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sz w:val="24"/>
          <w:szCs w:val="24"/>
          <w:lang w:eastAsia="zh-CN"/>
        </w:rPr>
        <w:t>3.偏离度：填写</w:t>
      </w:r>
      <w:r>
        <w:rPr>
          <w:rFonts w:hint="eastAsia" w:asciiTheme="minorEastAsia" w:hAnsiTheme="minorEastAsia" w:eastAsiaTheme="minorEastAsia" w:cstheme="minorEastAsia"/>
          <w:sz w:val="24"/>
          <w:szCs w:val="24"/>
          <w:u w:val="single"/>
          <w:lang w:eastAsia="zh-CN"/>
        </w:rPr>
        <w:t>“负偏离/优于”</w:t>
      </w:r>
      <w:r>
        <w:rPr>
          <w:rFonts w:hint="eastAsia" w:asciiTheme="minorEastAsia" w:hAnsiTheme="minorEastAsia" w:eastAsiaTheme="minorEastAsia" w:cstheme="minorEastAsia"/>
          <w:sz w:val="24"/>
          <w:szCs w:val="24"/>
          <w:lang w:eastAsia="zh-CN"/>
        </w:rPr>
        <w:t>，优于的后附证明材料，并在说明栏注明证明材料所在页码，若虚假响应，自行承担法律责任。</w:t>
      </w:r>
    </w:p>
    <w:p w14:paraId="5449FB4F">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4.供应商若对磋商文件内容全部响应可不填写此表，在空表处盖章即可。</w:t>
      </w:r>
    </w:p>
    <w:p w14:paraId="6B562992">
      <w:pPr>
        <w:rPr>
          <w:rFonts w:hint="eastAsia" w:asciiTheme="minorEastAsia" w:hAnsiTheme="minorEastAsia" w:eastAsiaTheme="minorEastAsia" w:cstheme="minorEastAsia"/>
          <w:sz w:val="24"/>
          <w:szCs w:val="24"/>
          <w:lang w:eastAsia="zh-CN"/>
        </w:rPr>
      </w:pPr>
    </w:p>
    <w:p w14:paraId="16FE1E52">
      <w:pPr>
        <w:rPr>
          <w:rFonts w:hint="eastAsia" w:asciiTheme="minorEastAsia" w:hAnsiTheme="minorEastAsia" w:eastAsiaTheme="minorEastAsia" w:cstheme="minorEastAsia"/>
          <w:sz w:val="24"/>
          <w:szCs w:val="24"/>
          <w:lang w:eastAsia="zh-CN"/>
        </w:rPr>
      </w:pPr>
    </w:p>
    <w:p w14:paraId="777D65AE">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68A06532">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16DF8031">
      <w:pPr>
        <w:pStyle w:val="9"/>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4DBF9C8B">
      <w:pPr>
        <w:tabs>
          <w:tab w:val="left" w:pos="3544"/>
        </w:tabs>
        <w:spacing w:line="360" w:lineRule="auto"/>
        <w:outlineLvl w:val="0"/>
        <w:rPr>
          <w:rFonts w:hint="eastAsia" w:asciiTheme="minorEastAsia" w:hAnsiTheme="minorEastAsia" w:eastAsiaTheme="minorEastAsia" w:cstheme="minorEastAsia"/>
          <w:b/>
          <w:sz w:val="32"/>
          <w:szCs w:val="32"/>
          <w:lang w:eastAsia="zh-CN"/>
        </w:rPr>
      </w:pPr>
    </w:p>
    <w:p w14:paraId="3446AC73">
      <w:pPr>
        <w:tabs>
          <w:tab w:val="left" w:pos="3544"/>
        </w:tabs>
        <w:spacing w:line="360" w:lineRule="auto"/>
        <w:outlineLvl w:val="0"/>
        <w:rPr>
          <w:rFonts w:hint="eastAsia" w:asciiTheme="minorEastAsia" w:hAnsiTheme="minorEastAsia" w:eastAsiaTheme="minorEastAsia" w:cstheme="minorEastAsia"/>
          <w:b/>
          <w:sz w:val="32"/>
          <w:szCs w:val="32"/>
          <w:lang w:eastAsia="zh-CN"/>
        </w:rPr>
      </w:pPr>
    </w:p>
    <w:p w14:paraId="69EA5100">
      <w:pPr>
        <w:tabs>
          <w:tab w:val="left" w:pos="3544"/>
        </w:tabs>
        <w:spacing w:line="360" w:lineRule="auto"/>
        <w:outlineLvl w:val="0"/>
        <w:rPr>
          <w:rFonts w:hint="eastAsia" w:asciiTheme="minorEastAsia" w:hAnsiTheme="minorEastAsia" w:eastAsiaTheme="minorEastAsia" w:cstheme="minorEastAsia"/>
          <w:b/>
          <w:sz w:val="32"/>
          <w:szCs w:val="32"/>
          <w:lang w:eastAsia="zh-CN"/>
        </w:rPr>
      </w:pPr>
    </w:p>
    <w:p w14:paraId="61937B82">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六、商务要求响应偏离表</w:t>
      </w:r>
    </w:p>
    <w:p w14:paraId="11614848">
      <w:pPr>
        <w:spacing w:beforeLines="50" w:afterLines="50"/>
        <w:jc w:val="center"/>
        <w:rPr>
          <w:rFonts w:hint="eastAsia" w:asciiTheme="minorEastAsia" w:hAnsiTheme="minorEastAsia" w:eastAsiaTheme="minorEastAsia" w:cstheme="minorEastAsia"/>
          <w:b/>
          <w:bCs/>
          <w:sz w:val="28"/>
          <w:szCs w:val="36"/>
          <w:lang w:eastAsia="zh-CN"/>
        </w:rPr>
      </w:pPr>
      <w:r>
        <w:rPr>
          <w:rFonts w:hint="eastAsia" w:asciiTheme="minorEastAsia" w:hAnsiTheme="minorEastAsia" w:eastAsiaTheme="minorEastAsia" w:cstheme="minorEastAsia"/>
          <w:b/>
          <w:bCs/>
          <w:sz w:val="28"/>
          <w:szCs w:val="36"/>
          <w:lang w:eastAsia="zh-CN"/>
        </w:rPr>
        <w:t>商务要求响应偏离表</w:t>
      </w:r>
    </w:p>
    <w:p w14:paraId="0056690A">
      <w:pPr>
        <w:tabs>
          <w:tab w:val="left" w:pos="3544"/>
        </w:tabs>
        <w:spacing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项目编号：</w:t>
      </w:r>
    </w:p>
    <w:p w14:paraId="6A8F895D">
      <w:pPr>
        <w:tabs>
          <w:tab w:val="left" w:pos="3544"/>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p w14:paraId="5404F596">
      <w:pPr>
        <w:spacing w:line="360" w:lineRule="auto"/>
        <w:ind w:left="480" w:hanging="48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供 应 商</w:t>
      </w:r>
      <w:r>
        <w:rPr>
          <w:rFonts w:hint="eastAsia" w:asciiTheme="minorEastAsia" w:hAnsiTheme="minorEastAsia" w:eastAsiaTheme="minorEastAsia" w:cstheme="minorEastAsia"/>
          <w:sz w:val="24"/>
          <w:szCs w:val="24"/>
        </w:rPr>
        <w:t>：</w:t>
      </w:r>
    </w:p>
    <w:tbl>
      <w:tblPr>
        <w:tblStyle w:val="10"/>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25B7AC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60EFF82">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编号</w:t>
            </w:r>
          </w:p>
        </w:tc>
        <w:tc>
          <w:tcPr>
            <w:tcW w:w="2479" w:type="dxa"/>
            <w:tcMar>
              <w:top w:w="57" w:type="dxa"/>
              <w:left w:w="57" w:type="dxa"/>
              <w:bottom w:w="57" w:type="dxa"/>
              <w:right w:w="57" w:type="dxa"/>
            </w:tcMar>
            <w:vAlign w:val="center"/>
          </w:tcPr>
          <w:p w14:paraId="23E584B4">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磋商文件</w:t>
            </w:r>
            <w:r>
              <w:rPr>
                <w:rFonts w:hint="eastAsia" w:asciiTheme="minorEastAsia" w:hAnsiTheme="minorEastAsia" w:eastAsiaTheme="minorEastAsia" w:cstheme="minorEastAsia"/>
                <w:b/>
                <w:sz w:val="24"/>
                <w:szCs w:val="24"/>
              </w:rPr>
              <w:t>需求</w:t>
            </w:r>
          </w:p>
        </w:tc>
        <w:tc>
          <w:tcPr>
            <w:tcW w:w="2479" w:type="dxa"/>
            <w:tcMar>
              <w:top w:w="57" w:type="dxa"/>
              <w:left w:w="57" w:type="dxa"/>
              <w:bottom w:w="57" w:type="dxa"/>
              <w:right w:w="57" w:type="dxa"/>
            </w:tcMar>
            <w:vAlign w:val="center"/>
          </w:tcPr>
          <w:p w14:paraId="662800F8">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响应文件</w:t>
            </w:r>
            <w:r>
              <w:rPr>
                <w:rFonts w:hint="eastAsia" w:asciiTheme="minorEastAsia" w:hAnsiTheme="minorEastAsia" w:eastAsiaTheme="minorEastAsia" w:cstheme="minorEastAsia"/>
                <w:b/>
                <w:sz w:val="24"/>
                <w:szCs w:val="24"/>
              </w:rPr>
              <w:t>情况</w:t>
            </w:r>
          </w:p>
        </w:tc>
        <w:tc>
          <w:tcPr>
            <w:tcW w:w="1240" w:type="dxa"/>
            <w:tcMar>
              <w:top w:w="57" w:type="dxa"/>
              <w:left w:w="57" w:type="dxa"/>
              <w:bottom w:w="57" w:type="dxa"/>
              <w:right w:w="57" w:type="dxa"/>
            </w:tcMar>
            <w:vAlign w:val="center"/>
          </w:tcPr>
          <w:p w14:paraId="4E039C2D">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偏离度</w:t>
            </w:r>
          </w:p>
        </w:tc>
        <w:tc>
          <w:tcPr>
            <w:tcW w:w="1226" w:type="dxa"/>
            <w:tcMar>
              <w:top w:w="57" w:type="dxa"/>
              <w:left w:w="57" w:type="dxa"/>
              <w:bottom w:w="57" w:type="dxa"/>
              <w:right w:w="57" w:type="dxa"/>
            </w:tcMar>
            <w:vAlign w:val="center"/>
          </w:tcPr>
          <w:p w14:paraId="51834428">
            <w:pPr>
              <w:spacing w:line="440" w:lineRule="exact"/>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说明</w:t>
            </w:r>
          </w:p>
        </w:tc>
      </w:tr>
      <w:tr w14:paraId="6DF7F97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596A80">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12EE9F23">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795149DA">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3E9F9AFC">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03128345">
            <w:pPr>
              <w:spacing w:line="440" w:lineRule="exact"/>
              <w:rPr>
                <w:rFonts w:hint="eastAsia" w:asciiTheme="minorEastAsia" w:hAnsiTheme="minorEastAsia" w:eastAsiaTheme="minorEastAsia" w:cstheme="minorEastAsia"/>
                <w:sz w:val="24"/>
                <w:szCs w:val="24"/>
              </w:rPr>
            </w:pPr>
          </w:p>
        </w:tc>
      </w:tr>
      <w:tr w14:paraId="51A06F6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E2031B9">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26AA68EF">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7A013189">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21E8BD94">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4135289F">
            <w:pPr>
              <w:spacing w:line="440" w:lineRule="exact"/>
              <w:rPr>
                <w:rFonts w:hint="eastAsia" w:asciiTheme="minorEastAsia" w:hAnsiTheme="minorEastAsia" w:eastAsiaTheme="minorEastAsia" w:cstheme="minorEastAsia"/>
                <w:sz w:val="24"/>
                <w:szCs w:val="24"/>
              </w:rPr>
            </w:pPr>
          </w:p>
        </w:tc>
      </w:tr>
      <w:tr w14:paraId="53C69C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8639180">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2DE57FF1">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7D949044">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0B8FDBC4">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50F2CD9D">
            <w:pPr>
              <w:spacing w:line="440" w:lineRule="exact"/>
              <w:rPr>
                <w:rFonts w:hint="eastAsia" w:asciiTheme="minorEastAsia" w:hAnsiTheme="minorEastAsia" w:eastAsiaTheme="minorEastAsia" w:cstheme="minorEastAsia"/>
                <w:sz w:val="24"/>
                <w:szCs w:val="24"/>
              </w:rPr>
            </w:pPr>
          </w:p>
        </w:tc>
      </w:tr>
      <w:tr w14:paraId="608DBA4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B2B4116">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653FC63D">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7D6EE3F1">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17CFD21B">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442C9B1D">
            <w:pPr>
              <w:spacing w:line="440" w:lineRule="exact"/>
              <w:rPr>
                <w:rFonts w:hint="eastAsia" w:asciiTheme="minorEastAsia" w:hAnsiTheme="minorEastAsia" w:eastAsiaTheme="minorEastAsia" w:cstheme="minorEastAsia"/>
                <w:sz w:val="24"/>
                <w:szCs w:val="24"/>
              </w:rPr>
            </w:pPr>
          </w:p>
        </w:tc>
      </w:tr>
      <w:tr w14:paraId="04BBF6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736B62E">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568EE65F">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740BD91F">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5069D40C">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5433DEBE">
            <w:pPr>
              <w:spacing w:line="440" w:lineRule="exact"/>
              <w:rPr>
                <w:rFonts w:hint="eastAsia" w:asciiTheme="minorEastAsia" w:hAnsiTheme="minorEastAsia" w:eastAsiaTheme="minorEastAsia" w:cstheme="minorEastAsia"/>
                <w:sz w:val="24"/>
                <w:szCs w:val="24"/>
              </w:rPr>
            </w:pPr>
          </w:p>
        </w:tc>
      </w:tr>
      <w:tr w14:paraId="514EA5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9935C7">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783A462B">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0AD3C293">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1BFDD9E8">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032462F2">
            <w:pPr>
              <w:spacing w:line="440" w:lineRule="exact"/>
              <w:rPr>
                <w:rFonts w:hint="eastAsia" w:asciiTheme="minorEastAsia" w:hAnsiTheme="minorEastAsia" w:eastAsiaTheme="minorEastAsia" w:cstheme="minorEastAsia"/>
                <w:sz w:val="24"/>
                <w:szCs w:val="24"/>
              </w:rPr>
            </w:pPr>
          </w:p>
        </w:tc>
      </w:tr>
      <w:tr w14:paraId="252A63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79F90C2">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124AF953">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00989A1E">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1734E168">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7117D71D">
            <w:pPr>
              <w:spacing w:line="440" w:lineRule="exact"/>
              <w:rPr>
                <w:rFonts w:hint="eastAsia" w:asciiTheme="minorEastAsia" w:hAnsiTheme="minorEastAsia" w:eastAsiaTheme="minorEastAsia" w:cstheme="minorEastAsia"/>
                <w:sz w:val="24"/>
                <w:szCs w:val="24"/>
              </w:rPr>
            </w:pPr>
          </w:p>
        </w:tc>
      </w:tr>
      <w:tr w14:paraId="18D4AA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A9BF092">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3BFB54B9">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2C4D4B04">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3204437C">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317B551B">
            <w:pPr>
              <w:spacing w:line="440" w:lineRule="exact"/>
              <w:rPr>
                <w:rFonts w:hint="eastAsia" w:asciiTheme="minorEastAsia" w:hAnsiTheme="minorEastAsia" w:eastAsiaTheme="minorEastAsia" w:cstheme="minorEastAsia"/>
                <w:sz w:val="24"/>
                <w:szCs w:val="24"/>
              </w:rPr>
            </w:pPr>
          </w:p>
        </w:tc>
      </w:tr>
      <w:tr w14:paraId="3CB732D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E5C986">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3C26DD95">
            <w:pPr>
              <w:spacing w:line="440" w:lineRule="exact"/>
              <w:rPr>
                <w:rFonts w:hint="eastAsia" w:asciiTheme="minorEastAsia" w:hAnsiTheme="minorEastAsia" w:eastAsiaTheme="minorEastAsia" w:cstheme="minorEastAsia"/>
                <w:sz w:val="24"/>
                <w:szCs w:val="24"/>
              </w:rPr>
            </w:pPr>
          </w:p>
        </w:tc>
        <w:tc>
          <w:tcPr>
            <w:tcW w:w="2479" w:type="dxa"/>
            <w:tcMar>
              <w:top w:w="57" w:type="dxa"/>
              <w:left w:w="57" w:type="dxa"/>
              <w:bottom w:w="57" w:type="dxa"/>
              <w:right w:w="57" w:type="dxa"/>
            </w:tcMar>
            <w:vAlign w:val="center"/>
          </w:tcPr>
          <w:p w14:paraId="3F9C73FA">
            <w:pPr>
              <w:spacing w:line="440" w:lineRule="exact"/>
              <w:rPr>
                <w:rFonts w:hint="eastAsia" w:asciiTheme="minorEastAsia" w:hAnsiTheme="minorEastAsia" w:eastAsiaTheme="minorEastAsia" w:cstheme="minorEastAsia"/>
                <w:sz w:val="24"/>
                <w:szCs w:val="24"/>
              </w:rPr>
            </w:pPr>
          </w:p>
        </w:tc>
        <w:tc>
          <w:tcPr>
            <w:tcW w:w="1240" w:type="dxa"/>
            <w:tcMar>
              <w:top w:w="57" w:type="dxa"/>
              <w:left w:w="57" w:type="dxa"/>
              <w:bottom w:w="57" w:type="dxa"/>
              <w:right w:w="57" w:type="dxa"/>
            </w:tcMar>
            <w:vAlign w:val="center"/>
          </w:tcPr>
          <w:p w14:paraId="3C1C2FE8">
            <w:pPr>
              <w:spacing w:line="440" w:lineRule="exact"/>
              <w:rPr>
                <w:rFonts w:hint="eastAsia" w:asciiTheme="minorEastAsia" w:hAnsiTheme="minorEastAsia" w:eastAsiaTheme="minorEastAsia" w:cstheme="minorEastAsia"/>
                <w:sz w:val="24"/>
                <w:szCs w:val="24"/>
              </w:rPr>
            </w:pPr>
          </w:p>
        </w:tc>
        <w:tc>
          <w:tcPr>
            <w:tcW w:w="1226" w:type="dxa"/>
            <w:tcMar>
              <w:top w:w="57" w:type="dxa"/>
              <w:left w:w="57" w:type="dxa"/>
              <w:bottom w:w="57" w:type="dxa"/>
              <w:right w:w="57" w:type="dxa"/>
            </w:tcMar>
            <w:vAlign w:val="center"/>
          </w:tcPr>
          <w:p w14:paraId="7B797B2B">
            <w:pPr>
              <w:spacing w:line="440" w:lineRule="exact"/>
              <w:rPr>
                <w:rFonts w:hint="eastAsia" w:asciiTheme="minorEastAsia" w:hAnsiTheme="minorEastAsia" w:eastAsiaTheme="minorEastAsia" w:cstheme="minorEastAsia"/>
                <w:sz w:val="24"/>
                <w:szCs w:val="24"/>
              </w:rPr>
            </w:pPr>
          </w:p>
        </w:tc>
      </w:tr>
      <w:tr w14:paraId="2FDE89B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0DD7FE4">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479" w:type="dxa"/>
            <w:tcMar>
              <w:top w:w="57" w:type="dxa"/>
              <w:left w:w="57" w:type="dxa"/>
              <w:bottom w:w="57" w:type="dxa"/>
              <w:right w:w="57" w:type="dxa"/>
            </w:tcMar>
            <w:vAlign w:val="center"/>
          </w:tcPr>
          <w:p w14:paraId="76B1467A">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2479" w:type="dxa"/>
            <w:tcMar>
              <w:top w:w="57" w:type="dxa"/>
              <w:left w:w="57" w:type="dxa"/>
              <w:bottom w:w="57" w:type="dxa"/>
              <w:right w:w="57" w:type="dxa"/>
            </w:tcMar>
            <w:vAlign w:val="center"/>
          </w:tcPr>
          <w:p w14:paraId="5B562D29">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240" w:type="dxa"/>
            <w:tcMar>
              <w:top w:w="57" w:type="dxa"/>
              <w:left w:w="57" w:type="dxa"/>
              <w:bottom w:w="57" w:type="dxa"/>
              <w:right w:w="57" w:type="dxa"/>
            </w:tcMar>
            <w:vAlign w:val="center"/>
          </w:tcPr>
          <w:p w14:paraId="7FB73DEC">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226" w:type="dxa"/>
            <w:tcMar>
              <w:top w:w="57" w:type="dxa"/>
              <w:left w:w="57" w:type="dxa"/>
              <w:bottom w:w="57" w:type="dxa"/>
              <w:right w:w="57" w:type="dxa"/>
            </w:tcMar>
            <w:vAlign w:val="center"/>
          </w:tcPr>
          <w:p w14:paraId="1BFEB586">
            <w:pPr>
              <w:spacing w:line="440" w:lineRule="exac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r>
    </w:tbl>
    <w:p w14:paraId="606B6BBE">
      <w:pPr>
        <w:rPr>
          <w:rFonts w:hint="eastAsia" w:asciiTheme="minorEastAsia" w:hAnsiTheme="minorEastAsia" w:eastAsiaTheme="minorEastAsia" w:cstheme="minorEastAsia"/>
          <w:b/>
          <w:sz w:val="24"/>
          <w:szCs w:val="24"/>
        </w:rPr>
      </w:pPr>
    </w:p>
    <w:p w14:paraId="62C249AE">
      <w:pP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注：</w:t>
      </w:r>
      <w:r>
        <w:rPr>
          <w:rFonts w:hint="eastAsia" w:asciiTheme="minorEastAsia" w:hAnsiTheme="minorEastAsia" w:eastAsiaTheme="minorEastAsia" w:cstheme="minorEastAsia"/>
          <w:sz w:val="24"/>
          <w:szCs w:val="24"/>
          <w:lang w:eastAsia="zh-CN"/>
        </w:rPr>
        <w:t>1.磋商文件需求：指在磋商文件中 第三章 商务要求及其它要求。</w:t>
      </w:r>
    </w:p>
    <w:p w14:paraId="21425559">
      <w:pPr>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2.响应文件情况：指在磋商文件中对磋商文件 第三章 商务要求及其它要求的响应内容，此项如实填写，若虚假响应，自行承担后果。</w:t>
      </w:r>
    </w:p>
    <w:p w14:paraId="5867D926">
      <w:pPr>
        <w:ind w:firstLine="480" w:firstLineChars="200"/>
        <w:rPr>
          <w:rFonts w:hint="eastAsia"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sz w:val="24"/>
          <w:szCs w:val="24"/>
          <w:lang w:eastAsia="zh-CN"/>
        </w:rPr>
        <w:t>3.偏离度：根据响应情况如实填写“</w:t>
      </w:r>
      <w:r>
        <w:rPr>
          <w:rFonts w:hint="eastAsia" w:asciiTheme="minorEastAsia" w:hAnsiTheme="minorEastAsia" w:eastAsiaTheme="minorEastAsia" w:cstheme="minorEastAsia"/>
          <w:sz w:val="24"/>
          <w:szCs w:val="24"/>
          <w:u w:val="single"/>
          <w:lang w:eastAsia="zh-CN"/>
        </w:rPr>
        <w:t>负偏离/优于</w:t>
      </w:r>
      <w:r>
        <w:rPr>
          <w:rFonts w:hint="eastAsia" w:asciiTheme="minorEastAsia" w:hAnsiTheme="minorEastAsia" w:eastAsiaTheme="minorEastAsia" w:cstheme="minorEastAsia"/>
          <w:sz w:val="24"/>
          <w:szCs w:val="24"/>
          <w:lang w:eastAsia="zh-CN"/>
        </w:rPr>
        <w:t>”。</w:t>
      </w:r>
    </w:p>
    <w:p w14:paraId="3E664616">
      <w:pPr>
        <w:pStyle w:val="5"/>
        <w:tabs>
          <w:tab w:val="left" w:pos="3544"/>
        </w:tabs>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4.供应商若对磋商文件内容全部响应可不填写此表，在空表处盖章即可。</w:t>
      </w:r>
    </w:p>
    <w:p w14:paraId="119BCC08">
      <w:pPr>
        <w:pStyle w:val="5"/>
        <w:tabs>
          <w:tab w:val="left" w:pos="3544"/>
        </w:tabs>
        <w:rPr>
          <w:rFonts w:hint="eastAsia" w:asciiTheme="minorEastAsia" w:hAnsiTheme="minorEastAsia" w:eastAsiaTheme="minorEastAsia" w:cstheme="minorEastAsia"/>
          <w:sz w:val="24"/>
          <w:szCs w:val="24"/>
          <w:lang w:eastAsia="zh-CN"/>
        </w:rPr>
      </w:pPr>
    </w:p>
    <w:p w14:paraId="76AE0257">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40CDE137">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7C409DED">
      <w:pPr>
        <w:pStyle w:val="9"/>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29D97804">
      <w:pPr>
        <w:tabs>
          <w:tab w:val="left" w:pos="3544"/>
        </w:tabs>
        <w:spacing w:line="360" w:lineRule="auto"/>
        <w:outlineLvl w:val="0"/>
        <w:rPr>
          <w:rFonts w:hint="eastAsia" w:asciiTheme="minorEastAsia" w:hAnsiTheme="minorEastAsia" w:eastAsiaTheme="minorEastAsia" w:cstheme="minorEastAsia"/>
          <w:b/>
          <w:sz w:val="32"/>
          <w:szCs w:val="32"/>
          <w:lang w:eastAsia="zh-CN"/>
        </w:rPr>
      </w:pPr>
    </w:p>
    <w:p w14:paraId="0C370EB0">
      <w:pPr>
        <w:tabs>
          <w:tab w:val="left" w:pos="3544"/>
        </w:tabs>
        <w:spacing w:line="360" w:lineRule="auto"/>
        <w:outlineLvl w:val="0"/>
        <w:rPr>
          <w:rFonts w:hint="eastAsia" w:asciiTheme="minorEastAsia" w:hAnsiTheme="minorEastAsia" w:eastAsiaTheme="minorEastAsia" w:cstheme="minorEastAsia"/>
          <w:b/>
          <w:sz w:val="32"/>
          <w:szCs w:val="32"/>
          <w:lang w:eastAsia="zh-CN"/>
        </w:rPr>
      </w:pPr>
    </w:p>
    <w:p w14:paraId="0141E195">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七、磋商方案说明书</w:t>
      </w:r>
    </w:p>
    <w:p w14:paraId="09ABAAA6">
      <w:pPr>
        <w:tabs>
          <w:tab w:val="left" w:pos="3544"/>
        </w:tabs>
        <w:spacing w:line="360" w:lineRule="auto"/>
        <w:ind w:firstLine="440" w:firstLineChars="200"/>
        <w:rPr>
          <w:rFonts w:hint="eastAsia" w:asciiTheme="minorEastAsia" w:hAnsiTheme="minorEastAsia" w:eastAsiaTheme="minorEastAsia" w:cstheme="minorEastAsia"/>
          <w:sz w:val="22"/>
          <w:lang w:eastAsia="zh-CN"/>
        </w:rPr>
      </w:pPr>
    </w:p>
    <w:p w14:paraId="00984AA8">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由供应商根据采购内容及评审要素，结合自身情况自主编写（格式及小标题自拟），</w:t>
      </w:r>
      <w:r>
        <w:rPr>
          <w:rFonts w:hint="eastAsia" w:asciiTheme="minorEastAsia" w:hAnsiTheme="minorEastAsia" w:eastAsiaTheme="minorEastAsia" w:cstheme="minorEastAsia"/>
          <w:bCs/>
          <w:sz w:val="24"/>
          <w:szCs w:val="24"/>
          <w:lang w:eastAsia="zh-CN"/>
        </w:rPr>
        <w:t>提供不详细不完善将影响其得分，未实质响应磋商文件的，将导致投标无效。</w:t>
      </w:r>
      <w:r>
        <w:rPr>
          <w:rFonts w:hint="eastAsia" w:asciiTheme="minorEastAsia" w:hAnsiTheme="minorEastAsia" w:eastAsiaTheme="minorEastAsia" w:cstheme="minorEastAsia"/>
          <w:sz w:val="24"/>
          <w:szCs w:val="24"/>
          <w:lang w:eastAsia="zh-CN"/>
        </w:rPr>
        <w:t>提供虚假方案或资料/承诺/声明的，将承担法律责任。</w:t>
      </w:r>
    </w:p>
    <w:p w14:paraId="188C7183">
      <w:pPr>
        <w:tabs>
          <w:tab w:val="left" w:pos="3544"/>
        </w:tabs>
        <w:spacing w:line="360" w:lineRule="auto"/>
        <w:ind w:firstLine="440" w:firstLineChars="200"/>
        <w:rPr>
          <w:rFonts w:hint="eastAsia" w:asciiTheme="minorEastAsia" w:hAnsiTheme="minorEastAsia" w:eastAsiaTheme="minorEastAsia" w:cstheme="minorEastAsia"/>
          <w:sz w:val="22"/>
          <w:lang w:eastAsia="zh-CN"/>
        </w:rPr>
      </w:pPr>
    </w:p>
    <w:p w14:paraId="3D1FD468">
      <w:pPr>
        <w:rPr>
          <w:rFonts w:hint="eastAsia" w:asciiTheme="minorEastAsia" w:hAnsiTheme="minorEastAsia" w:eastAsiaTheme="minorEastAsia" w:cstheme="minorEastAsia"/>
          <w:lang w:eastAsia="zh-CN"/>
        </w:rPr>
      </w:pPr>
    </w:p>
    <w:p w14:paraId="0EECADEF">
      <w:pPr>
        <w:rPr>
          <w:rFonts w:hint="eastAsia" w:asciiTheme="minorEastAsia" w:hAnsiTheme="minorEastAsia" w:eastAsiaTheme="minorEastAsia" w:cstheme="minorEastAsia"/>
          <w:lang w:eastAsia="zh-CN"/>
        </w:rPr>
      </w:pPr>
    </w:p>
    <w:p w14:paraId="607D8309">
      <w:pPr>
        <w:rPr>
          <w:rFonts w:hint="eastAsia" w:asciiTheme="minorEastAsia" w:hAnsiTheme="minorEastAsia" w:eastAsiaTheme="minorEastAsia" w:cstheme="minorEastAsia"/>
          <w:lang w:eastAsia="zh-CN"/>
        </w:rPr>
      </w:pPr>
    </w:p>
    <w:p w14:paraId="29057D6B">
      <w:pPr>
        <w:rPr>
          <w:rFonts w:hint="eastAsia" w:asciiTheme="minorEastAsia" w:hAnsiTheme="minorEastAsia" w:eastAsiaTheme="minorEastAsia" w:cstheme="minorEastAsia"/>
          <w:lang w:eastAsia="zh-CN"/>
        </w:rPr>
      </w:pPr>
    </w:p>
    <w:p w14:paraId="64F518A5">
      <w:pPr>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br w:type="page"/>
      </w:r>
    </w:p>
    <w:p w14:paraId="3514FE71">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八、商务履约及企业实力</w:t>
      </w:r>
    </w:p>
    <w:p w14:paraId="6A37E24A">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由供应商根据采购内容及评审要素，结合自身情况自主编写（格式及小标题自拟），</w:t>
      </w:r>
      <w:r>
        <w:rPr>
          <w:rFonts w:hint="eastAsia" w:asciiTheme="minorEastAsia" w:hAnsiTheme="minorEastAsia" w:eastAsiaTheme="minorEastAsia" w:cstheme="minorEastAsia"/>
          <w:bCs/>
          <w:sz w:val="24"/>
          <w:szCs w:val="24"/>
          <w:lang w:eastAsia="zh-CN"/>
        </w:rPr>
        <w:t>提供不详细不完善将影响其得分，未实质响应磋商文件的，将导致投标无效。</w:t>
      </w:r>
      <w:r>
        <w:rPr>
          <w:rFonts w:hint="eastAsia" w:asciiTheme="minorEastAsia" w:hAnsiTheme="minorEastAsia" w:eastAsiaTheme="minorEastAsia" w:cstheme="minorEastAsia"/>
          <w:sz w:val="24"/>
          <w:szCs w:val="24"/>
          <w:lang w:eastAsia="zh-CN"/>
        </w:rPr>
        <w:t>提供虚假方案或资料/承诺/声明的，将承担法律责任。</w:t>
      </w:r>
    </w:p>
    <w:p w14:paraId="61C5DF40">
      <w:pPr>
        <w:pStyle w:val="5"/>
        <w:topLinePunct/>
        <w:spacing w:before="120" w:after="120" w:line="360" w:lineRule="auto"/>
        <w:ind w:left="-120" w:leftChars="-57" w:firstLine="602" w:firstLineChars="250"/>
        <w:contextualSpacing/>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8.1项目团队人员</w:t>
      </w:r>
    </w:p>
    <w:p w14:paraId="6D3DB290">
      <w:pPr>
        <w:pStyle w:val="5"/>
        <w:topLinePunct/>
        <w:spacing w:before="120" w:after="120" w:line="360" w:lineRule="auto"/>
        <w:contextualSpacing/>
        <w:jc w:val="center"/>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团队人员一览表</w:t>
      </w:r>
    </w:p>
    <w:tbl>
      <w:tblPr>
        <w:tblStyle w:val="10"/>
        <w:tblW w:w="88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993"/>
        <w:gridCol w:w="1629"/>
        <w:gridCol w:w="1090"/>
        <w:gridCol w:w="1328"/>
        <w:gridCol w:w="996"/>
        <w:gridCol w:w="832"/>
        <w:gridCol w:w="1279"/>
      </w:tblGrid>
      <w:tr w14:paraId="62D62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685" w:type="dxa"/>
            <w:tcBorders>
              <w:top w:val="single" w:color="auto" w:sz="4" w:space="0"/>
              <w:left w:val="single" w:color="auto" w:sz="4" w:space="0"/>
              <w:bottom w:val="single" w:color="auto" w:sz="4" w:space="0"/>
              <w:right w:val="single" w:color="auto" w:sz="4" w:space="0"/>
            </w:tcBorders>
            <w:vAlign w:val="center"/>
          </w:tcPr>
          <w:p w14:paraId="694B2684">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993" w:type="dxa"/>
            <w:tcBorders>
              <w:top w:val="single" w:color="auto" w:sz="4" w:space="0"/>
              <w:left w:val="single" w:color="auto" w:sz="4" w:space="0"/>
              <w:bottom w:val="single" w:color="auto" w:sz="4" w:space="0"/>
              <w:right w:val="single" w:color="auto" w:sz="4" w:space="0"/>
            </w:tcBorders>
            <w:vAlign w:val="center"/>
          </w:tcPr>
          <w:p w14:paraId="351B8A09">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姓名</w:t>
            </w:r>
          </w:p>
        </w:tc>
        <w:tc>
          <w:tcPr>
            <w:tcW w:w="1629" w:type="dxa"/>
            <w:tcBorders>
              <w:top w:val="single" w:color="auto" w:sz="4" w:space="0"/>
              <w:left w:val="single" w:color="auto" w:sz="4" w:space="0"/>
              <w:bottom w:val="single" w:color="auto" w:sz="4" w:space="0"/>
              <w:right w:val="single" w:color="auto" w:sz="4" w:space="0"/>
            </w:tcBorders>
            <w:vAlign w:val="center"/>
          </w:tcPr>
          <w:p w14:paraId="1197909F">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拟在本项目担任职务</w:t>
            </w:r>
          </w:p>
        </w:tc>
        <w:tc>
          <w:tcPr>
            <w:tcW w:w="1090" w:type="dxa"/>
            <w:tcBorders>
              <w:top w:val="single" w:color="auto" w:sz="4" w:space="0"/>
              <w:left w:val="single" w:color="auto" w:sz="4" w:space="0"/>
              <w:bottom w:val="single" w:color="auto" w:sz="4" w:space="0"/>
              <w:right w:val="single" w:color="auto" w:sz="4" w:space="0"/>
            </w:tcBorders>
            <w:vAlign w:val="center"/>
          </w:tcPr>
          <w:p w14:paraId="332FEC79">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在本公司职务</w:t>
            </w:r>
          </w:p>
        </w:tc>
        <w:tc>
          <w:tcPr>
            <w:tcW w:w="1328" w:type="dxa"/>
            <w:tcBorders>
              <w:top w:val="single" w:color="auto" w:sz="4" w:space="0"/>
              <w:left w:val="single" w:color="auto" w:sz="4" w:space="0"/>
              <w:bottom w:val="single" w:color="auto" w:sz="4" w:space="0"/>
              <w:right w:val="single" w:color="auto" w:sz="4" w:space="0"/>
            </w:tcBorders>
            <w:vAlign w:val="center"/>
          </w:tcPr>
          <w:p w14:paraId="1592D9C1">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参与主要项目履历</w:t>
            </w:r>
          </w:p>
        </w:tc>
        <w:tc>
          <w:tcPr>
            <w:tcW w:w="996" w:type="dxa"/>
            <w:tcBorders>
              <w:top w:val="single" w:color="auto" w:sz="4" w:space="0"/>
              <w:left w:val="single" w:color="auto" w:sz="4" w:space="0"/>
              <w:bottom w:val="single" w:color="auto" w:sz="4" w:space="0"/>
              <w:right w:val="single" w:color="auto" w:sz="4" w:space="0"/>
            </w:tcBorders>
            <w:vAlign w:val="center"/>
          </w:tcPr>
          <w:p w14:paraId="29DCE73A">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联系电话</w:t>
            </w:r>
          </w:p>
        </w:tc>
        <w:tc>
          <w:tcPr>
            <w:tcW w:w="832" w:type="dxa"/>
            <w:tcBorders>
              <w:top w:val="single" w:color="auto" w:sz="4" w:space="0"/>
              <w:left w:val="single" w:color="auto" w:sz="4" w:space="0"/>
              <w:bottom w:val="single" w:color="auto" w:sz="4" w:space="0"/>
              <w:right w:val="single" w:color="auto" w:sz="4" w:space="0"/>
            </w:tcBorders>
            <w:vAlign w:val="center"/>
          </w:tcPr>
          <w:p w14:paraId="45E43DAA">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职称/证书</w:t>
            </w:r>
          </w:p>
        </w:tc>
        <w:tc>
          <w:tcPr>
            <w:tcW w:w="1279" w:type="dxa"/>
            <w:tcBorders>
              <w:top w:val="single" w:color="auto" w:sz="4" w:space="0"/>
              <w:left w:val="single" w:color="auto" w:sz="4" w:space="0"/>
              <w:bottom w:val="single" w:color="auto" w:sz="4" w:space="0"/>
              <w:right w:val="single" w:color="auto" w:sz="4" w:space="0"/>
            </w:tcBorders>
            <w:vAlign w:val="center"/>
          </w:tcPr>
          <w:p w14:paraId="3C71BBEF">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材料对应页码</w:t>
            </w:r>
          </w:p>
        </w:tc>
      </w:tr>
      <w:tr w14:paraId="1E353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85" w:type="dxa"/>
            <w:tcBorders>
              <w:top w:val="single" w:color="auto" w:sz="4" w:space="0"/>
              <w:left w:val="single" w:color="auto" w:sz="4" w:space="0"/>
              <w:bottom w:val="nil"/>
              <w:right w:val="single" w:color="auto" w:sz="4" w:space="0"/>
            </w:tcBorders>
            <w:vAlign w:val="center"/>
          </w:tcPr>
          <w:p w14:paraId="4BB4CC74">
            <w:pPr>
              <w:spacing w:line="360" w:lineRule="auto"/>
              <w:jc w:val="center"/>
              <w:rPr>
                <w:rFonts w:hint="eastAsia" w:asciiTheme="minorEastAsia" w:hAnsiTheme="minorEastAsia" w:eastAsiaTheme="minorEastAsia" w:cstheme="minorEastAsia"/>
                <w:sz w:val="24"/>
                <w:szCs w:val="24"/>
              </w:rPr>
            </w:pPr>
          </w:p>
        </w:tc>
        <w:tc>
          <w:tcPr>
            <w:tcW w:w="993" w:type="dxa"/>
            <w:tcBorders>
              <w:top w:val="single" w:color="auto" w:sz="4" w:space="0"/>
              <w:left w:val="single" w:color="auto" w:sz="4" w:space="0"/>
              <w:bottom w:val="nil"/>
              <w:right w:val="single" w:color="auto" w:sz="4" w:space="0"/>
            </w:tcBorders>
            <w:vAlign w:val="center"/>
          </w:tcPr>
          <w:p w14:paraId="0472A43C">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29" w:type="dxa"/>
            <w:tcBorders>
              <w:top w:val="single" w:color="auto" w:sz="4" w:space="0"/>
              <w:left w:val="single" w:color="auto" w:sz="4" w:space="0"/>
              <w:bottom w:val="nil"/>
              <w:right w:val="single" w:color="auto" w:sz="4" w:space="0"/>
            </w:tcBorders>
            <w:vAlign w:val="center"/>
          </w:tcPr>
          <w:p w14:paraId="3568670F">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项目</w:t>
            </w:r>
            <w:r>
              <w:rPr>
                <w:rFonts w:hint="eastAsia" w:asciiTheme="minorEastAsia" w:hAnsiTheme="minorEastAsia" w:eastAsiaTheme="minorEastAsia" w:cstheme="minorEastAsia"/>
                <w:sz w:val="24"/>
                <w:szCs w:val="24"/>
              </w:rPr>
              <w:t>负责人</w:t>
            </w:r>
          </w:p>
        </w:tc>
        <w:tc>
          <w:tcPr>
            <w:tcW w:w="1090" w:type="dxa"/>
            <w:tcBorders>
              <w:top w:val="single" w:color="auto" w:sz="4" w:space="0"/>
              <w:left w:val="single" w:color="auto" w:sz="4" w:space="0"/>
              <w:bottom w:val="nil"/>
              <w:right w:val="single" w:color="auto" w:sz="4" w:space="0"/>
            </w:tcBorders>
            <w:vAlign w:val="center"/>
          </w:tcPr>
          <w:p w14:paraId="443CD4D0">
            <w:pPr>
              <w:spacing w:line="360" w:lineRule="auto"/>
              <w:jc w:val="center"/>
              <w:rPr>
                <w:rFonts w:hint="eastAsia" w:asciiTheme="minorEastAsia" w:hAnsiTheme="minorEastAsia" w:eastAsiaTheme="minorEastAsia" w:cstheme="minorEastAsia"/>
                <w:sz w:val="24"/>
                <w:szCs w:val="24"/>
              </w:rPr>
            </w:pPr>
          </w:p>
        </w:tc>
        <w:tc>
          <w:tcPr>
            <w:tcW w:w="1328" w:type="dxa"/>
            <w:tcBorders>
              <w:top w:val="single" w:color="auto" w:sz="4" w:space="0"/>
              <w:left w:val="single" w:color="auto" w:sz="4" w:space="0"/>
              <w:bottom w:val="nil"/>
              <w:right w:val="single" w:color="auto" w:sz="4" w:space="0"/>
            </w:tcBorders>
            <w:vAlign w:val="center"/>
          </w:tcPr>
          <w:p w14:paraId="4988E724">
            <w:pPr>
              <w:pStyle w:val="17"/>
              <w:keepNext w:val="0"/>
              <w:adjustRightInd/>
              <w:spacing w:before="0" w:after="0" w:line="360" w:lineRule="auto"/>
              <w:rPr>
                <w:rFonts w:hint="eastAsia" w:asciiTheme="minorEastAsia" w:hAnsiTheme="minorEastAsia" w:eastAsiaTheme="minorEastAsia" w:cstheme="minorEastAsia"/>
                <w:spacing w:val="0"/>
                <w:kern w:val="2"/>
                <w:sz w:val="24"/>
                <w:szCs w:val="24"/>
              </w:rPr>
            </w:pPr>
          </w:p>
        </w:tc>
        <w:tc>
          <w:tcPr>
            <w:tcW w:w="996" w:type="dxa"/>
            <w:tcBorders>
              <w:top w:val="single" w:color="auto" w:sz="4" w:space="0"/>
              <w:left w:val="single" w:color="auto" w:sz="4" w:space="0"/>
              <w:bottom w:val="nil"/>
              <w:right w:val="single" w:color="auto" w:sz="4" w:space="0"/>
            </w:tcBorders>
            <w:vAlign w:val="center"/>
          </w:tcPr>
          <w:p w14:paraId="3AF38223">
            <w:pPr>
              <w:spacing w:line="360" w:lineRule="auto"/>
              <w:jc w:val="center"/>
              <w:rPr>
                <w:rFonts w:hint="eastAsia" w:asciiTheme="minorEastAsia" w:hAnsiTheme="minorEastAsia" w:eastAsiaTheme="minorEastAsia" w:cstheme="minorEastAsia"/>
                <w:sz w:val="24"/>
                <w:szCs w:val="24"/>
              </w:rPr>
            </w:pPr>
          </w:p>
        </w:tc>
        <w:tc>
          <w:tcPr>
            <w:tcW w:w="832" w:type="dxa"/>
            <w:tcBorders>
              <w:top w:val="single" w:color="auto" w:sz="4" w:space="0"/>
              <w:left w:val="single" w:color="auto" w:sz="4" w:space="0"/>
              <w:bottom w:val="nil"/>
              <w:right w:val="single" w:color="auto" w:sz="4" w:space="0"/>
            </w:tcBorders>
            <w:vAlign w:val="center"/>
          </w:tcPr>
          <w:p w14:paraId="35D7A620">
            <w:pPr>
              <w:spacing w:line="360" w:lineRule="auto"/>
              <w:ind w:firstLine="12"/>
              <w:jc w:val="center"/>
              <w:rPr>
                <w:rFonts w:hint="eastAsia" w:asciiTheme="minorEastAsia" w:hAnsiTheme="minorEastAsia" w:eastAsiaTheme="minorEastAsia" w:cstheme="minorEastAsia"/>
                <w:sz w:val="24"/>
                <w:szCs w:val="24"/>
              </w:rPr>
            </w:pPr>
          </w:p>
        </w:tc>
        <w:tc>
          <w:tcPr>
            <w:tcW w:w="1279" w:type="dxa"/>
            <w:tcBorders>
              <w:top w:val="single" w:color="auto" w:sz="4" w:space="0"/>
              <w:left w:val="single" w:color="auto" w:sz="4" w:space="0"/>
              <w:bottom w:val="nil"/>
              <w:right w:val="single" w:color="auto" w:sz="4" w:space="0"/>
            </w:tcBorders>
            <w:vAlign w:val="center"/>
          </w:tcPr>
          <w:p w14:paraId="0DD07462">
            <w:pPr>
              <w:spacing w:line="360" w:lineRule="auto"/>
              <w:ind w:firstLine="12"/>
              <w:jc w:val="center"/>
              <w:rPr>
                <w:rFonts w:hint="eastAsia" w:asciiTheme="minorEastAsia" w:hAnsiTheme="minorEastAsia" w:eastAsiaTheme="minorEastAsia" w:cstheme="minorEastAsia"/>
                <w:sz w:val="24"/>
                <w:szCs w:val="24"/>
              </w:rPr>
            </w:pPr>
          </w:p>
        </w:tc>
      </w:tr>
      <w:tr w14:paraId="58F60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85" w:type="dxa"/>
            <w:tcBorders>
              <w:top w:val="single" w:color="auto" w:sz="4" w:space="0"/>
              <w:left w:val="single" w:color="auto" w:sz="4" w:space="0"/>
              <w:bottom w:val="single" w:color="auto" w:sz="4" w:space="0"/>
              <w:right w:val="single" w:color="auto" w:sz="4" w:space="0"/>
            </w:tcBorders>
            <w:vAlign w:val="center"/>
          </w:tcPr>
          <w:p w14:paraId="7BC5C4DC">
            <w:pPr>
              <w:spacing w:line="360" w:lineRule="auto"/>
              <w:jc w:val="center"/>
              <w:rPr>
                <w:rFonts w:hint="eastAsia" w:asciiTheme="minorEastAsia" w:hAnsiTheme="minorEastAsia" w:eastAsiaTheme="minorEastAsia" w:cstheme="minorEastAsia"/>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14:paraId="4CD964EB">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29" w:type="dxa"/>
            <w:tcBorders>
              <w:top w:val="single" w:color="auto" w:sz="4" w:space="0"/>
              <w:left w:val="single" w:color="auto" w:sz="4" w:space="0"/>
              <w:bottom w:val="single" w:color="auto" w:sz="4" w:space="0"/>
              <w:right w:val="single" w:color="auto" w:sz="4" w:space="0"/>
            </w:tcBorders>
            <w:vAlign w:val="center"/>
          </w:tcPr>
          <w:p w14:paraId="55A91334">
            <w:pPr>
              <w:spacing w:line="360" w:lineRule="auto"/>
              <w:jc w:val="center"/>
              <w:rPr>
                <w:rFonts w:hint="eastAsia" w:asciiTheme="minorEastAsia" w:hAnsiTheme="minorEastAsia" w:eastAsiaTheme="minorEastAsia" w:cstheme="minorEastAsia"/>
                <w:sz w:val="24"/>
                <w:szCs w:val="24"/>
              </w:rPr>
            </w:pPr>
          </w:p>
        </w:tc>
        <w:tc>
          <w:tcPr>
            <w:tcW w:w="1090" w:type="dxa"/>
            <w:tcBorders>
              <w:top w:val="single" w:color="auto" w:sz="4" w:space="0"/>
              <w:left w:val="single" w:color="auto" w:sz="4" w:space="0"/>
              <w:bottom w:val="single" w:color="auto" w:sz="4" w:space="0"/>
              <w:right w:val="single" w:color="auto" w:sz="4" w:space="0"/>
            </w:tcBorders>
            <w:vAlign w:val="center"/>
          </w:tcPr>
          <w:p w14:paraId="251FAC2D">
            <w:pPr>
              <w:spacing w:line="360" w:lineRule="auto"/>
              <w:jc w:val="center"/>
              <w:rPr>
                <w:rFonts w:hint="eastAsia" w:asciiTheme="minorEastAsia" w:hAnsiTheme="minorEastAsia" w:eastAsiaTheme="minorEastAsia" w:cstheme="minorEastAsia"/>
                <w:sz w:val="24"/>
                <w:szCs w:val="24"/>
              </w:rPr>
            </w:pPr>
          </w:p>
        </w:tc>
        <w:tc>
          <w:tcPr>
            <w:tcW w:w="1328" w:type="dxa"/>
            <w:tcBorders>
              <w:top w:val="single" w:color="auto" w:sz="4" w:space="0"/>
              <w:left w:val="single" w:color="auto" w:sz="4" w:space="0"/>
              <w:bottom w:val="single" w:color="auto" w:sz="4" w:space="0"/>
              <w:right w:val="single" w:color="auto" w:sz="4" w:space="0"/>
            </w:tcBorders>
            <w:vAlign w:val="center"/>
          </w:tcPr>
          <w:p w14:paraId="16E5068E">
            <w:pPr>
              <w:spacing w:line="360" w:lineRule="auto"/>
              <w:jc w:val="center"/>
              <w:rPr>
                <w:rFonts w:hint="eastAsia" w:asciiTheme="minorEastAsia" w:hAnsiTheme="minorEastAsia" w:eastAsiaTheme="minorEastAsia" w:cstheme="minorEastAsia"/>
                <w:sz w:val="24"/>
                <w:szCs w:val="24"/>
              </w:rPr>
            </w:pPr>
          </w:p>
        </w:tc>
        <w:tc>
          <w:tcPr>
            <w:tcW w:w="996" w:type="dxa"/>
            <w:tcBorders>
              <w:top w:val="single" w:color="auto" w:sz="4" w:space="0"/>
              <w:left w:val="single" w:color="auto" w:sz="4" w:space="0"/>
              <w:bottom w:val="single" w:color="auto" w:sz="4" w:space="0"/>
              <w:right w:val="single" w:color="auto" w:sz="4" w:space="0"/>
            </w:tcBorders>
            <w:vAlign w:val="center"/>
          </w:tcPr>
          <w:p w14:paraId="1C8F2421">
            <w:pPr>
              <w:spacing w:line="360" w:lineRule="auto"/>
              <w:jc w:val="center"/>
              <w:rPr>
                <w:rFonts w:hint="eastAsia" w:asciiTheme="minorEastAsia" w:hAnsiTheme="minorEastAsia" w:eastAsiaTheme="minorEastAsia" w:cstheme="minorEastAsia"/>
                <w:sz w:val="24"/>
                <w:szCs w:val="24"/>
              </w:rPr>
            </w:pPr>
          </w:p>
        </w:tc>
        <w:tc>
          <w:tcPr>
            <w:tcW w:w="832" w:type="dxa"/>
            <w:tcBorders>
              <w:top w:val="single" w:color="auto" w:sz="4" w:space="0"/>
              <w:left w:val="single" w:color="auto" w:sz="4" w:space="0"/>
              <w:bottom w:val="single" w:color="auto" w:sz="4" w:space="0"/>
              <w:right w:val="single" w:color="auto" w:sz="4" w:space="0"/>
            </w:tcBorders>
            <w:vAlign w:val="center"/>
          </w:tcPr>
          <w:p w14:paraId="4BE9C743">
            <w:pPr>
              <w:spacing w:line="360" w:lineRule="auto"/>
              <w:jc w:val="center"/>
              <w:rPr>
                <w:rFonts w:hint="eastAsia" w:asciiTheme="minorEastAsia" w:hAnsiTheme="minorEastAsia" w:eastAsiaTheme="minorEastAsia" w:cstheme="minorEastAsia"/>
                <w:sz w:val="24"/>
                <w:szCs w:val="24"/>
              </w:rPr>
            </w:pPr>
          </w:p>
        </w:tc>
        <w:tc>
          <w:tcPr>
            <w:tcW w:w="1279" w:type="dxa"/>
            <w:tcBorders>
              <w:top w:val="single" w:color="auto" w:sz="4" w:space="0"/>
              <w:left w:val="single" w:color="auto" w:sz="4" w:space="0"/>
              <w:bottom w:val="single" w:color="auto" w:sz="4" w:space="0"/>
              <w:right w:val="single" w:color="auto" w:sz="4" w:space="0"/>
            </w:tcBorders>
            <w:vAlign w:val="center"/>
          </w:tcPr>
          <w:p w14:paraId="2994657D">
            <w:pPr>
              <w:spacing w:line="360" w:lineRule="auto"/>
              <w:jc w:val="center"/>
              <w:rPr>
                <w:rFonts w:hint="eastAsia" w:asciiTheme="minorEastAsia" w:hAnsiTheme="minorEastAsia" w:eastAsiaTheme="minorEastAsia" w:cstheme="minorEastAsia"/>
                <w:sz w:val="24"/>
                <w:szCs w:val="24"/>
              </w:rPr>
            </w:pPr>
          </w:p>
        </w:tc>
      </w:tr>
      <w:tr w14:paraId="66BD9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85" w:type="dxa"/>
            <w:tcBorders>
              <w:top w:val="single" w:color="auto" w:sz="4" w:space="0"/>
              <w:left w:val="single" w:color="auto" w:sz="4" w:space="0"/>
              <w:bottom w:val="single" w:color="auto" w:sz="4" w:space="0"/>
              <w:right w:val="single" w:color="auto" w:sz="4" w:space="0"/>
            </w:tcBorders>
            <w:vAlign w:val="center"/>
          </w:tcPr>
          <w:p w14:paraId="459C1B78">
            <w:pPr>
              <w:spacing w:line="360" w:lineRule="auto"/>
              <w:jc w:val="center"/>
              <w:rPr>
                <w:rFonts w:hint="eastAsia" w:asciiTheme="minorEastAsia" w:hAnsiTheme="minorEastAsia" w:eastAsiaTheme="minorEastAsia" w:cstheme="minorEastAsia"/>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14:paraId="75F9A987">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29" w:type="dxa"/>
            <w:tcBorders>
              <w:top w:val="single" w:color="auto" w:sz="4" w:space="0"/>
              <w:left w:val="single" w:color="auto" w:sz="4" w:space="0"/>
              <w:bottom w:val="single" w:color="auto" w:sz="4" w:space="0"/>
              <w:right w:val="single" w:color="auto" w:sz="4" w:space="0"/>
            </w:tcBorders>
            <w:vAlign w:val="center"/>
          </w:tcPr>
          <w:p w14:paraId="119C3C6A">
            <w:pPr>
              <w:spacing w:line="360" w:lineRule="auto"/>
              <w:jc w:val="center"/>
              <w:rPr>
                <w:rFonts w:hint="eastAsia" w:asciiTheme="minorEastAsia" w:hAnsiTheme="minorEastAsia" w:eastAsiaTheme="minorEastAsia" w:cstheme="minorEastAsia"/>
                <w:sz w:val="24"/>
                <w:szCs w:val="24"/>
              </w:rPr>
            </w:pPr>
          </w:p>
        </w:tc>
        <w:tc>
          <w:tcPr>
            <w:tcW w:w="1090" w:type="dxa"/>
            <w:tcBorders>
              <w:top w:val="single" w:color="auto" w:sz="4" w:space="0"/>
              <w:left w:val="single" w:color="auto" w:sz="4" w:space="0"/>
              <w:bottom w:val="single" w:color="auto" w:sz="4" w:space="0"/>
              <w:right w:val="single" w:color="auto" w:sz="4" w:space="0"/>
            </w:tcBorders>
            <w:vAlign w:val="center"/>
          </w:tcPr>
          <w:p w14:paraId="005F0928">
            <w:pPr>
              <w:spacing w:line="360" w:lineRule="auto"/>
              <w:jc w:val="center"/>
              <w:rPr>
                <w:rFonts w:hint="eastAsia" w:asciiTheme="minorEastAsia" w:hAnsiTheme="minorEastAsia" w:eastAsiaTheme="minorEastAsia" w:cstheme="minorEastAsia"/>
                <w:sz w:val="24"/>
                <w:szCs w:val="24"/>
              </w:rPr>
            </w:pPr>
          </w:p>
        </w:tc>
        <w:tc>
          <w:tcPr>
            <w:tcW w:w="1328" w:type="dxa"/>
            <w:tcBorders>
              <w:top w:val="single" w:color="auto" w:sz="4" w:space="0"/>
              <w:left w:val="single" w:color="auto" w:sz="4" w:space="0"/>
              <w:bottom w:val="single" w:color="auto" w:sz="4" w:space="0"/>
              <w:right w:val="single" w:color="auto" w:sz="4" w:space="0"/>
            </w:tcBorders>
            <w:vAlign w:val="center"/>
          </w:tcPr>
          <w:p w14:paraId="47C17DF5">
            <w:pPr>
              <w:spacing w:line="360" w:lineRule="auto"/>
              <w:jc w:val="center"/>
              <w:rPr>
                <w:rFonts w:hint="eastAsia" w:asciiTheme="minorEastAsia" w:hAnsiTheme="minorEastAsia" w:eastAsiaTheme="minorEastAsia" w:cstheme="minorEastAsia"/>
                <w:sz w:val="24"/>
                <w:szCs w:val="24"/>
              </w:rPr>
            </w:pPr>
          </w:p>
        </w:tc>
        <w:tc>
          <w:tcPr>
            <w:tcW w:w="996" w:type="dxa"/>
            <w:tcBorders>
              <w:top w:val="single" w:color="auto" w:sz="4" w:space="0"/>
              <w:left w:val="single" w:color="auto" w:sz="4" w:space="0"/>
              <w:bottom w:val="single" w:color="auto" w:sz="4" w:space="0"/>
              <w:right w:val="single" w:color="auto" w:sz="4" w:space="0"/>
            </w:tcBorders>
            <w:vAlign w:val="center"/>
          </w:tcPr>
          <w:p w14:paraId="22C29D2E">
            <w:pPr>
              <w:spacing w:line="360" w:lineRule="auto"/>
              <w:jc w:val="center"/>
              <w:rPr>
                <w:rFonts w:hint="eastAsia" w:asciiTheme="minorEastAsia" w:hAnsiTheme="minorEastAsia" w:eastAsiaTheme="minorEastAsia" w:cstheme="minorEastAsia"/>
                <w:sz w:val="24"/>
                <w:szCs w:val="24"/>
              </w:rPr>
            </w:pPr>
          </w:p>
        </w:tc>
        <w:tc>
          <w:tcPr>
            <w:tcW w:w="832" w:type="dxa"/>
            <w:tcBorders>
              <w:top w:val="single" w:color="auto" w:sz="4" w:space="0"/>
              <w:left w:val="single" w:color="auto" w:sz="4" w:space="0"/>
              <w:bottom w:val="single" w:color="auto" w:sz="4" w:space="0"/>
              <w:right w:val="single" w:color="auto" w:sz="4" w:space="0"/>
            </w:tcBorders>
            <w:vAlign w:val="center"/>
          </w:tcPr>
          <w:p w14:paraId="3BA6EA29">
            <w:pPr>
              <w:spacing w:line="360" w:lineRule="auto"/>
              <w:jc w:val="center"/>
              <w:rPr>
                <w:rFonts w:hint="eastAsia" w:asciiTheme="minorEastAsia" w:hAnsiTheme="minorEastAsia" w:eastAsiaTheme="minorEastAsia" w:cstheme="minorEastAsia"/>
                <w:sz w:val="24"/>
                <w:szCs w:val="24"/>
              </w:rPr>
            </w:pPr>
          </w:p>
        </w:tc>
        <w:tc>
          <w:tcPr>
            <w:tcW w:w="1279" w:type="dxa"/>
            <w:tcBorders>
              <w:top w:val="single" w:color="auto" w:sz="4" w:space="0"/>
              <w:left w:val="single" w:color="auto" w:sz="4" w:space="0"/>
              <w:bottom w:val="single" w:color="auto" w:sz="4" w:space="0"/>
              <w:right w:val="single" w:color="auto" w:sz="4" w:space="0"/>
            </w:tcBorders>
            <w:vAlign w:val="center"/>
          </w:tcPr>
          <w:p w14:paraId="7E64BA3F">
            <w:pPr>
              <w:spacing w:line="360" w:lineRule="auto"/>
              <w:jc w:val="center"/>
              <w:rPr>
                <w:rFonts w:hint="eastAsia" w:asciiTheme="minorEastAsia" w:hAnsiTheme="minorEastAsia" w:eastAsiaTheme="minorEastAsia" w:cstheme="minorEastAsia"/>
                <w:sz w:val="24"/>
                <w:szCs w:val="24"/>
              </w:rPr>
            </w:pPr>
          </w:p>
        </w:tc>
      </w:tr>
      <w:tr w14:paraId="069AF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85" w:type="dxa"/>
            <w:tcBorders>
              <w:top w:val="single" w:color="auto" w:sz="4" w:space="0"/>
              <w:left w:val="single" w:color="auto" w:sz="4" w:space="0"/>
              <w:bottom w:val="single" w:color="auto" w:sz="4" w:space="0"/>
              <w:right w:val="single" w:color="auto" w:sz="4" w:space="0"/>
            </w:tcBorders>
            <w:vAlign w:val="center"/>
          </w:tcPr>
          <w:p w14:paraId="6045061D">
            <w:pPr>
              <w:spacing w:line="360" w:lineRule="auto"/>
              <w:jc w:val="center"/>
              <w:rPr>
                <w:rFonts w:hint="eastAsia" w:asciiTheme="minorEastAsia" w:hAnsiTheme="minorEastAsia" w:eastAsiaTheme="minorEastAsia" w:cstheme="minorEastAsia"/>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14:paraId="72ED54AC">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29" w:type="dxa"/>
            <w:tcBorders>
              <w:top w:val="single" w:color="auto" w:sz="4" w:space="0"/>
              <w:left w:val="single" w:color="auto" w:sz="4" w:space="0"/>
              <w:bottom w:val="single" w:color="auto" w:sz="4" w:space="0"/>
              <w:right w:val="single" w:color="auto" w:sz="4" w:space="0"/>
            </w:tcBorders>
            <w:vAlign w:val="center"/>
          </w:tcPr>
          <w:p w14:paraId="48A54BE1">
            <w:pPr>
              <w:spacing w:line="360" w:lineRule="auto"/>
              <w:jc w:val="center"/>
              <w:rPr>
                <w:rFonts w:hint="eastAsia" w:asciiTheme="minorEastAsia" w:hAnsiTheme="minorEastAsia" w:eastAsiaTheme="minorEastAsia" w:cstheme="minorEastAsia"/>
                <w:sz w:val="24"/>
                <w:szCs w:val="24"/>
              </w:rPr>
            </w:pPr>
          </w:p>
        </w:tc>
        <w:tc>
          <w:tcPr>
            <w:tcW w:w="1090" w:type="dxa"/>
            <w:tcBorders>
              <w:top w:val="single" w:color="auto" w:sz="4" w:space="0"/>
              <w:left w:val="single" w:color="auto" w:sz="4" w:space="0"/>
              <w:bottom w:val="single" w:color="auto" w:sz="4" w:space="0"/>
              <w:right w:val="single" w:color="auto" w:sz="4" w:space="0"/>
            </w:tcBorders>
            <w:vAlign w:val="center"/>
          </w:tcPr>
          <w:p w14:paraId="7B8DA445">
            <w:pPr>
              <w:spacing w:line="360" w:lineRule="auto"/>
              <w:jc w:val="center"/>
              <w:rPr>
                <w:rFonts w:hint="eastAsia" w:asciiTheme="minorEastAsia" w:hAnsiTheme="minorEastAsia" w:eastAsiaTheme="minorEastAsia" w:cstheme="minorEastAsia"/>
                <w:sz w:val="24"/>
                <w:szCs w:val="24"/>
              </w:rPr>
            </w:pPr>
          </w:p>
        </w:tc>
        <w:tc>
          <w:tcPr>
            <w:tcW w:w="1328" w:type="dxa"/>
            <w:tcBorders>
              <w:top w:val="single" w:color="auto" w:sz="4" w:space="0"/>
              <w:left w:val="single" w:color="auto" w:sz="4" w:space="0"/>
              <w:bottom w:val="single" w:color="auto" w:sz="4" w:space="0"/>
              <w:right w:val="single" w:color="auto" w:sz="4" w:space="0"/>
            </w:tcBorders>
            <w:vAlign w:val="center"/>
          </w:tcPr>
          <w:p w14:paraId="7328D4E5">
            <w:pPr>
              <w:spacing w:line="360" w:lineRule="auto"/>
              <w:jc w:val="center"/>
              <w:rPr>
                <w:rFonts w:hint="eastAsia" w:asciiTheme="minorEastAsia" w:hAnsiTheme="minorEastAsia" w:eastAsiaTheme="minorEastAsia" w:cstheme="minorEastAsia"/>
                <w:sz w:val="24"/>
                <w:szCs w:val="24"/>
              </w:rPr>
            </w:pPr>
          </w:p>
        </w:tc>
        <w:tc>
          <w:tcPr>
            <w:tcW w:w="996" w:type="dxa"/>
            <w:tcBorders>
              <w:top w:val="single" w:color="auto" w:sz="4" w:space="0"/>
              <w:left w:val="single" w:color="auto" w:sz="4" w:space="0"/>
              <w:bottom w:val="single" w:color="auto" w:sz="4" w:space="0"/>
              <w:right w:val="single" w:color="auto" w:sz="4" w:space="0"/>
            </w:tcBorders>
            <w:vAlign w:val="center"/>
          </w:tcPr>
          <w:p w14:paraId="73444BAF">
            <w:pPr>
              <w:spacing w:line="360" w:lineRule="auto"/>
              <w:jc w:val="center"/>
              <w:rPr>
                <w:rFonts w:hint="eastAsia" w:asciiTheme="minorEastAsia" w:hAnsiTheme="minorEastAsia" w:eastAsiaTheme="minorEastAsia" w:cstheme="minorEastAsia"/>
                <w:sz w:val="24"/>
                <w:szCs w:val="24"/>
              </w:rPr>
            </w:pPr>
          </w:p>
        </w:tc>
        <w:tc>
          <w:tcPr>
            <w:tcW w:w="832" w:type="dxa"/>
            <w:tcBorders>
              <w:top w:val="single" w:color="auto" w:sz="4" w:space="0"/>
              <w:left w:val="single" w:color="auto" w:sz="4" w:space="0"/>
              <w:bottom w:val="single" w:color="auto" w:sz="4" w:space="0"/>
              <w:right w:val="single" w:color="auto" w:sz="4" w:space="0"/>
            </w:tcBorders>
            <w:vAlign w:val="center"/>
          </w:tcPr>
          <w:p w14:paraId="648FAB17">
            <w:pPr>
              <w:spacing w:line="360" w:lineRule="auto"/>
              <w:jc w:val="center"/>
              <w:rPr>
                <w:rFonts w:hint="eastAsia" w:asciiTheme="minorEastAsia" w:hAnsiTheme="minorEastAsia" w:eastAsiaTheme="minorEastAsia" w:cstheme="minorEastAsia"/>
                <w:sz w:val="24"/>
                <w:szCs w:val="24"/>
              </w:rPr>
            </w:pPr>
          </w:p>
        </w:tc>
        <w:tc>
          <w:tcPr>
            <w:tcW w:w="1279" w:type="dxa"/>
            <w:tcBorders>
              <w:top w:val="single" w:color="auto" w:sz="4" w:space="0"/>
              <w:left w:val="single" w:color="auto" w:sz="4" w:space="0"/>
              <w:bottom w:val="single" w:color="auto" w:sz="4" w:space="0"/>
              <w:right w:val="single" w:color="auto" w:sz="4" w:space="0"/>
            </w:tcBorders>
            <w:vAlign w:val="center"/>
          </w:tcPr>
          <w:p w14:paraId="07842531">
            <w:pPr>
              <w:spacing w:line="360" w:lineRule="auto"/>
              <w:jc w:val="center"/>
              <w:rPr>
                <w:rFonts w:hint="eastAsia" w:asciiTheme="minorEastAsia" w:hAnsiTheme="minorEastAsia" w:eastAsiaTheme="minorEastAsia" w:cstheme="minorEastAsia"/>
                <w:sz w:val="24"/>
                <w:szCs w:val="24"/>
              </w:rPr>
            </w:pPr>
          </w:p>
        </w:tc>
      </w:tr>
      <w:tr w14:paraId="4B356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685" w:type="dxa"/>
            <w:tcBorders>
              <w:top w:val="single" w:color="auto" w:sz="4" w:space="0"/>
              <w:left w:val="single" w:color="auto" w:sz="4" w:space="0"/>
              <w:bottom w:val="single" w:color="auto" w:sz="4" w:space="0"/>
              <w:right w:val="single" w:color="auto" w:sz="4" w:space="0"/>
            </w:tcBorders>
            <w:vAlign w:val="center"/>
          </w:tcPr>
          <w:p w14:paraId="40C34C0D">
            <w:pPr>
              <w:spacing w:line="360" w:lineRule="auto"/>
              <w:jc w:val="center"/>
              <w:rPr>
                <w:rFonts w:hint="eastAsia" w:asciiTheme="minorEastAsia" w:hAnsiTheme="minorEastAsia" w:eastAsiaTheme="minorEastAsia" w:cstheme="minorEastAsia"/>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14:paraId="26C93E85">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t>
            </w:r>
          </w:p>
        </w:tc>
        <w:tc>
          <w:tcPr>
            <w:tcW w:w="1629" w:type="dxa"/>
            <w:tcBorders>
              <w:top w:val="single" w:color="auto" w:sz="4" w:space="0"/>
              <w:left w:val="single" w:color="auto" w:sz="4" w:space="0"/>
              <w:bottom w:val="single" w:color="auto" w:sz="4" w:space="0"/>
              <w:right w:val="single" w:color="auto" w:sz="4" w:space="0"/>
            </w:tcBorders>
            <w:vAlign w:val="center"/>
          </w:tcPr>
          <w:p w14:paraId="2ABB2FC3">
            <w:pPr>
              <w:spacing w:line="360" w:lineRule="auto"/>
              <w:jc w:val="center"/>
              <w:rPr>
                <w:rFonts w:hint="eastAsia" w:asciiTheme="minorEastAsia" w:hAnsiTheme="minorEastAsia" w:eastAsiaTheme="minorEastAsia" w:cstheme="minorEastAsia"/>
                <w:sz w:val="24"/>
                <w:szCs w:val="24"/>
              </w:rPr>
            </w:pPr>
          </w:p>
        </w:tc>
        <w:tc>
          <w:tcPr>
            <w:tcW w:w="1090" w:type="dxa"/>
            <w:tcBorders>
              <w:top w:val="single" w:color="auto" w:sz="4" w:space="0"/>
              <w:left w:val="single" w:color="auto" w:sz="4" w:space="0"/>
              <w:bottom w:val="single" w:color="auto" w:sz="4" w:space="0"/>
              <w:right w:val="single" w:color="auto" w:sz="4" w:space="0"/>
            </w:tcBorders>
            <w:vAlign w:val="center"/>
          </w:tcPr>
          <w:p w14:paraId="05427B09">
            <w:pPr>
              <w:spacing w:line="360" w:lineRule="auto"/>
              <w:jc w:val="center"/>
              <w:rPr>
                <w:rFonts w:hint="eastAsia" w:asciiTheme="minorEastAsia" w:hAnsiTheme="minorEastAsia" w:eastAsiaTheme="minorEastAsia" w:cstheme="minorEastAsia"/>
                <w:sz w:val="24"/>
                <w:szCs w:val="24"/>
              </w:rPr>
            </w:pPr>
          </w:p>
        </w:tc>
        <w:tc>
          <w:tcPr>
            <w:tcW w:w="1328" w:type="dxa"/>
            <w:tcBorders>
              <w:top w:val="single" w:color="auto" w:sz="4" w:space="0"/>
              <w:left w:val="single" w:color="auto" w:sz="4" w:space="0"/>
              <w:bottom w:val="single" w:color="auto" w:sz="4" w:space="0"/>
              <w:right w:val="single" w:color="auto" w:sz="4" w:space="0"/>
            </w:tcBorders>
            <w:vAlign w:val="center"/>
          </w:tcPr>
          <w:p w14:paraId="7F061F3D">
            <w:pPr>
              <w:spacing w:line="360" w:lineRule="auto"/>
              <w:jc w:val="center"/>
              <w:rPr>
                <w:rFonts w:hint="eastAsia" w:asciiTheme="minorEastAsia" w:hAnsiTheme="minorEastAsia" w:eastAsiaTheme="minorEastAsia" w:cstheme="minorEastAsia"/>
                <w:sz w:val="24"/>
                <w:szCs w:val="24"/>
              </w:rPr>
            </w:pPr>
          </w:p>
        </w:tc>
        <w:tc>
          <w:tcPr>
            <w:tcW w:w="996" w:type="dxa"/>
            <w:tcBorders>
              <w:top w:val="single" w:color="auto" w:sz="4" w:space="0"/>
              <w:left w:val="single" w:color="auto" w:sz="4" w:space="0"/>
              <w:bottom w:val="single" w:color="auto" w:sz="4" w:space="0"/>
              <w:right w:val="single" w:color="auto" w:sz="4" w:space="0"/>
            </w:tcBorders>
            <w:vAlign w:val="center"/>
          </w:tcPr>
          <w:p w14:paraId="10FAFB8D">
            <w:pPr>
              <w:spacing w:line="360" w:lineRule="auto"/>
              <w:jc w:val="center"/>
              <w:rPr>
                <w:rFonts w:hint="eastAsia" w:asciiTheme="minorEastAsia" w:hAnsiTheme="minorEastAsia" w:eastAsiaTheme="minorEastAsia" w:cstheme="minorEastAsia"/>
                <w:sz w:val="24"/>
                <w:szCs w:val="24"/>
              </w:rPr>
            </w:pPr>
          </w:p>
        </w:tc>
        <w:tc>
          <w:tcPr>
            <w:tcW w:w="832" w:type="dxa"/>
            <w:tcBorders>
              <w:top w:val="single" w:color="auto" w:sz="4" w:space="0"/>
              <w:left w:val="single" w:color="auto" w:sz="4" w:space="0"/>
              <w:bottom w:val="single" w:color="auto" w:sz="4" w:space="0"/>
              <w:right w:val="single" w:color="auto" w:sz="4" w:space="0"/>
            </w:tcBorders>
            <w:vAlign w:val="center"/>
          </w:tcPr>
          <w:p w14:paraId="720A3DA1">
            <w:pPr>
              <w:spacing w:line="360" w:lineRule="auto"/>
              <w:jc w:val="center"/>
              <w:rPr>
                <w:rFonts w:hint="eastAsia" w:asciiTheme="minorEastAsia" w:hAnsiTheme="minorEastAsia" w:eastAsiaTheme="minorEastAsia" w:cstheme="minorEastAsia"/>
                <w:sz w:val="24"/>
                <w:szCs w:val="24"/>
              </w:rPr>
            </w:pPr>
          </w:p>
        </w:tc>
        <w:tc>
          <w:tcPr>
            <w:tcW w:w="1279" w:type="dxa"/>
            <w:tcBorders>
              <w:top w:val="single" w:color="auto" w:sz="4" w:space="0"/>
              <w:left w:val="single" w:color="auto" w:sz="4" w:space="0"/>
              <w:bottom w:val="single" w:color="auto" w:sz="4" w:space="0"/>
              <w:right w:val="single" w:color="auto" w:sz="4" w:space="0"/>
            </w:tcBorders>
            <w:vAlign w:val="center"/>
          </w:tcPr>
          <w:p w14:paraId="782AADC4">
            <w:pPr>
              <w:spacing w:line="360" w:lineRule="auto"/>
              <w:jc w:val="center"/>
              <w:rPr>
                <w:rFonts w:hint="eastAsia" w:asciiTheme="minorEastAsia" w:hAnsiTheme="minorEastAsia" w:eastAsiaTheme="minorEastAsia" w:cstheme="minorEastAsia"/>
                <w:sz w:val="24"/>
                <w:szCs w:val="24"/>
              </w:rPr>
            </w:pPr>
          </w:p>
        </w:tc>
      </w:tr>
    </w:tbl>
    <w:p w14:paraId="18AFC385">
      <w:pPr>
        <w:pStyle w:val="5"/>
        <w:topLinePunct/>
        <w:spacing w:before="120" w:after="120" w:line="360" w:lineRule="auto"/>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w:t>
      </w:r>
    </w:p>
    <w:p w14:paraId="0ACDF78E">
      <w:pPr>
        <w:pStyle w:val="5"/>
        <w:topLinePunct/>
        <w:spacing w:before="120" w:after="120" w:line="360" w:lineRule="auto"/>
        <w:ind w:firstLine="480" w:firstLineChars="200"/>
        <w:contextualSpacing/>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1.主要负责人、技术人员等可另页单独介绍，格式自拟。</w:t>
      </w:r>
    </w:p>
    <w:p w14:paraId="23F1D23E">
      <w:pPr>
        <w:pStyle w:val="5"/>
        <w:topLinePunct/>
        <w:spacing w:before="120" w:after="120" w:line="360" w:lineRule="auto"/>
        <w:ind w:firstLine="480" w:firstLineChars="200"/>
        <w:contextualSpacing/>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2.人员需求根据采购内容及评审要素提供。</w:t>
      </w:r>
    </w:p>
    <w:p w14:paraId="5893F0F1">
      <w:pPr>
        <w:pStyle w:val="5"/>
        <w:topLinePunct/>
        <w:spacing w:before="120" w:after="120" w:line="360" w:lineRule="auto"/>
        <w:ind w:firstLine="480" w:firstLineChars="200"/>
        <w:contextualSpacing/>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3.人员证明材料后附，并在“材料对应页码”栏中注明材料在响应文件中的具体页码。若无人员无相应履历、证书的，对应所属栏填写“/”或“无”。</w:t>
      </w:r>
    </w:p>
    <w:p w14:paraId="075B6A00">
      <w:pPr>
        <w:pStyle w:val="5"/>
        <w:topLinePunct/>
        <w:spacing w:before="120" w:after="120" w:line="360" w:lineRule="auto"/>
        <w:ind w:firstLine="482" w:firstLineChars="200"/>
        <w:contextualSpacing/>
        <w:rPr>
          <w:rFonts w:hint="eastAsia" w:asciiTheme="minorEastAsia" w:hAnsiTheme="minorEastAsia" w:eastAsiaTheme="minorEastAsia" w:cstheme="minorEastAsia"/>
          <w:b/>
          <w:bCs/>
          <w:sz w:val="24"/>
          <w:szCs w:val="24"/>
          <w:lang w:eastAsia="zh-CN"/>
        </w:rPr>
        <w:sectPr>
          <w:pgSz w:w="11906" w:h="16838"/>
          <w:pgMar w:top="1418" w:right="1797" w:bottom="1418" w:left="1797" w:header="851" w:footer="992" w:gutter="0"/>
          <w:cols w:space="720" w:num="1"/>
          <w:docGrid w:linePitch="312" w:charSpace="0"/>
        </w:sectPr>
      </w:pPr>
    </w:p>
    <w:p w14:paraId="3DA5CE21">
      <w:pPr>
        <w:pStyle w:val="5"/>
        <w:topLinePunct/>
        <w:spacing w:before="120" w:after="120" w:line="360" w:lineRule="auto"/>
        <w:ind w:left="-120" w:leftChars="-57" w:firstLine="602" w:firstLineChars="250"/>
        <w:contextualSpacing/>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8.2业绩</w:t>
      </w:r>
      <w:r>
        <w:rPr>
          <w:rFonts w:hint="eastAsia" w:asciiTheme="minorEastAsia" w:hAnsiTheme="minorEastAsia" w:eastAsiaTheme="minorEastAsia" w:cstheme="minorEastAsia"/>
          <w:bCs/>
          <w:sz w:val="24"/>
          <w:szCs w:val="24"/>
        </w:rPr>
        <w:t>（如有）</w:t>
      </w:r>
    </w:p>
    <w:p w14:paraId="671222BB">
      <w:pPr>
        <w:pStyle w:val="5"/>
        <w:topLinePunct/>
        <w:spacing w:before="120" w:after="120" w:line="360" w:lineRule="auto"/>
        <w:contextualSpacing/>
        <w:jc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业绩清单</w:t>
      </w:r>
    </w:p>
    <w:tbl>
      <w:tblPr>
        <w:tblStyle w:val="10"/>
        <w:tblW w:w="84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839"/>
        <w:gridCol w:w="1516"/>
        <w:gridCol w:w="1515"/>
        <w:gridCol w:w="1515"/>
        <w:gridCol w:w="1515"/>
        <w:gridCol w:w="1515"/>
      </w:tblGrid>
      <w:tr w14:paraId="3F4C740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839" w:type="dxa"/>
            <w:vAlign w:val="center"/>
          </w:tcPr>
          <w:p w14:paraId="74F00817">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序号</w:t>
            </w:r>
          </w:p>
        </w:tc>
        <w:tc>
          <w:tcPr>
            <w:tcW w:w="1516" w:type="dxa"/>
            <w:vAlign w:val="center"/>
          </w:tcPr>
          <w:p w14:paraId="5DFFEB29">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采购单位</w:t>
            </w:r>
          </w:p>
        </w:tc>
        <w:tc>
          <w:tcPr>
            <w:tcW w:w="1515" w:type="dxa"/>
            <w:vAlign w:val="center"/>
          </w:tcPr>
          <w:p w14:paraId="6056DCEB">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项目名称</w:t>
            </w:r>
          </w:p>
        </w:tc>
        <w:tc>
          <w:tcPr>
            <w:tcW w:w="1515" w:type="dxa"/>
            <w:vAlign w:val="center"/>
          </w:tcPr>
          <w:p w14:paraId="3BBCC987">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合同金额</w:t>
            </w:r>
          </w:p>
        </w:tc>
        <w:tc>
          <w:tcPr>
            <w:tcW w:w="1515" w:type="dxa"/>
            <w:vAlign w:val="center"/>
          </w:tcPr>
          <w:p w14:paraId="2C514422">
            <w:pPr>
              <w:spacing w:line="360" w:lineRule="auto"/>
              <w:jc w:val="cente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签订时间</w:t>
            </w:r>
          </w:p>
        </w:tc>
        <w:tc>
          <w:tcPr>
            <w:tcW w:w="1515" w:type="dxa"/>
            <w:vAlign w:val="center"/>
          </w:tcPr>
          <w:p w14:paraId="43587372">
            <w:pPr>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材料对应页码</w:t>
            </w:r>
          </w:p>
        </w:tc>
      </w:tr>
      <w:tr w14:paraId="6661ED3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839" w:type="dxa"/>
            <w:vAlign w:val="center"/>
          </w:tcPr>
          <w:p w14:paraId="54FD10F4">
            <w:pPr>
              <w:spacing w:line="360" w:lineRule="auto"/>
              <w:rPr>
                <w:rFonts w:hint="eastAsia" w:asciiTheme="minorEastAsia" w:hAnsiTheme="minorEastAsia" w:eastAsiaTheme="minorEastAsia" w:cstheme="minorEastAsia"/>
                <w:sz w:val="24"/>
                <w:szCs w:val="24"/>
              </w:rPr>
            </w:pPr>
          </w:p>
        </w:tc>
        <w:tc>
          <w:tcPr>
            <w:tcW w:w="1516" w:type="dxa"/>
            <w:vAlign w:val="center"/>
          </w:tcPr>
          <w:p w14:paraId="67C0BB72">
            <w:pPr>
              <w:spacing w:line="360" w:lineRule="auto"/>
              <w:rPr>
                <w:rFonts w:hint="eastAsia" w:asciiTheme="minorEastAsia" w:hAnsiTheme="minorEastAsia" w:eastAsiaTheme="minorEastAsia" w:cstheme="minorEastAsia"/>
                <w:sz w:val="24"/>
                <w:szCs w:val="24"/>
              </w:rPr>
            </w:pPr>
          </w:p>
        </w:tc>
        <w:tc>
          <w:tcPr>
            <w:tcW w:w="1515" w:type="dxa"/>
            <w:vAlign w:val="center"/>
          </w:tcPr>
          <w:p w14:paraId="36EE2E25">
            <w:pPr>
              <w:spacing w:line="360" w:lineRule="auto"/>
              <w:rPr>
                <w:rFonts w:hint="eastAsia" w:asciiTheme="minorEastAsia" w:hAnsiTheme="minorEastAsia" w:eastAsiaTheme="minorEastAsia" w:cstheme="minorEastAsia"/>
                <w:sz w:val="24"/>
                <w:szCs w:val="24"/>
              </w:rPr>
            </w:pPr>
          </w:p>
        </w:tc>
        <w:tc>
          <w:tcPr>
            <w:tcW w:w="1515" w:type="dxa"/>
            <w:vAlign w:val="center"/>
          </w:tcPr>
          <w:p w14:paraId="2C5FEB31">
            <w:pPr>
              <w:spacing w:line="360" w:lineRule="auto"/>
              <w:rPr>
                <w:rFonts w:hint="eastAsia" w:asciiTheme="minorEastAsia" w:hAnsiTheme="minorEastAsia" w:eastAsiaTheme="minorEastAsia" w:cstheme="minorEastAsia"/>
                <w:sz w:val="24"/>
                <w:szCs w:val="24"/>
              </w:rPr>
            </w:pPr>
          </w:p>
        </w:tc>
        <w:tc>
          <w:tcPr>
            <w:tcW w:w="1515" w:type="dxa"/>
            <w:vAlign w:val="center"/>
          </w:tcPr>
          <w:p w14:paraId="6D05CA82">
            <w:pPr>
              <w:spacing w:line="360" w:lineRule="auto"/>
              <w:rPr>
                <w:rFonts w:hint="eastAsia" w:asciiTheme="minorEastAsia" w:hAnsiTheme="minorEastAsia" w:eastAsiaTheme="minorEastAsia" w:cstheme="minorEastAsia"/>
                <w:sz w:val="24"/>
                <w:szCs w:val="24"/>
              </w:rPr>
            </w:pPr>
          </w:p>
        </w:tc>
        <w:tc>
          <w:tcPr>
            <w:tcW w:w="1515" w:type="dxa"/>
            <w:vAlign w:val="center"/>
          </w:tcPr>
          <w:p w14:paraId="67FB0817">
            <w:pPr>
              <w:spacing w:line="360" w:lineRule="auto"/>
              <w:rPr>
                <w:rFonts w:hint="eastAsia" w:asciiTheme="minorEastAsia" w:hAnsiTheme="minorEastAsia" w:eastAsiaTheme="minorEastAsia" w:cstheme="minorEastAsia"/>
                <w:sz w:val="24"/>
                <w:szCs w:val="24"/>
              </w:rPr>
            </w:pPr>
          </w:p>
        </w:tc>
      </w:tr>
      <w:tr w14:paraId="0179355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839" w:type="dxa"/>
            <w:vAlign w:val="center"/>
          </w:tcPr>
          <w:p w14:paraId="104496A2">
            <w:pPr>
              <w:spacing w:line="360" w:lineRule="auto"/>
              <w:rPr>
                <w:rFonts w:hint="eastAsia" w:asciiTheme="minorEastAsia" w:hAnsiTheme="minorEastAsia" w:eastAsiaTheme="minorEastAsia" w:cstheme="minorEastAsia"/>
                <w:sz w:val="24"/>
                <w:szCs w:val="24"/>
              </w:rPr>
            </w:pPr>
          </w:p>
        </w:tc>
        <w:tc>
          <w:tcPr>
            <w:tcW w:w="1516" w:type="dxa"/>
            <w:vAlign w:val="center"/>
          </w:tcPr>
          <w:p w14:paraId="7B19D880">
            <w:pPr>
              <w:spacing w:line="360" w:lineRule="auto"/>
              <w:rPr>
                <w:rFonts w:hint="eastAsia" w:asciiTheme="minorEastAsia" w:hAnsiTheme="minorEastAsia" w:eastAsiaTheme="minorEastAsia" w:cstheme="minorEastAsia"/>
                <w:sz w:val="24"/>
                <w:szCs w:val="24"/>
              </w:rPr>
            </w:pPr>
          </w:p>
        </w:tc>
        <w:tc>
          <w:tcPr>
            <w:tcW w:w="1515" w:type="dxa"/>
            <w:vAlign w:val="center"/>
          </w:tcPr>
          <w:p w14:paraId="4F2F5279">
            <w:pPr>
              <w:spacing w:line="360" w:lineRule="auto"/>
              <w:rPr>
                <w:rFonts w:hint="eastAsia" w:asciiTheme="minorEastAsia" w:hAnsiTheme="minorEastAsia" w:eastAsiaTheme="minorEastAsia" w:cstheme="minorEastAsia"/>
                <w:sz w:val="24"/>
                <w:szCs w:val="24"/>
              </w:rPr>
            </w:pPr>
          </w:p>
        </w:tc>
        <w:tc>
          <w:tcPr>
            <w:tcW w:w="1515" w:type="dxa"/>
            <w:vAlign w:val="center"/>
          </w:tcPr>
          <w:p w14:paraId="11662876">
            <w:pPr>
              <w:spacing w:line="360" w:lineRule="auto"/>
              <w:rPr>
                <w:rFonts w:hint="eastAsia" w:asciiTheme="minorEastAsia" w:hAnsiTheme="minorEastAsia" w:eastAsiaTheme="minorEastAsia" w:cstheme="minorEastAsia"/>
                <w:sz w:val="24"/>
                <w:szCs w:val="24"/>
              </w:rPr>
            </w:pPr>
          </w:p>
        </w:tc>
        <w:tc>
          <w:tcPr>
            <w:tcW w:w="1515" w:type="dxa"/>
            <w:vAlign w:val="center"/>
          </w:tcPr>
          <w:p w14:paraId="358A51F8">
            <w:pPr>
              <w:spacing w:line="360" w:lineRule="auto"/>
              <w:rPr>
                <w:rFonts w:hint="eastAsia" w:asciiTheme="minorEastAsia" w:hAnsiTheme="minorEastAsia" w:eastAsiaTheme="minorEastAsia" w:cstheme="minorEastAsia"/>
                <w:sz w:val="24"/>
                <w:szCs w:val="24"/>
              </w:rPr>
            </w:pPr>
          </w:p>
        </w:tc>
        <w:tc>
          <w:tcPr>
            <w:tcW w:w="1515" w:type="dxa"/>
            <w:vAlign w:val="center"/>
          </w:tcPr>
          <w:p w14:paraId="6EA9D193">
            <w:pPr>
              <w:spacing w:line="360" w:lineRule="auto"/>
              <w:rPr>
                <w:rFonts w:hint="eastAsia" w:asciiTheme="minorEastAsia" w:hAnsiTheme="minorEastAsia" w:eastAsiaTheme="minorEastAsia" w:cstheme="minorEastAsia"/>
                <w:sz w:val="24"/>
                <w:szCs w:val="24"/>
              </w:rPr>
            </w:pPr>
          </w:p>
        </w:tc>
      </w:tr>
      <w:tr w14:paraId="77A4C36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839" w:type="dxa"/>
            <w:vAlign w:val="center"/>
          </w:tcPr>
          <w:p w14:paraId="0D6AB233">
            <w:pPr>
              <w:spacing w:line="360" w:lineRule="auto"/>
              <w:rPr>
                <w:rFonts w:hint="eastAsia" w:asciiTheme="minorEastAsia" w:hAnsiTheme="minorEastAsia" w:eastAsiaTheme="minorEastAsia" w:cstheme="minorEastAsia"/>
                <w:sz w:val="24"/>
                <w:szCs w:val="24"/>
              </w:rPr>
            </w:pPr>
          </w:p>
        </w:tc>
        <w:tc>
          <w:tcPr>
            <w:tcW w:w="1516" w:type="dxa"/>
            <w:vAlign w:val="center"/>
          </w:tcPr>
          <w:p w14:paraId="65A02895">
            <w:pPr>
              <w:spacing w:line="360" w:lineRule="auto"/>
              <w:rPr>
                <w:rFonts w:hint="eastAsia" w:asciiTheme="minorEastAsia" w:hAnsiTheme="minorEastAsia" w:eastAsiaTheme="minorEastAsia" w:cstheme="minorEastAsia"/>
                <w:sz w:val="24"/>
                <w:szCs w:val="24"/>
              </w:rPr>
            </w:pPr>
          </w:p>
        </w:tc>
        <w:tc>
          <w:tcPr>
            <w:tcW w:w="1515" w:type="dxa"/>
            <w:vAlign w:val="center"/>
          </w:tcPr>
          <w:p w14:paraId="63F40097">
            <w:pPr>
              <w:spacing w:line="360" w:lineRule="auto"/>
              <w:rPr>
                <w:rFonts w:hint="eastAsia" w:asciiTheme="minorEastAsia" w:hAnsiTheme="minorEastAsia" w:eastAsiaTheme="minorEastAsia" w:cstheme="minorEastAsia"/>
                <w:sz w:val="24"/>
                <w:szCs w:val="24"/>
              </w:rPr>
            </w:pPr>
          </w:p>
        </w:tc>
        <w:tc>
          <w:tcPr>
            <w:tcW w:w="1515" w:type="dxa"/>
            <w:vAlign w:val="center"/>
          </w:tcPr>
          <w:p w14:paraId="1C2BBC7A">
            <w:pPr>
              <w:spacing w:line="360" w:lineRule="auto"/>
              <w:rPr>
                <w:rFonts w:hint="eastAsia" w:asciiTheme="minorEastAsia" w:hAnsiTheme="minorEastAsia" w:eastAsiaTheme="minorEastAsia" w:cstheme="minorEastAsia"/>
                <w:sz w:val="24"/>
                <w:szCs w:val="24"/>
              </w:rPr>
            </w:pPr>
          </w:p>
        </w:tc>
        <w:tc>
          <w:tcPr>
            <w:tcW w:w="1515" w:type="dxa"/>
            <w:vAlign w:val="center"/>
          </w:tcPr>
          <w:p w14:paraId="4E40BCCA">
            <w:pPr>
              <w:spacing w:line="360" w:lineRule="auto"/>
              <w:rPr>
                <w:rFonts w:hint="eastAsia" w:asciiTheme="minorEastAsia" w:hAnsiTheme="minorEastAsia" w:eastAsiaTheme="minorEastAsia" w:cstheme="minorEastAsia"/>
                <w:sz w:val="24"/>
                <w:szCs w:val="24"/>
              </w:rPr>
            </w:pPr>
          </w:p>
        </w:tc>
        <w:tc>
          <w:tcPr>
            <w:tcW w:w="1515" w:type="dxa"/>
            <w:vAlign w:val="center"/>
          </w:tcPr>
          <w:p w14:paraId="592D088B">
            <w:pPr>
              <w:spacing w:line="360" w:lineRule="auto"/>
              <w:rPr>
                <w:rFonts w:hint="eastAsia" w:asciiTheme="minorEastAsia" w:hAnsiTheme="minorEastAsia" w:eastAsiaTheme="minorEastAsia" w:cstheme="minorEastAsia"/>
                <w:sz w:val="24"/>
                <w:szCs w:val="24"/>
              </w:rPr>
            </w:pPr>
          </w:p>
        </w:tc>
      </w:tr>
    </w:tbl>
    <w:p w14:paraId="41AD12C3">
      <w:pPr>
        <w:pStyle w:val="5"/>
        <w:topLinePunct/>
        <w:spacing w:before="120" w:after="120" w:line="360" w:lineRule="auto"/>
        <w:ind w:left="-120" w:leftChars="-57" w:firstLine="600" w:firstLineChars="250"/>
        <w:contextualSpacing/>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注：</w:t>
      </w:r>
    </w:p>
    <w:p w14:paraId="7234F7B6">
      <w:pPr>
        <w:pStyle w:val="5"/>
        <w:topLinePunct/>
        <w:spacing w:before="120" w:after="120" w:line="360" w:lineRule="auto"/>
        <w:ind w:left="-120" w:leftChars="-57" w:firstLine="600" w:firstLineChars="250"/>
        <w:contextualSpacing/>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sz w:val="24"/>
          <w:szCs w:val="24"/>
          <w:lang w:eastAsia="zh-CN"/>
        </w:rPr>
        <w:t>1.后附</w:t>
      </w:r>
      <w:r>
        <w:rPr>
          <w:rFonts w:hint="eastAsia" w:asciiTheme="minorEastAsia" w:hAnsiTheme="minorEastAsia" w:eastAsiaTheme="minorEastAsia" w:cstheme="minorEastAsia"/>
          <w:bCs/>
          <w:sz w:val="24"/>
          <w:szCs w:val="24"/>
          <w:lang w:eastAsia="zh-CN"/>
        </w:rPr>
        <w:t>所列的合同复印件/扫描件加盖公章。</w:t>
      </w:r>
    </w:p>
    <w:p w14:paraId="7C0464B1">
      <w:pPr>
        <w:pStyle w:val="5"/>
        <w:topLinePunct/>
        <w:spacing w:before="120" w:after="120" w:line="360" w:lineRule="auto"/>
        <w:ind w:left="-120" w:leftChars="-57" w:firstLine="600" w:firstLineChars="250"/>
        <w:contextualSpacing/>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2.在“材料对应页码”栏中注明业绩合同所在响应文件中的具体页码。</w:t>
      </w:r>
    </w:p>
    <w:p w14:paraId="7C7F96DC">
      <w:pPr>
        <w:pStyle w:val="5"/>
        <w:topLinePunct/>
        <w:spacing w:before="120" w:after="120" w:line="360" w:lineRule="auto"/>
        <w:ind w:left="-120" w:leftChars="-57" w:firstLine="600" w:firstLineChars="250"/>
        <w:contextualSpacing/>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3.若无业绩，此项忽略。</w:t>
      </w:r>
    </w:p>
    <w:p w14:paraId="6086BBCF">
      <w:pPr>
        <w:pStyle w:val="5"/>
        <w:topLinePunct/>
        <w:spacing w:before="120" w:after="120" w:line="360" w:lineRule="auto"/>
        <w:ind w:left="-120" w:leftChars="-57" w:firstLine="550" w:firstLineChars="250"/>
        <w:contextualSpacing/>
        <w:rPr>
          <w:rFonts w:hint="eastAsia" w:asciiTheme="minorEastAsia" w:hAnsiTheme="minorEastAsia" w:eastAsiaTheme="minorEastAsia" w:cstheme="minorEastAsia"/>
          <w:sz w:val="22"/>
          <w:szCs w:val="22"/>
          <w:lang w:eastAsia="zh-CN"/>
        </w:rPr>
      </w:pPr>
    </w:p>
    <w:p w14:paraId="78212935">
      <w:pPr>
        <w:rPr>
          <w:rFonts w:hint="eastAsia" w:asciiTheme="minorEastAsia" w:hAnsiTheme="minorEastAsia" w:eastAsiaTheme="minorEastAsia" w:cstheme="minorEastAsia"/>
          <w:b/>
          <w:sz w:val="22"/>
          <w:lang w:eastAsia="zh-CN"/>
        </w:rPr>
      </w:pPr>
      <w:r>
        <w:rPr>
          <w:rFonts w:hint="eastAsia" w:asciiTheme="minorEastAsia" w:hAnsiTheme="minorEastAsia" w:eastAsiaTheme="minorEastAsia" w:cstheme="minorEastAsia"/>
          <w:b/>
          <w:sz w:val="22"/>
          <w:lang w:eastAsia="zh-CN"/>
        </w:rPr>
        <w:br w:type="page"/>
      </w:r>
    </w:p>
    <w:p w14:paraId="44FAE00B">
      <w:pPr>
        <w:tabs>
          <w:tab w:val="left" w:pos="3544"/>
        </w:tabs>
        <w:spacing w:line="360" w:lineRule="auto"/>
        <w:ind w:firstLine="482" w:firstLineChars="200"/>
        <w:rPr>
          <w:rFonts w:hint="eastAsia" w:asciiTheme="minorEastAsia" w:hAnsiTheme="minorEastAsia" w:eastAsiaTheme="minorEastAsia" w:cstheme="minorEastAsia"/>
          <w:b/>
          <w:sz w:val="24"/>
          <w:szCs w:val="24"/>
          <w:lang w:eastAsia="zh-CN"/>
        </w:rPr>
      </w:pPr>
      <w:r>
        <w:rPr>
          <w:rFonts w:hint="eastAsia" w:asciiTheme="minorEastAsia" w:hAnsiTheme="minorEastAsia" w:eastAsiaTheme="minorEastAsia" w:cstheme="minorEastAsia"/>
          <w:b/>
          <w:sz w:val="24"/>
          <w:szCs w:val="24"/>
          <w:lang w:eastAsia="zh-CN"/>
        </w:rPr>
        <w:t>8.3企业实力</w:t>
      </w:r>
      <w:r>
        <w:rPr>
          <w:rFonts w:hint="eastAsia" w:asciiTheme="minorEastAsia" w:hAnsiTheme="minorEastAsia" w:eastAsiaTheme="minorEastAsia" w:cstheme="minorEastAsia"/>
          <w:bCs/>
          <w:sz w:val="24"/>
          <w:szCs w:val="24"/>
          <w:lang w:eastAsia="zh-CN"/>
        </w:rPr>
        <w:t>（如有）</w:t>
      </w:r>
    </w:p>
    <w:p w14:paraId="47A3544C">
      <w:pPr>
        <w:pStyle w:val="5"/>
        <w:topLinePunct/>
        <w:spacing w:before="120" w:after="120" w:line="360" w:lineRule="auto"/>
        <w:ind w:left="-120" w:leftChars="-57" w:firstLine="600" w:firstLineChars="250"/>
        <w:contextualSpacing/>
        <w:rPr>
          <w:rFonts w:hint="eastAsia" w:asciiTheme="minorEastAsia" w:hAnsiTheme="minorEastAsia" w:eastAsiaTheme="minorEastAsia" w:cstheme="minorEastAsia"/>
          <w:sz w:val="24"/>
          <w:szCs w:val="24"/>
          <w:lang w:eastAsia="zh-CN"/>
        </w:rPr>
        <w:sectPr>
          <w:headerReference r:id="rId4" w:type="first"/>
          <w:footerReference r:id="rId5" w:type="first"/>
          <w:pgSz w:w="11906" w:h="16838"/>
          <w:pgMar w:top="1418" w:right="1797" w:bottom="1418" w:left="1797" w:header="851" w:footer="992" w:gutter="0"/>
          <w:cols w:space="720" w:num="1"/>
          <w:docGrid w:linePitch="312" w:charSpace="0"/>
        </w:sectPr>
      </w:pPr>
      <w:r>
        <w:rPr>
          <w:rFonts w:hint="eastAsia" w:asciiTheme="minorEastAsia" w:hAnsiTheme="minorEastAsia" w:eastAsiaTheme="minorEastAsia" w:cstheme="minorEastAsia"/>
          <w:sz w:val="24"/>
          <w:szCs w:val="24"/>
          <w:lang w:eastAsia="zh-CN"/>
        </w:rPr>
        <w:t>（注：供应商根据自身情况提供响应证明材料）</w:t>
      </w:r>
    </w:p>
    <w:p w14:paraId="6FDF8BD2">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9、承诺书</w:t>
      </w:r>
    </w:p>
    <w:p w14:paraId="289E3936">
      <w:pPr>
        <w:spacing w:line="360" w:lineRule="auto"/>
        <w:ind w:firstLine="562" w:firstLineChars="200"/>
        <w:rPr>
          <w:rFonts w:hint="eastAsia" w:asciiTheme="minorEastAsia" w:hAnsiTheme="minorEastAsia" w:eastAsiaTheme="minorEastAsia" w:cstheme="minorEastAsia"/>
          <w:b/>
          <w:sz w:val="28"/>
          <w:lang w:eastAsia="zh-CN"/>
        </w:rPr>
      </w:pPr>
      <w:r>
        <w:rPr>
          <w:rFonts w:hint="eastAsia" w:asciiTheme="minorEastAsia" w:hAnsiTheme="minorEastAsia" w:eastAsiaTheme="minorEastAsia" w:cstheme="minorEastAsia"/>
          <w:b/>
          <w:sz w:val="28"/>
          <w:lang w:eastAsia="zh-CN"/>
        </w:rPr>
        <w:t>9.1承诺书1</w:t>
      </w:r>
    </w:p>
    <w:p w14:paraId="2B4BB952">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我单位参与</w:t>
      </w:r>
      <w:r>
        <w:rPr>
          <w:rFonts w:hint="eastAsia" w:asciiTheme="minorEastAsia" w:hAnsiTheme="minorEastAsia" w:eastAsiaTheme="minorEastAsia" w:cstheme="minorEastAsia"/>
          <w:sz w:val="24"/>
          <w:szCs w:val="24"/>
          <w:u w:val="single"/>
          <w:lang w:eastAsia="zh-CN"/>
        </w:rPr>
        <w:t xml:space="preserve">  项目名称（项目编号）  </w:t>
      </w:r>
      <w:r>
        <w:rPr>
          <w:rFonts w:hint="eastAsia" w:asciiTheme="minorEastAsia" w:hAnsiTheme="minorEastAsia" w:eastAsiaTheme="minorEastAsia" w:cstheme="minorEastAsia"/>
          <w:sz w:val="24"/>
          <w:szCs w:val="24"/>
          <w:lang w:eastAsia="zh-CN"/>
        </w:rPr>
        <w:t>磋商活动，我单位已完全知悉磋商文件中的相关规定，我单位在此承诺：</w:t>
      </w:r>
    </w:p>
    <w:p w14:paraId="1C4E38E7">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1、我单位</w:t>
      </w:r>
      <w:r>
        <w:rPr>
          <w:rFonts w:hint="eastAsia" w:asciiTheme="minorEastAsia" w:hAnsiTheme="minorEastAsia" w:eastAsiaTheme="minorEastAsia" w:cstheme="minorEastAsia"/>
          <w:sz w:val="24"/>
          <w:szCs w:val="24"/>
          <w:u w:val="single"/>
          <w:lang w:eastAsia="zh-CN"/>
        </w:rPr>
        <w:t xml:space="preserve">  （填“是/否”） </w:t>
      </w:r>
      <w:r>
        <w:rPr>
          <w:rFonts w:hint="eastAsia" w:asciiTheme="minorEastAsia" w:hAnsiTheme="minorEastAsia" w:eastAsiaTheme="minorEastAsia" w:cstheme="minorEastAsia"/>
          <w:sz w:val="24"/>
          <w:szCs w:val="24"/>
          <w:lang w:eastAsia="zh-CN"/>
        </w:rPr>
        <w:t>联合体形式参与磋商。</w:t>
      </w:r>
    </w:p>
    <w:p w14:paraId="05BADAC8">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2、如果我单位获得成交资格，我单位确认磋商报价在合同执行过程中是固定不变的，不受外汇汇率及市场价格变化的影响。</w:t>
      </w:r>
    </w:p>
    <w:p w14:paraId="73A16191">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3、我单位响应文件中提供的资料均真实有效。</w:t>
      </w:r>
    </w:p>
    <w:p w14:paraId="63830DFB">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p>
    <w:p w14:paraId="57CE9F37">
      <w:pPr>
        <w:pStyle w:val="5"/>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若我单位提供虚假承诺，愿承担相关法律责任。</w:t>
      </w:r>
    </w:p>
    <w:p w14:paraId="2659A00D">
      <w:pPr>
        <w:spacing w:line="360" w:lineRule="auto"/>
        <w:rPr>
          <w:rFonts w:hint="eastAsia" w:asciiTheme="minorEastAsia" w:hAnsiTheme="minorEastAsia" w:eastAsiaTheme="minorEastAsia" w:cstheme="minorEastAsia"/>
          <w:sz w:val="24"/>
          <w:szCs w:val="24"/>
          <w:lang w:eastAsia="zh-CN"/>
        </w:rPr>
      </w:pPr>
    </w:p>
    <w:p w14:paraId="1118733A">
      <w:pPr>
        <w:spacing w:line="360" w:lineRule="auto"/>
        <w:rPr>
          <w:rFonts w:hint="eastAsia" w:asciiTheme="minorEastAsia" w:hAnsiTheme="minorEastAsia" w:eastAsiaTheme="minorEastAsia" w:cstheme="minorEastAsia"/>
          <w:sz w:val="24"/>
          <w:szCs w:val="24"/>
          <w:lang w:eastAsia="zh-CN"/>
        </w:rPr>
      </w:pPr>
    </w:p>
    <w:p w14:paraId="005BA321">
      <w:pPr>
        <w:spacing w:line="360" w:lineRule="auto"/>
        <w:rPr>
          <w:rFonts w:hint="eastAsia" w:asciiTheme="minorEastAsia" w:hAnsiTheme="minorEastAsia" w:eastAsiaTheme="minorEastAsia" w:cstheme="minorEastAsia"/>
          <w:sz w:val="24"/>
          <w:szCs w:val="24"/>
          <w:lang w:eastAsia="zh-CN"/>
        </w:rPr>
      </w:pPr>
    </w:p>
    <w:p w14:paraId="38D66F3A">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2AC23F5B">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01224F4A">
      <w:pPr>
        <w:pStyle w:val="9"/>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42CA6B11">
      <w:pPr>
        <w:pStyle w:val="5"/>
        <w:tabs>
          <w:tab w:val="left" w:pos="3544"/>
        </w:tabs>
        <w:spacing w:line="360" w:lineRule="auto"/>
        <w:rPr>
          <w:rFonts w:hint="eastAsia" w:asciiTheme="minorEastAsia" w:hAnsiTheme="minorEastAsia" w:eastAsiaTheme="minorEastAsia" w:cstheme="minorEastAsia"/>
          <w:sz w:val="22"/>
          <w:szCs w:val="22"/>
          <w:lang w:eastAsia="zh-CN"/>
        </w:rPr>
        <w:sectPr>
          <w:pgSz w:w="11906" w:h="16838"/>
          <w:pgMar w:top="1418" w:right="1797" w:bottom="1418" w:left="1797" w:header="851" w:footer="992" w:gutter="0"/>
          <w:cols w:space="720" w:num="1"/>
          <w:docGrid w:linePitch="312" w:charSpace="0"/>
        </w:sectPr>
      </w:pPr>
    </w:p>
    <w:p w14:paraId="7960A7F8">
      <w:pPr>
        <w:pStyle w:val="5"/>
        <w:tabs>
          <w:tab w:val="left" w:pos="3544"/>
        </w:tabs>
        <w:spacing w:line="360" w:lineRule="auto"/>
        <w:rPr>
          <w:rFonts w:hint="eastAsia" w:asciiTheme="minorEastAsia" w:hAnsiTheme="minorEastAsia" w:eastAsiaTheme="minorEastAsia" w:cstheme="minorEastAsia"/>
          <w:b/>
          <w:sz w:val="28"/>
          <w:szCs w:val="24"/>
          <w:lang w:eastAsia="zh-CN"/>
        </w:rPr>
      </w:pPr>
      <w:r>
        <w:rPr>
          <w:rFonts w:hint="eastAsia" w:asciiTheme="minorEastAsia" w:hAnsiTheme="minorEastAsia" w:eastAsiaTheme="minorEastAsia" w:cstheme="minorEastAsia"/>
          <w:b/>
          <w:sz w:val="28"/>
          <w:szCs w:val="24"/>
          <w:lang w:eastAsia="zh-CN"/>
        </w:rPr>
        <w:t>9.2承诺书2</w:t>
      </w:r>
    </w:p>
    <w:p w14:paraId="446F2A35">
      <w:pPr>
        <w:pStyle w:val="5"/>
        <w:tabs>
          <w:tab w:val="left" w:pos="3544"/>
        </w:tabs>
        <w:spacing w:line="360" w:lineRule="auto"/>
        <w:jc w:val="center"/>
        <w:rPr>
          <w:rFonts w:hint="eastAsia" w:asciiTheme="minorEastAsia" w:hAnsiTheme="minorEastAsia" w:eastAsiaTheme="minorEastAsia" w:cstheme="minorEastAsia"/>
          <w:b/>
          <w:sz w:val="28"/>
          <w:szCs w:val="24"/>
          <w:lang w:eastAsia="zh-CN"/>
        </w:rPr>
      </w:pPr>
      <w:bookmarkStart w:id="0" w:name="_Toc72309737"/>
      <w:bookmarkStart w:id="1" w:name="_Toc71298353"/>
      <w:bookmarkStart w:id="2" w:name="_Toc72310106"/>
      <w:r>
        <w:rPr>
          <w:rFonts w:hint="eastAsia" w:asciiTheme="minorEastAsia" w:hAnsiTheme="minorEastAsia" w:eastAsiaTheme="minorEastAsia" w:cstheme="minorEastAsia"/>
          <w:b/>
          <w:sz w:val="28"/>
          <w:szCs w:val="24"/>
          <w:lang w:eastAsia="zh-CN"/>
        </w:rPr>
        <w:t>陕西省政府采购供应商拒绝政府采购领域商业贿赂承诺书</w:t>
      </w:r>
      <w:bookmarkEnd w:id="0"/>
      <w:bookmarkEnd w:id="1"/>
      <w:bookmarkEnd w:id="2"/>
    </w:p>
    <w:p w14:paraId="1A3DDDF5">
      <w:pPr>
        <w:rPr>
          <w:rFonts w:hint="eastAsia" w:asciiTheme="minorEastAsia" w:hAnsiTheme="minorEastAsia" w:eastAsiaTheme="minorEastAsia" w:cstheme="minorEastAsia"/>
          <w:lang w:eastAsia="zh-CN"/>
        </w:rPr>
      </w:pPr>
    </w:p>
    <w:p w14:paraId="4A7F9B6C">
      <w:pPr>
        <w:tabs>
          <w:tab w:val="left" w:pos="3544"/>
        </w:tabs>
        <w:spacing w:line="360" w:lineRule="auto"/>
        <w:ind w:firstLine="360" w:firstLineChars="15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为响应党中央、国务院关于治理政府采购领域商业贿赂行为的号召，我公司在此庄严承诺：</w:t>
      </w:r>
    </w:p>
    <w:p w14:paraId="41FA08E3">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1、在参与政府采购活动中遵纪守法、诚信经营、公平竞标。</w:t>
      </w:r>
    </w:p>
    <w:p w14:paraId="19CC5E86">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2、不向政府采购人、采购代理机构和政府采购评审专家进行任何形式的商业贿赂以谋取交易机会。</w:t>
      </w:r>
    </w:p>
    <w:p w14:paraId="6E090057">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3、不向政府采购代理机构和采购人提供虚假资质文件或采用虚假应标方式参与政府采购市场竞争并谋取成交。</w:t>
      </w:r>
    </w:p>
    <w:p w14:paraId="2B47123E">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4、不采取“围标、陪标”等商业欺诈手段获得政府采购订单。</w:t>
      </w:r>
    </w:p>
    <w:p w14:paraId="393BBBAE">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5、不采取不正当手段诋毁、排挤其他供应商。</w:t>
      </w:r>
    </w:p>
    <w:p w14:paraId="1E102CB5">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6、不在提供商品和服务时“偷梁换柱、以次充好”损害采购人的合法权益。</w:t>
      </w:r>
    </w:p>
    <w:p w14:paraId="6558C6E3">
      <w:pPr>
        <w:tabs>
          <w:tab w:val="left" w:pos="3544"/>
        </w:tabs>
        <w:spacing w:line="360" w:lineRule="auto"/>
        <w:ind w:left="239" w:leftChars="114" w:firstLine="240"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7、不与采购人、采购代理机构、政府采购评审专家或其它供应商恶意串通，进行质疑和投诉，维护政府采购市场秩序。</w:t>
      </w:r>
    </w:p>
    <w:p w14:paraId="6AE0CD3C">
      <w:pPr>
        <w:tabs>
          <w:tab w:val="left" w:pos="3544"/>
        </w:tabs>
        <w:spacing w:line="360" w:lineRule="auto"/>
        <w:ind w:left="239" w:leftChars="114" w:firstLine="240"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8、尊重和接受监督管理部门的监督及要求，承担因违约行为给采购人造成的损失。</w:t>
      </w:r>
    </w:p>
    <w:p w14:paraId="644EEB17">
      <w:pPr>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9、不发生其它有悖于政府采购公开、公平、公正和诚信原则的行为。</w:t>
      </w:r>
    </w:p>
    <w:p w14:paraId="207FC0C8">
      <w:pPr>
        <w:tabs>
          <w:tab w:val="left" w:pos="3544"/>
        </w:tabs>
        <w:spacing w:line="360" w:lineRule="auto"/>
        <w:ind w:firstLine="360" w:firstLineChars="150"/>
        <w:rPr>
          <w:rFonts w:hint="eastAsia" w:asciiTheme="minorEastAsia" w:hAnsiTheme="minorEastAsia" w:eastAsiaTheme="minorEastAsia" w:cstheme="minorEastAsia"/>
          <w:sz w:val="24"/>
          <w:szCs w:val="24"/>
          <w:lang w:eastAsia="zh-CN"/>
        </w:rPr>
      </w:pPr>
    </w:p>
    <w:p w14:paraId="6A09C809">
      <w:pPr>
        <w:pStyle w:val="5"/>
        <w:tabs>
          <w:tab w:val="left" w:pos="3544"/>
        </w:tabs>
        <w:spacing w:line="360" w:lineRule="auto"/>
        <w:rPr>
          <w:rFonts w:hint="eastAsia" w:asciiTheme="minorEastAsia" w:hAnsiTheme="minorEastAsia" w:eastAsiaTheme="minorEastAsia" w:cstheme="minorEastAsia"/>
          <w:sz w:val="24"/>
          <w:szCs w:val="24"/>
          <w:lang w:eastAsia="zh-CN"/>
        </w:rPr>
      </w:pPr>
    </w:p>
    <w:p w14:paraId="2AF7F4CB">
      <w:pPr>
        <w:pStyle w:val="5"/>
        <w:tabs>
          <w:tab w:val="left" w:pos="3544"/>
        </w:tabs>
        <w:spacing w:line="360" w:lineRule="auto"/>
        <w:rPr>
          <w:rFonts w:hint="eastAsia" w:asciiTheme="minorEastAsia" w:hAnsiTheme="minorEastAsia" w:eastAsiaTheme="minorEastAsia" w:cstheme="minorEastAsia"/>
          <w:sz w:val="24"/>
          <w:szCs w:val="24"/>
          <w:lang w:eastAsia="zh-CN"/>
        </w:rPr>
      </w:pPr>
    </w:p>
    <w:p w14:paraId="5536717D">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bookmarkStart w:id="3" w:name="_GoBack"/>
      <w:bookmarkEnd w:id="3"/>
    </w:p>
    <w:p w14:paraId="46F28C46">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69AB7331">
      <w:pPr>
        <w:pStyle w:val="9"/>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3BE50401">
      <w:pPr>
        <w:pStyle w:val="5"/>
        <w:tabs>
          <w:tab w:val="left" w:pos="3544"/>
        </w:tabs>
        <w:spacing w:line="360" w:lineRule="auto"/>
        <w:rPr>
          <w:rFonts w:hint="default" w:ascii="仿宋" w:eastAsia="仿宋" w:cs="仿宋"/>
          <w:sz w:val="22"/>
          <w:szCs w:val="22"/>
          <w:lang w:val="en-US" w:eastAsia="zh-CN"/>
        </w:rPr>
      </w:pPr>
    </w:p>
    <w:sectPr>
      <w:headerReference r:id="rId6" w:type="default"/>
      <w:footerReference r:id="rId7" w:type="default"/>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7EB2F6">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EA524">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BC50C">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CE3CA">
    <w:pPr>
      <w:pStyle w:val="8"/>
      <w:pBdr>
        <w:bottom w:val="single" w:color="auto" w:sz="6" w:space="0"/>
      </w:pBdr>
      <w:tabs>
        <w:tab w:val="left" w:pos="836"/>
        <w:tab w:val="right" w:pos="11812"/>
      </w:tabs>
      <w:jc w:val="left"/>
    </w:pPr>
    <w:r>
      <w:rPr>
        <w:rFonts w:hint="eastAsia" w:ascii="仿宋" w:hAnsi="仿宋" w:eastAsia="仿宋"/>
        <w:szCs w:val="13"/>
      </w:rPr>
      <w:t>磋商文件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CF1F8">
    <w:pPr>
      <w:pStyle w:val="8"/>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iMzkzY2M4MjNiYmE5OTkwNTcyZTIxNGEwMjAyN2Y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3C422BF"/>
    <w:rsid w:val="05080FE1"/>
    <w:rsid w:val="055265DB"/>
    <w:rsid w:val="06492EB0"/>
    <w:rsid w:val="0B1C3A38"/>
    <w:rsid w:val="1E0565AE"/>
    <w:rsid w:val="204607B7"/>
    <w:rsid w:val="20F74306"/>
    <w:rsid w:val="216538CA"/>
    <w:rsid w:val="231D1CA3"/>
    <w:rsid w:val="27DF7701"/>
    <w:rsid w:val="28F96D0F"/>
    <w:rsid w:val="2E862726"/>
    <w:rsid w:val="36A912A3"/>
    <w:rsid w:val="39AF280B"/>
    <w:rsid w:val="3C293843"/>
    <w:rsid w:val="3DA81018"/>
    <w:rsid w:val="43284021"/>
    <w:rsid w:val="43B23D1C"/>
    <w:rsid w:val="456F420B"/>
    <w:rsid w:val="4792145C"/>
    <w:rsid w:val="4E6006D2"/>
    <w:rsid w:val="53183151"/>
    <w:rsid w:val="59F055C7"/>
    <w:rsid w:val="5B2B49E9"/>
    <w:rsid w:val="5CB86B47"/>
    <w:rsid w:val="60D70B53"/>
    <w:rsid w:val="63A454EE"/>
    <w:rsid w:val="6E985C4F"/>
    <w:rsid w:val="78BE2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2">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4">
    <w:name w:val="Body Text"/>
    <w:basedOn w:val="1"/>
    <w:next w:val="1"/>
    <w:qFormat/>
    <w:uiPriority w:val="1"/>
    <w:pPr>
      <w:ind w:left="120" w:firstLine="559"/>
    </w:pPr>
    <w:rPr>
      <w:rFonts w:ascii="宋体" w:hAnsi="宋体" w:eastAsia="宋体"/>
      <w:sz w:val="28"/>
      <w:szCs w:val="28"/>
    </w:rPr>
  </w:style>
  <w:style w:type="paragraph" w:styleId="5">
    <w:name w:val="Plain Text"/>
    <w:basedOn w:val="1"/>
    <w:link w:val="16"/>
    <w:autoRedefine/>
    <w:qFormat/>
    <w:uiPriority w:val="0"/>
    <w:rPr>
      <w:rFonts w:ascii="Arial" w:hAnsi="仿宋" w:eastAsia="宋体" w:cs="Times New Roman"/>
      <w:kern w:val="0"/>
      <w:sz w:val="20"/>
      <w:szCs w:val="21"/>
    </w:rPr>
  </w:style>
  <w:style w:type="paragraph" w:styleId="6">
    <w:name w:val="Balloon Text"/>
    <w:basedOn w:val="1"/>
    <w:link w:val="19"/>
    <w:autoRedefine/>
    <w:semiHidden/>
    <w:unhideWhenUsed/>
    <w:qFormat/>
    <w:uiPriority w:val="99"/>
    <w:rPr>
      <w:sz w:val="18"/>
      <w:szCs w:val="18"/>
    </w:rPr>
  </w:style>
  <w:style w:type="paragraph" w:styleId="7">
    <w:name w:val="footer"/>
    <w:basedOn w:val="1"/>
    <w:next w:val="4"/>
    <w:link w:val="15"/>
    <w:unhideWhenUsed/>
    <w:qFormat/>
    <w:uiPriority w:val="99"/>
    <w:pPr>
      <w:tabs>
        <w:tab w:val="center" w:pos="4153"/>
        <w:tab w:val="right" w:pos="8306"/>
      </w:tabs>
      <w:snapToGrid w:val="0"/>
      <w:jc w:val="left"/>
    </w:pPr>
    <w:rPr>
      <w:sz w:val="18"/>
      <w:szCs w:val="18"/>
    </w:rPr>
  </w:style>
  <w:style w:type="paragraph" w:styleId="8">
    <w:name w:val="header"/>
    <w:basedOn w:val="1"/>
    <w:link w:val="14"/>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4">
    <w:name w:val="页眉 Char"/>
    <w:basedOn w:val="12"/>
    <w:link w:val="8"/>
    <w:qFormat/>
    <w:uiPriority w:val="99"/>
    <w:rPr>
      <w:sz w:val="18"/>
      <w:szCs w:val="18"/>
    </w:rPr>
  </w:style>
  <w:style w:type="character" w:customStyle="1" w:styleId="15">
    <w:name w:val="页脚 Char"/>
    <w:basedOn w:val="12"/>
    <w:link w:val="7"/>
    <w:autoRedefine/>
    <w:qFormat/>
    <w:uiPriority w:val="99"/>
    <w:rPr>
      <w:sz w:val="18"/>
      <w:szCs w:val="18"/>
    </w:rPr>
  </w:style>
  <w:style w:type="character" w:customStyle="1" w:styleId="16">
    <w:name w:val="纯文本 Char"/>
    <w:basedOn w:val="12"/>
    <w:link w:val="5"/>
    <w:qFormat/>
    <w:uiPriority w:val="0"/>
    <w:rPr>
      <w:rFonts w:ascii="Arial" w:hAnsi="仿宋" w:eastAsia="宋体" w:cs="Times New Roman"/>
      <w:kern w:val="0"/>
      <w:sz w:val="20"/>
      <w:szCs w:val="21"/>
    </w:rPr>
  </w:style>
  <w:style w:type="paragraph" w:customStyle="1" w:styleId="17">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8">
    <w:name w:val="纯文本1"/>
    <w:basedOn w:val="1"/>
    <w:qFormat/>
    <w:uiPriority w:val="0"/>
    <w:rPr>
      <w:rFonts w:ascii="宋体" w:hAnsi="Courier New" w:eastAsia="宋体" w:cs="Courier New"/>
      <w:szCs w:val="21"/>
    </w:rPr>
  </w:style>
  <w:style w:type="character" w:customStyle="1" w:styleId="19">
    <w:name w:val="批注框文本 Char"/>
    <w:basedOn w:val="12"/>
    <w:link w:val="6"/>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5905</Words>
  <Characters>6048</Characters>
  <Lines>51</Lines>
  <Paragraphs>14</Paragraphs>
  <TotalTime>9</TotalTime>
  <ScaleCrop>false</ScaleCrop>
  <LinksUpToDate>false</LinksUpToDate>
  <CharactersWithSpaces>6813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小怪兽</cp:lastModifiedBy>
  <dcterms:modified xsi:type="dcterms:W3CDTF">2025-01-13T06:08:32Z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1EF5021E6B2C4F07BD68C53DEE2BE80E_13</vt:lpwstr>
  </property>
  <property fmtid="{D5CDD505-2E9C-101B-9397-08002B2CF9AE}" pid="4" name="KSOTemplateDocerSaveRecord">
    <vt:lpwstr>eyJoZGlkIjoiYjllNzM3NjNiYzZmNjBjY2U2MGM0ZDk2MTBlMjdmZDQiLCJ1c2VySWQiOiI2NDk3NDM0ODIifQ==</vt:lpwstr>
  </property>
</Properties>
</file>