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9DA71">
      <w:pPr>
        <w:pStyle w:val="5"/>
        <w:jc w:val="center"/>
        <w:outlineLvl w:val="1"/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 w:bidi="ar-SA"/>
        </w:rPr>
        <w:t>商务条款偏离表</w:t>
      </w:r>
    </w:p>
    <w:p w14:paraId="2B8E2FD3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项目编号：</w:t>
      </w:r>
    </w:p>
    <w:p w14:paraId="3A46B068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宋体" w:hAnsi="宋体" w:eastAsia="宋体" w:cs="宋体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项目名称：</w:t>
      </w:r>
    </w:p>
    <w:p w14:paraId="1A0CE222">
      <w:pPr>
        <w:pStyle w:val="2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center"/>
        <w:rPr>
          <w:rFonts w:hint="eastAsia" w:ascii="宋体" w:hAnsi="宋体" w:eastAsia="宋体" w:cs="宋体"/>
          <w:sz w:val="20"/>
          <w:szCs w:val="20"/>
          <w:lang w:val="en-US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1DF6C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AC354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2DF1E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436AE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DDBF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6F1E4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0F949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说明</w:t>
            </w:r>
          </w:p>
        </w:tc>
      </w:tr>
      <w:tr w14:paraId="17714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5718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01D0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877DC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F3779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A3049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BCAC6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3F1F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0C759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AEC1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EB8E3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4778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A3EE5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D6906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3A1BD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7E7B4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AF1D1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6C1EF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0551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F7745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C71FB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30693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A060B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5030F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87770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25A82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D8291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0267B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5B4A1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DC6D6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CF507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7A5E8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29AEC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124A9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44997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573CB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2511A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29A55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BE7BE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E13CC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84886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1190D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39A5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517DD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B2545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66A7C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2ACF1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1F54B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4758D">
            <w:pPr>
              <w:pStyle w:val="2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</w:tbl>
    <w:p w14:paraId="33B15FDB">
      <w:pPr>
        <w:pStyle w:val="2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  <w:lang w:val="en-US"/>
        </w:rPr>
        <w:t>说明：</w:t>
      </w:r>
    </w:p>
    <w:p w14:paraId="1A46CE12">
      <w:pPr>
        <w:pStyle w:val="2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both"/>
        <w:rPr>
          <w:rFonts w:hint="eastAsia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  <w:lang w:val="en-US"/>
        </w:rPr>
        <w:t>1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、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本表只填写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磋商响应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文件中与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磋商响应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文件中商务响应与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文件要求完全一致的，不用在此表中列出，但必须提交空白表。</w:t>
      </w:r>
    </w:p>
    <w:p w14:paraId="459CE3AF">
      <w:pPr>
        <w:pStyle w:val="2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left"/>
        <w:rPr>
          <w:rFonts w:hint="eastAsia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  <w:lang w:val="en-US"/>
        </w:rPr>
        <w:t>2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、供应商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资格，并按有关规定进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行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处罚。</w:t>
      </w:r>
    </w:p>
    <w:p w14:paraId="50FA1CB7">
      <w:pPr>
        <w:pStyle w:val="2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center"/>
        <w:rPr>
          <w:rFonts w:hint="eastAsia" w:ascii="宋体" w:hAnsi="宋体" w:eastAsia="宋体" w:cs="宋体"/>
          <w:sz w:val="20"/>
          <w:szCs w:val="20"/>
          <w:lang w:val="en-US"/>
        </w:rPr>
      </w:pPr>
    </w:p>
    <w:p w14:paraId="31036D45">
      <w:pPr>
        <w:pStyle w:val="2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left"/>
        <w:rPr>
          <w:rFonts w:hint="eastAsia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供应商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名称：                     （单位公章）</w:t>
      </w:r>
    </w:p>
    <w:p w14:paraId="4B3F106A">
      <w:pPr>
        <w:pStyle w:val="2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center"/>
        <w:rPr>
          <w:rFonts w:hint="eastAsia" w:ascii="宋体" w:hAnsi="宋体" w:eastAsia="宋体" w:cs="宋体"/>
          <w:sz w:val="20"/>
          <w:szCs w:val="20"/>
          <w:lang w:val="en-US"/>
        </w:rPr>
      </w:pPr>
    </w:p>
    <w:p w14:paraId="14874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16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0"/>
          <w:szCs w:val="20"/>
          <w:u w:val="none"/>
        </w:rPr>
      </w:pP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）</w:t>
      </w:r>
    </w:p>
    <w:p w14:paraId="2D2536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F1D62"/>
    <w:rsid w:val="201F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2025-10-10T09:30:00Z</dcterms:created>
  <dc:creator>Moment</dc:creator>
  <cp:lastModifiedBy>Moment</cp:lastModifiedBy>
  <dcterms:modified xsi:type="dcterms:W3CDTF">2025-10-10T09:30:42Z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E1FE8816D0064DBDA7458BC9099471DD_11</vt:lpwstr>
  </property>
  <property fmtid="{D5CDD505-2E9C-101B-9397-08002B2CF9AE}" pid="4" name="KSOTemplateDocerSaveRecord">
    <vt:lpwstr>eyJoZGlkIjoiNjhiMDQ3ZmU0ZGIyZTg5ZmFhMWU2OTZmZDQxZjJjOTciLCJ1c2VySWQiOiI3MTA2MTUyODgifQ==</vt:lpwstr>
  </property>
</Properties>
</file>