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7A4E66">
      <w:pPr>
        <w:widowControl/>
        <w:ind w:firstLine="0" w:firstLineChars="0"/>
        <w:jc w:val="center"/>
        <w:rPr>
          <w:rFonts w:ascii="仿宋" w:hAnsi="仿宋" w:eastAsia="仿宋" w:cs="仿宋"/>
          <w:b/>
          <w:bCs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</w:rPr>
        <w:t>分项报价表</w:t>
      </w:r>
    </w:p>
    <w:p w14:paraId="2B2F2A0B">
      <w:pPr>
        <w:widowControl/>
        <w:ind w:firstLine="480"/>
        <w:rPr>
          <w:rFonts w:ascii="仿宋" w:hAnsi="仿宋" w:eastAsia="仿宋" w:cs="仿宋"/>
          <w:color w:val="auto"/>
          <w:kern w:val="0"/>
        </w:rPr>
      </w:pPr>
      <w:r>
        <w:rPr>
          <w:rFonts w:hint="eastAsia" w:ascii="仿宋" w:hAnsi="仿宋" w:eastAsia="仿宋" w:cs="仿宋"/>
          <w:color w:val="auto"/>
          <w:kern w:val="0"/>
        </w:rPr>
        <w:t>采购项目编号：</w:t>
      </w:r>
      <w:r>
        <w:rPr>
          <w:rFonts w:hint="eastAsia" w:ascii="仿宋" w:hAnsi="仿宋" w:eastAsia="仿宋" w:cs="仿宋"/>
          <w:color w:val="auto"/>
          <w:kern w:val="0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kern w:val="0"/>
        </w:rPr>
        <w:t xml:space="preserve">                        第  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页</w:t>
      </w:r>
      <w:r>
        <w:rPr>
          <w:rFonts w:hint="eastAsia" w:ascii="仿宋" w:hAnsi="仿宋" w:eastAsia="仿宋" w:cs="仿宋"/>
          <w:color w:val="auto"/>
          <w:kern w:val="0"/>
        </w:rPr>
        <w:t>，共  页</w:t>
      </w:r>
    </w:p>
    <w:tbl>
      <w:tblPr>
        <w:tblStyle w:val="5"/>
        <w:tblW w:w="88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9"/>
        <w:gridCol w:w="8"/>
        <w:gridCol w:w="1166"/>
        <w:gridCol w:w="784"/>
        <w:gridCol w:w="1224"/>
        <w:gridCol w:w="1488"/>
        <w:gridCol w:w="1423"/>
        <w:gridCol w:w="1605"/>
      </w:tblGrid>
      <w:tr w14:paraId="71AC8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1139" w:type="dxa"/>
            <w:noWrap/>
            <w:vAlign w:val="center"/>
          </w:tcPr>
          <w:p w14:paraId="065AFA23">
            <w:pPr>
              <w:ind w:firstLine="0" w:firstLineChars="0"/>
              <w:jc w:val="center"/>
              <w:rPr>
                <w:rFonts w:ascii="仿宋" w:hAnsi="仿宋" w:eastAsia="仿宋" w:cs="仿宋"/>
                <w:bCs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Cs w:val="21"/>
              </w:rPr>
              <w:t>序号</w:t>
            </w:r>
          </w:p>
        </w:tc>
        <w:tc>
          <w:tcPr>
            <w:tcW w:w="1174" w:type="dxa"/>
            <w:gridSpan w:val="2"/>
            <w:noWrap/>
            <w:vAlign w:val="center"/>
          </w:tcPr>
          <w:p w14:paraId="26CA6DAA">
            <w:pPr>
              <w:ind w:firstLine="0" w:firstLineChars="0"/>
              <w:jc w:val="center"/>
              <w:rPr>
                <w:rFonts w:ascii="仿宋" w:hAnsi="仿宋" w:eastAsia="仿宋" w:cs="仿宋"/>
                <w:bCs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Cs w:val="21"/>
              </w:rPr>
              <w:t>产品</w:t>
            </w:r>
          </w:p>
          <w:p w14:paraId="10025DD4">
            <w:pPr>
              <w:ind w:firstLine="0" w:firstLineChars="0"/>
              <w:jc w:val="center"/>
              <w:rPr>
                <w:rFonts w:ascii="仿宋" w:hAnsi="仿宋" w:eastAsia="仿宋" w:cs="仿宋"/>
                <w:bCs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Cs w:val="21"/>
              </w:rPr>
              <w:t>名称</w:t>
            </w:r>
          </w:p>
        </w:tc>
        <w:tc>
          <w:tcPr>
            <w:tcW w:w="784" w:type="dxa"/>
            <w:noWrap/>
            <w:vAlign w:val="center"/>
          </w:tcPr>
          <w:p w14:paraId="4BBC8DE0">
            <w:pPr>
              <w:ind w:firstLine="0" w:firstLineChars="0"/>
              <w:jc w:val="center"/>
              <w:rPr>
                <w:rFonts w:ascii="仿宋" w:hAnsi="仿宋" w:eastAsia="仿宋" w:cs="仿宋"/>
                <w:bCs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Cs w:val="21"/>
              </w:rPr>
              <w:t>品牌</w:t>
            </w:r>
          </w:p>
        </w:tc>
        <w:tc>
          <w:tcPr>
            <w:tcW w:w="1224" w:type="dxa"/>
            <w:noWrap/>
            <w:vAlign w:val="center"/>
          </w:tcPr>
          <w:p w14:paraId="11E21351">
            <w:pPr>
              <w:ind w:firstLine="0" w:firstLineChars="0"/>
              <w:jc w:val="center"/>
              <w:rPr>
                <w:rFonts w:ascii="仿宋" w:hAnsi="仿宋" w:eastAsia="仿宋" w:cs="仿宋"/>
                <w:bCs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Cs w:val="21"/>
              </w:rPr>
              <w:t>规格型号</w:t>
            </w:r>
          </w:p>
        </w:tc>
        <w:tc>
          <w:tcPr>
            <w:tcW w:w="1488" w:type="dxa"/>
            <w:noWrap/>
            <w:vAlign w:val="center"/>
          </w:tcPr>
          <w:p w14:paraId="1E40C0A1">
            <w:pPr>
              <w:ind w:firstLine="0" w:firstLineChars="0"/>
              <w:jc w:val="center"/>
              <w:rPr>
                <w:rFonts w:ascii="仿宋" w:hAnsi="仿宋" w:eastAsia="仿宋" w:cs="仿宋"/>
                <w:bCs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Cs w:val="21"/>
              </w:rPr>
              <w:t>数 量</w:t>
            </w:r>
          </w:p>
        </w:tc>
        <w:tc>
          <w:tcPr>
            <w:tcW w:w="1423" w:type="dxa"/>
            <w:noWrap/>
            <w:vAlign w:val="center"/>
          </w:tcPr>
          <w:p w14:paraId="01F8EA69">
            <w:pPr>
              <w:ind w:firstLine="0" w:firstLineChars="0"/>
              <w:jc w:val="center"/>
              <w:rPr>
                <w:rFonts w:ascii="仿宋" w:hAnsi="仿宋" w:eastAsia="仿宋" w:cs="仿宋"/>
                <w:bCs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Cs w:val="21"/>
              </w:rPr>
              <w:t>单 价</w:t>
            </w:r>
          </w:p>
        </w:tc>
        <w:tc>
          <w:tcPr>
            <w:tcW w:w="1605" w:type="dxa"/>
            <w:noWrap/>
            <w:vAlign w:val="center"/>
          </w:tcPr>
          <w:p w14:paraId="731CD829">
            <w:pPr>
              <w:ind w:firstLine="0" w:firstLineChars="0"/>
              <w:jc w:val="center"/>
              <w:rPr>
                <w:rFonts w:ascii="仿宋" w:hAnsi="仿宋" w:eastAsia="仿宋" w:cs="仿宋"/>
                <w:bCs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Cs w:val="21"/>
                <w:lang w:val="en-US" w:eastAsia="zh-CN"/>
              </w:rPr>
              <w:t>小</w:t>
            </w:r>
            <w:r>
              <w:rPr>
                <w:rFonts w:hint="eastAsia" w:ascii="仿宋" w:hAnsi="仿宋" w:eastAsia="仿宋" w:cs="仿宋"/>
                <w:bCs/>
                <w:color w:val="auto"/>
                <w:szCs w:val="21"/>
              </w:rPr>
              <w:t xml:space="preserve"> 计</w:t>
            </w:r>
          </w:p>
        </w:tc>
      </w:tr>
      <w:tr w14:paraId="5DDE2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7BE139C5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Cs w:val="21"/>
              </w:rPr>
              <w:t>1</w:t>
            </w:r>
          </w:p>
        </w:tc>
        <w:tc>
          <w:tcPr>
            <w:tcW w:w="1174" w:type="dxa"/>
            <w:gridSpan w:val="2"/>
            <w:noWrap/>
            <w:vAlign w:val="center"/>
          </w:tcPr>
          <w:p w14:paraId="6147446E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19090FF7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1B374BF3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42582589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20ADBFA6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6B8F6EA6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</w:tr>
      <w:tr w14:paraId="00751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3FCEFD67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Cs w:val="21"/>
              </w:rPr>
              <w:t>2</w:t>
            </w:r>
          </w:p>
        </w:tc>
        <w:tc>
          <w:tcPr>
            <w:tcW w:w="1174" w:type="dxa"/>
            <w:gridSpan w:val="2"/>
            <w:noWrap/>
            <w:vAlign w:val="center"/>
          </w:tcPr>
          <w:p w14:paraId="3AB2693C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0B877919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38805FA9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5CB1DBFB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364829B8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125BEA36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</w:tr>
      <w:tr w14:paraId="0433D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2465FC03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Cs w:val="21"/>
              </w:rPr>
              <w:t>3</w:t>
            </w:r>
          </w:p>
        </w:tc>
        <w:tc>
          <w:tcPr>
            <w:tcW w:w="1174" w:type="dxa"/>
            <w:gridSpan w:val="2"/>
            <w:noWrap/>
            <w:vAlign w:val="center"/>
          </w:tcPr>
          <w:p w14:paraId="10AC3E27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2432D56D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3F27660D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5F55A8CD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727D8F53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0F1DC8BD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</w:tr>
      <w:tr w14:paraId="3153D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6DEBD2A9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Cs w:val="21"/>
              </w:rPr>
              <w:t>4</w:t>
            </w:r>
          </w:p>
        </w:tc>
        <w:tc>
          <w:tcPr>
            <w:tcW w:w="1174" w:type="dxa"/>
            <w:gridSpan w:val="2"/>
            <w:noWrap/>
            <w:vAlign w:val="center"/>
          </w:tcPr>
          <w:p w14:paraId="7EE8A6EE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14D73EF7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7BDADDB5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309F5C08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0165E1A4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6CA8BC44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</w:tr>
      <w:tr w14:paraId="13B85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35E9BB22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Cs w:val="21"/>
              </w:rPr>
              <w:t>5</w:t>
            </w:r>
          </w:p>
        </w:tc>
        <w:tc>
          <w:tcPr>
            <w:tcW w:w="1174" w:type="dxa"/>
            <w:gridSpan w:val="2"/>
            <w:noWrap/>
            <w:vAlign w:val="center"/>
          </w:tcPr>
          <w:p w14:paraId="5D698298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74D10240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67783D15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283900FF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6FE59E5C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71786305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</w:tr>
      <w:tr w14:paraId="63A55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262CE813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Cs w:val="21"/>
              </w:rPr>
              <w:t>6</w:t>
            </w:r>
          </w:p>
        </w:tc>
        <w:tc>
          <w:tcPr>
            <w:tcW w:w="1174" w:type="dxa"/>
            <w:gridSpan w:val="2"/>
            <w:noWrap/>
            <w:vAlign w:val="center"/>
          </w:tcPr>
          <w:p w14:paraId="5E43317E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4234983F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3533B48B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2D83EB60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05743173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263DC2F5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</w:tr>
      <w:tr w14:paraId="22934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6A31101A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Cs w:val="21"/>
              </w:rPr>
              <w:t>7</w:t>
            </w:r>
          </w:p>
        </w:tc>
        <w:tc>
          <w:tcPr>
            <w:tcW w:w="1174" w:type="dxa"/>
            <w:gridSpan w:val="2"/>
            <w:noWrap/>
            <w:vAlign w:val="center"/>
          </w:tcPr>
          <w:p w14:paraId="38BE7A70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59F0F455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0B9D8C1C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201B74E8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43BACC6E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69B04676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</w:tr>
      <w:tr w14:paraId="0D92B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7396327E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Cs w:val="21"/>
              </w:rPr>
              <w:t>8</w:t>
            </w:r>
          </w:p>
        </w:tc>
        <w:tc>
          <w:tcPr>
            <w:tcW w:w="1174" w:type="dxa"/>
            <w:gridSpan w:val="2"/>
            <w:noWrap/>
            <w:vAlign w:val="center"/>
          </w:tcPr>
          <w:p w14:paraId="72F2652E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3E9339E8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6256DE19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72AC8D22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244FE8A3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73D1F5B1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</w:tr>
      <w:tr w14:paraId="36B94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3062F27F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Cs w:val="21"/>
              </w:rPr>
              <w:t>9</w:t>
            </w:r>
          </w:p>
        </w:tc>
        <w:tc>
          <w:tcPr>
            <w:tcW w:w="1174" w:type="dxa"/>
            <w:gridSpan w:val="2"/>
            <w:noWrap/>
            <w:vAlign w:val="center"/>
          </w:tcPr>
          <w:p w14:paraId="0B9C5CC4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14E04672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24CE2FD6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24809AE5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486EE909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7260D43C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</w:tr>
      <w:tr w14:paraId="0320B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1139" w:type="dxa"/>
            <w:noWrap/>
            <w:vAlign w:val="center"/>
          </w:tcPr>
          <w:p w14:paraId="304A979F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Cs w:val="21"/>
              </w:rPr>
              <w:t>…</w:t>
            </w:r>
          </w:p>
        </w:tc>
        <w:tc>
          <w:tcPr>
            <w:tcW w:w="1174" w:type="dxa"/>
            <w:gridSpan w:val="2"/>
            <w:noWrap/>
            <w:vAlign w:val="center"/>
          </w:tcPr>
          <w:p w14:paraId="08F7EEF6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13608085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2B14610B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375092D4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3170D775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1EBC6B5F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</w:tr>
      <w:tr w14:paraId="423BE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1139" w:type="dxa"/>
            <w:noWrap/>
            <w:vAlign w:val="center"/>
          </w:tcPr>
          <w:p w14:paraId="61B59C29">
            <w:pPr>
              <w:ind w:firstLine="480"/>
              <w:rPr>
                <w:rFonts w:hint="eastAsia" w:ascii="仿宋" w:hAnsi="仿宋" w:eastAsia="仿宋" w:cs="仿宋"/>
                <w:bCs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Cs w:val="21"/>
              </w:rPr>
              <w:t>N</w:t>
            </w:r>
          </w:p>
        </w:tc>
        <w:tc>
          <w:tcPr>
            <w:tcW w:w="1174" w:type="dxa"/>
            <w:gridSpan w:val="2"/>
            <w:noWrap/>
            <w:vAlign w:val="center"/>
          </w:tcPr>
          <w:p w14:paraId="4C8D627E">
            <w:pPr>
              <w:ind w:firstLine="480"/>
              <w:rPr>
                <w:rFonts w:hint="eastAsia"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43B1D076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1E910953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21818015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0784A0A8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050CF271">
            <w:pPr>
              <w:ind w:firstLine="480"/>
              <w:rPr>
                <w:rFonts w:ascii="仿宋" w:hAnsi="仿宋" w:eastAsia="仿宋" w:cs="仿宋"/>
                <w:bCs/>
                <w:color w:val="auto"/>
                <w:szCs w:val="21"/>
              </w:rPr>
            </w:pPr>
          </w:p>
        </w:tc>
      </w:tr>
      <w:tr w14:paraId="68EE2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1147" w:type="dxa"/>
            <w:gridSpan w:val="2"/>
            <w:noWrap/>
            <w:vAlign w:val="center"/>
          </w:tcPr>
          <w:p w14:paraId="626EBB9B">
            <w:pPr>
              <w:ind w:left="0" w:leftChars="0" w:firstLine="240" w:firstLineChars="100"/>
              <w:rPr>
                <w:rFonts w:hint="eastAsia" w:ascii="仿宋" w:hAnsi="仿宋" w:eastAsia="仿宋" w:cs="仿宋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Cs w:val="21"/>
                <w:lang w:val="en-US" w:eastAsia="zh-CN"/>
              </w:rPr>
              <w:t>合计</w:t>
            </w:r>
          </w:p>
        </w:tc>
        <w:tc>
          <w:tcPr>
            <w:tcW w:w="7690" w:type="dxa"/>
            <w:gridSpan w:val="6"/>
            <w:noWrap/>
            <w:vAlign w:val="center"/>
          </w:tcPr>
          <w:p w14:paraId="38ABC10D">
            <w:pPr>
              <w:ind w:left="0" w:leftChars="0" w:firstLine="0" w:firstLineChars="0"/>
              <w:rPr>
                <w:rFonts w:hint="eastAsia" w:ascii="仿宋" w:hAnsi="仿宋" w:eastAsia="仿宋" w:cs="仿宋"/>
                <w:bCs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Cs w:val="21"/>
                <w:lang w:val="en-US" w:eastAsia="zh-CN"/>
              </w:rPr>
              <w:t xml:space="preserve">人民币（大写）： </w:t>
            </w:r>
            <w:r>
              <w:rPr>
                <w:rFonts w:hint="eastAsia" w:ascii="仿宋" w:hAnsi="仿宋" w:eastAsia="仿宋" w:cs="仿宋"/>
                <w:bCs/>
                <w:color w:val="auto"/>
                <w:szCs w:val="21"/>
                <w:u w:val="single"/>
                <w:lang w:val="en-US" w:eastAsia="zh-CN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bCs/>
                <w:color w:val="auto"/>
                <w:szCs w:val="21"/>
                <w:lang w:val="en-US" w:eastAsia="zh-CN"/>
              </w:rPr>
              <w:t xml:space="preserve">     （￥ </w:t>
            </w:r>
            <w:r>
              <w:rPr>
                <w:rFonts w:hint="eastAsia" w:ascii="仿宋" w:hAnsi="仿宋" w:eastAsia="仿宋" w:cs="仿宋"/>
                <w:bCs/>
                <w:color w:val="auto"/>
                <w:szCs w:val="21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bCs/>
                <w:color w:val="auto"/>
                <w:szCs w:val="21"/>
                <w:lang w:val="en-US" w:eastAsia="zh-CN"/>
              </w:rPr>
              <w:t>元）</w:t>
            </w:r>
          </w:p>
        </w:tc>
      </w:tr>
    </w:tbl>
    <w:p w14:paraId="7114B27C">
      <w:pPr>
        <w:ind w:firstLine="480"/>
        <w:rPr>
          <w:rFonts w:ascii="仿宋" w:hAnsi="仿宋" w:eastAsia="仿宋" w:cs="仿宋"/>
          <w:bCs/>
          <w:color w:val="auto"/>
        </w:rPr>
      </w:pPr>
      <w:r>
        <w:rPr>
          <w:rFonts w:hint="eastAsia" w:ascii="仿宋" w:hAnsi="仿宋" w:eastAsia="仿宋" w:cs="仿宋"/>
          <w:bCs/>
          <w:color w:val="auto"/>
          <w:szCs w:val="21"/>
        </w:rPr>
        <w:t>备注：分项报价表列出各项明细合计，投标报价应与开标一览表一致；报价以元为单位，保留小数点后两位。</w:t>
      </w:r>
    </w:p>
    <w:p w14:paraId="71EC3FCA">
      <w:pPr>
        <w:ind w:firstLine="482"/>
        <w:rPr>
          <w:rFonts w:ascii="仿宋" w:hAnsi="仿宋" w:eastAsia="仿宋" w:cs="仿宋"/>
          <w:b/>
          <w:color w:val="auto"/>
        </w:rPr>
      </w:pPr>
    </w:p>
    <w:p w14:paraId="419A89D0">
      <w:pPr>
        <w:widowControl/>
        <w:ind w:firstLine="480"/>
        <w:rPr>
          <w:rFonts w:ascii="仿宋" w:hAnsi="仿宋" w:eastAsia="仿宋" w:cs="仿宋"/>
          <w:color w:val="auto"/>
          <w:kern w:val="0"/>
        </w:rPr>
      </w:pPr>
      <w:r>
        <w:rPr>
          <w:rFonts w:hint="eastAsia" w:ascii="仿宋" w:hAnsi="仿宋" w:eastAsia="仿宋" w:cs="仿宋"/>
          <w:color w:val="auto"/>
          <w:kern w:val="0"/>
          <w:lang w:val="zh-CN"/>
        </w:rPr>
        <w:t>投标人</w:t>
      </w:r>
      <w:r>
        <w:rPr>
          <w:rFonts w:hint="eastAsia" w:ascii="仿宋" w:hAnsi="仿宋" w:eastAsia="仿宋" w:cs="仿宋"/>
          <w:color w:val="auto"/>
          <w:kern w:val="0"/>
        </w:rPr>
        <w:t>全称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：</w:t>
      </w:r>
      <w:r>
        <w:rPr>
          <w:rFonts w:hint="eastAsia" w:ascii="仿宋" w:hAnsi="仿宋" w:eastAsia="仿宋" w:cs="仿宋"/>
          <w:color w:val="auto"/>
          <w:kern w:val="0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kern w:val="0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（公章）</w:t>
      </w:r>
    </w:p>
    <w:p w14:paraId="1FDBBBB8">
      <w:pPr>
        <w:widowControl/>
        <w:ind w:firstLine="480"/>
        <w:rPr>
          <w:rFonts w:ascii="仿宋" w:hAnsi="仿宋" w:eastAsia="仿宋" w:cs="仿宋"/>
          <w:color w:val="auto"/>
          <w:kern w:val="0"/>
        </w:rPr>
      </w:pPr>
    </w:p>
    <w:p w14:paraId="18179F3F">
      <w:pPr>
        <w:widowControl/>
        <w:ind w:firstLine="480"/>
        <w:rPr>
          <w:rFonts w:ascii="仿宋" w:hAnsi="仿宋" w:eastAsia="仿宋" w:cs="仿宋"/>
          <w:color w:val="auto"/>
          <w:kern w:val="0"/>
          <w:lang w:val="zh-CN"/>
        </w:rPr>
      </w:pPr>
      <w:r>
        <w:rPr>
          <w:rFonts w:hint="eastAsia" w:ascii="仿宋" w:hAnsi="仿宋" w:eastAsia="仿宋" w:cs="仿宋"/>
          <w:color w:val="auto"/>
          <w:kern w:val="0"/>
          <w:lang w:val="zh-CN"/>
        </w:rPr>
        <w:t>法定代表人</w:t>
      </w:r>
      <w:r>
        <w:rPr>
          <w:rFonts w:hint="eastAsia" w:ascii="仿宋" w:hAnsi="仿宋" w:eastAsia="仿宋" w:cs="仿宋"/>
          <w:color w:val="auto"/>
          <w:kern w:val="0"/>
        </w:rPr>
        <w:t>或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授权代表：</w:t>
      </w:r>
      <w:r>
        <w:rPr>
          <w:rFonts w:hint="eastAsia" w:ascii="仿宋" w:hAnsi="仿宋" w:eastAsia="仿宋" w:cs="仿宋"/>
          <w:color w:val="auto"/>
          <w:kern w:val="0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（签字或盖章）</w:t>
      </w:r>
    </w:p>
    <w:p w14:paraId="04530498">
      <w:pPr>
        <w:widowControl/>
        <w:ind w:firstLine="480"/>
        <w:rPr>
          <w:rFonts w:ascii="仿宋" w:hAnsi="仿宋" w:eastAsia="仿宋" w:cs="仿宋"/>
          <w:color w:val="auto"/>
          <w:kern w:val="0"/>
          <w:lang w:val="zh-CN"/>
        </w:rPr>
      </w:pPr>
      <w:r>
        <w:rPr>
          <w:rFonts w:hint="eastAsia" w:ascii="仿宋" w:hAnsi="仿宋" w:eastAsia="仿宋" w:cs="仿宋"/>
          <w:color w:val="auto"/>
          <w:kern w:val="0"/>
          <w:lang w:val="zh-CN"/>
        </w:rPr>
        <w:t xml:space="preserve">                  </w:t>
      </w:r>
    </w:p>
    <w:p w14:paraId="34CA3637">
      <w:pPr>
        <w:widowControl/>
        <w:ind w:firstLine="6000" w:firstLineChars="2500"/>
        <w:rPr>
          <w:rFonts w:ascii="仿宋" w:hAnsi="仿宋" w:eastAsia="仿宋" w:cs="仿宋"/>
          <w:color w:val="auto"/>
          <w:kern w:val="0"/>
          <w:lang w:val="zh-CN"/>
        </w:rPr>
      </w:pPr>
      <w:r>
        <w:rPr>
          <w:rFonts w:hint="eastAsia" w:ascii="仿宋" w:hAnsi="仿宋" w:eastAsia="仿宋" w:cs="仿宋"/>
          <w:color w:val="auto"/>
          <w:kern w:val="0"/>
          <w:lang w:val="zh-CN"/>
        </w:rPr>
        <w:t>年       月      日</w:t>
      </w:r>
    </w:p>
    <w:p w14:paraId="7FD49B72">
      <w:pPr>
        <w:widowControl/>
        <w:ind w:firstLine="482"/>
        <w:jc w:val="center"/>
        <w:rPr>
          <w:rFonts w:ascii="仿宋" w:hAnsi="仿宋" w:eastAsia="仿宋" w:cs="仿宋"/>
          <w:b/>
          <w:bCs/>
          <w:color w:val="auto"/>
          <w:kern w:val="0"/>
          <w:sz w:val="28"/>
          <w:szCs w:val="28"/>
        </w:rPr>
      </w:pPr>
      <w:bookmarkStart w:id="2" w:name="_GoBack"/>
      <w:bookmarkEnd w:id="2"/>
      <w:r>
        <w:rPr>
          <w:rFonts w:hint="eastAsia" w:ascii="仿宋" w:hAnsi="仿宋" w:eastAsia="仿宋" w:cs="仿宋"/>
          <w:b/>
          <w:bCs/>
          <w:color w:val="auto"/>
          <w:kern w:val="0"/>
        </w:rPr>
        <w:br w:type="page"/>
      </w:r>
      <w:bookmarkStart w:id="0" w:name="_Toc7087_WPSOffice_Level2"/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</w:rPr>
        <w:t>节能环保、环境标志产品明细表</w:t>
      </w:r>
      <w:bookmarkEnd w:id="0"/>
    </w:p>
    <w:p w14:paraId="436CAD29">
      <w:pPr>
        <w:ind w:firstLine="480"/>
        <w:rPr>
          <w:rFonts w:ascii="仿宋" w:hAnsi="仿宋" w:eastAsia="仿宋" w:cs="仿宋"/>
          <w:color w:val="auto"/>
          <w:lang w:val="zh-CN"/>
        </w:rPr>
      </w:pPr>
    </w:p>
    <w:p w14:paraId="3D700B90">
      <w:pPr>
        <w:widowControl/>
        <w:ind w:firstLine="480"/>
        <w:rPr>
          <w:rFonts w:ascii="仿宋" w:hAnsi="仿宋" w:eastAsia="仿宋" w:cs="仿宋"/>
          <w:color w:val="auto"/>
          <w:kern w:val="0"/>
        </w:rPr>
      </w:pPr>
      <w:r>
        <w:rPr>
          <w:rFonts w:hint="eastAsia" w:ascii="仿宋" w:hAnsi="仿宋" w:eastAsia="仿宋" w:cs="仿宋"/>
          <w:color w:val="auto"/>
          <w:kern w:val="0"/>
        </w:rPr>
        <w:t>采购项目编号：</w:t>
      </w:r>
      <w:r>
        <w:rPr>
          <w:rFonts w:hint="eastAsia" w:ascii="仿宋" w:hAnsi="仿宋" w:eastAsia="仿宋" w:cs="仿宋"/>
          <w:color w:val="auto"/>
          <w:kern w:val="0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kern w:val="0"/>
        </w:rPr>
        <w:t xml:space="preserve">           </w:t>
      </w:r>
      <w:r>
        <w:rPr>
          <w:rFonts w:hint="eastAsia" w:ascii="仿宋" w:hAnsi="仿宋" w:eastAsia="仿宋" w:cs="仿宋"/>
          <w:b/>
          <w:bCs/>
          <w:color w:val="auto"/>
          <w:kern w:val="0"/>
        </w:rPr>
        <w:t xml:space="preserve">             </w:t>
      </w:r>
      <w:r>
        <w:rPr>
          <w:rFonts w:hint="eastAsia" w:ascii="仿宋" w:hAnsi="仿宋" w:eastAsia="仿宋" w:cs="仿宋"/>
          <w:color w:val="auto"/>
          <w:kern w:val="0"/>
        </w:rPr>
        <w:t xml:space="preserve">第  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页</w:t>
      </w:r>
      <w:r>
        <w:rPr>
          <w:rFonts w:hint="eastAsia" w:ascii="仿宋" w:hAnsi="仿宋" w:eastAsia="仿宋" w:cs="仿宋"/>
          <w:color w:val="auto"/>
          <w:kern w:val="0"/>
        </w:rPr>
        <w:t>，共  页</w:t>
      </w:r>
    </w:p>
    <w:tbl>
      <w:tblPr>
        <w:tblStyle w:val="5"/>
        <w:tblW w:w="8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716"/>
        <w:gridCol w:w="1676"/>
        <w:gridCol w:w="716"/>
        <w:gridCol w:w="716"/>
        <w:gridCol w:w="716"/>
      </w:tblGrid>
      <w:tr w14:paraId="1DA147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2582BD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序</w:t>
            </w:r>
          </w:p>
          <w:p w14:paraId="41CEE9E7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C023E8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产品</w:t>
            </w:r>
          </w:p>
          <w:p w14:paraId="08AE89E5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5386DCA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制造</w:t>
            </w:r>
          </w:p>
          <w:p w14:paraId="7E9AB6CF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0371E0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规格</w:t>
            </w:r>
          </w:p>
          <w:p w14:paraId="0D06562F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型号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01B27BB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类</w:t>
            </w:r>
          </w:p>
          <w:p w14:paraId="58826AF3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别</w:t>
            </w: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338C18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认证证书</w:t>
            </w:r>
          </w:p>
          <w:p w14:paraId="3B0972A2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FFA3CD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数</w:t>
            </w:r>
          </w:p>
          <w:p w14:paraId="15896191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FC7AEC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单</w:t>
            </w:r>
          </w:p>
          <w:p w14:paraId="377F01BA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0E8AE6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总</w:t>
            </w:r>
          </w:p>
          <w:p w14:paraId="0E6DDA0A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价</w:t>
            </w:r>
          </w:p>
        </w:tc>
      </w:tr>
      <w:tr w14:paraId="51CE06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CC73C35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149D8C0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3B23A2E1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2B01FA2A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8AD58A3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55E7819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B038191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0ADE570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F3FD164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</w:tr>
      <w:tr w14:paraId="19E1B7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98B3A2E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EAB4C49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5562BEED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0CB9ABE5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E51CBC7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1C1388A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CD8E2CE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30B276B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B6821C7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</w:tr>
      <w:tr w14:paraId="4BB8B7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8132DA6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0FDA254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A631A31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50537303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B0820DA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A786A43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4EE9C7D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D512961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8B88AFD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</w:tr>
      <w:tr w14:paraId="660FD0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BCEA4BB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A62DCA5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76C2F21B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3B1FB2F5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4722669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DDA8424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B1BF1D0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DF12720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265FF6F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</w:tr>
      <w:tr w14:paraId="541D8E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3AF31C6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F77A2D9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22BAAD93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6C6E357B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41F00E8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15D8AA7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650AC2E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6567EA6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6B42611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</w:tr>
      <w:tr w14:paraId="7C447C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74E0D0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合计（人民币）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9A9CD1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</w:tr>
      <w:tr w14:paraId="3D910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DB3450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占投标总价的百分比（%）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D6852B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</w:tr>
    </w:tbl>
    <w:p w14:paraId="0C569EFF">
      <w:pPr>
        <w:ind w:left="1320" w:leftChars="200" w:hanging="840" w:hangingChars="350"/>
        <w:jc w:val="left"/>
        <w:rPr>
          <w:rFonts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注：1、如响应产品为节能环保、环境标志产品，须按格式逐项填写，并附相关证明，否则评审时不予计分。</w:t>
      </w:r>
    </w:p>
    <w:p w14:paraId="40C62457">
      <w:pPr>
        <w:ind w:firstLine="960" w:firstLineChars="400"/>
        <w:jc w:val="left"/>
        <w:rPr>
          <w:rFonts w:ascii="仿宋" w:hAnsi="仿宋" w:eastAsia="仿宋" w:cs="仿宋"/>
          <w:color w:val="auto"/>
        </w:rPr>
      </w:pPr>
      <w:bookmarkStart w:id="1" w:name="_Toc25494_WPSOffice_Level2"/>
      <w:r>
        <w:rPr>
          <w:rFonts w:hint="eastAsia" w:ascii="仿宋" w:hAnsi="仿宋" w:eastAsia="仿宋" w:cs="仿宋"/>
          <w:color w:val="auto"/>
        </w:rPr>
        <w:t>2、类别填写：节能环保产品或环境标志产品。</w:t>
      </w:r>
      <w:bookmarkEnd w:id="1"/>
    </w:p>
    <w:p w14:paraId="7B2A0EF5">
      <w:pPr>
        <w:widowControl/>
        <w:ind w:firstLine="480"/>
        <w:rPr>
          <w:rFonts w:ascii="仿宋" w:hAnsi="仿宋" w:eastAsia="仿宋" w:cs="仿宋"/>
          <w:color w:val="auto"/>
          <w:kern w:val="0"/>
          <w:lang w:val="zh-CN"/>
        </w:rPr>
      </w:pPr>
    </w:p>
    <w:p w14:paraId="6E7A0836">
      <w:pPr>
        <w:widowControl/>
        <w:ind w:firstLine="480"/>
        <w:rPr>
          <w:rFonts w:ascii="仿宋" w:hAnsi="仿宋" w:eastAsia="仿宋" w:cs="仿宋"/>
          <w:color w:val="auto"/>
          <w:kern w:val="0"/>
          <w:lang w:val="zh-CN"/>
        </w:rPr>
      </w:pPr>
    </w:p>
    <w:p w14:paraId="76830EAA">
      <w:pPr>
        <w:widowControl/>
        <w:ind w:firstLine="480"/>
        <w:rPr>
          <w:rFonts w:ascii="仿宋" w:hAnsi="仿宋" w:eastAsia="仿宋" w:cs="仿宋"/>
          <w:color w:val="auto"/>
          <w:kern w:val="0"/>
        </w:rPr>
      </w:pPr>
      <w:r>
        <w:rPr>
          <w:rFonts w:hint="eastAsia" w:ascii="仿宋" w:hAnsi="仿宋" w:eastAsia="仿宋" w:cs="仿宋"/>
          <w:color w:val="auto"/>
          <w:kern w:val="0"/>
        </w:rPr>
        <w:t>投标人全称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：</w:t>
      </w:r>
      <w:r>
        <w:rPr>
          <w:rFonts w:hint="eastAsia" w:ascii="仿宋" w:hAnsi="仿宋" w:eastAsia="仿宋" w:cs="仿宋"/>
          <w:color w:val="auto"/>
          <w:kern w:val="0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（公章）</w:t>
      </w:r>
    </w:p>
    <w:p w14:paraId="442C6C9B">
      <w:pPr>
        <w:widowControl/>
        <w:ind w:firstLine="480"/>
        <w:rPr>
          <w:rFonts w:ascii="仿宋" w:hAnsi="仿宋" w:eastAsia="仿宋" w:cs="仿宋"/>
          <w:color w:val="auto"/>
          <w:kern w:val="0"/>
        </w:rPr>
      </w:pPr>
    </w:p>
    <w:p w14:paraId="37372E82">
      <w:pPr>
        <w:widowControl/>
        <w:ind w:firstLine="480"/>
        <w:rPr>
          <w:rFonts w:ascii="仿宋" w:hAnsi="仿宋" w:eastAsia="仿宋" w:cs="仿宋"/>
          <w:color w:val="auto"/>
          <w:kern w:val="0"/>
          <w:lang w:val="zh-CN"/>
        </w:rPr>
      </w:pPr>
      <w:r>
        <w:rPr>
          <w:rFonts w:hint="eastAsia" w:ascii="仿宋" w:hAnsi="仿宋" w:eastAsia="仿宋" w:cs="仿宋"/>
          <w:color w:val="auto"/>
          <w:kern w:val="0"/>
          <w:lang w:val="zh-CN"/>
        </w:rPr>
        <w:t>法定代表人</w:t>
      </w:r>
      <w:r>
        <w:rPr>
          <w:rFonts w:hint="eastAsia" w:ascii="仿宋" w:hAnsi="仿宋" w:eastAsia="仿宋" w:cs="仿宋"/>
          <w:color w:val="auto"/>
          <w:kern w:val="0"/>
        </w:rPr>
        <w:t>或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授权代表：</w:t>
      </w:r>
      <w:r>
        <w:rPr>
          <w:rFonts w:hint="eastAsia" w:ascii="仿宋" w:hAnsi="仿宋" w:eastAsia="仿宋" w:cs="仿宋"/>
          <w:color w:val="auto"/>
          <w:kern w:val="0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（签字或盖章）</w:t>
      </w:r>
    </w:p>
    <w:p w14:paraId="155A2AFE">
      <w:pPr>
        <w:widowControl/>
        <w:ind w:firstLine="480"/>
        <w:rPr>
          <w:rFonts w:ascii="仿宋" w:hAnsi="仿宋" w:eastAsia="仿宋" w:cs="仿宋"/>
          <w:color w:val="auto"/>
          <w:kern w:val="0"/>
        </w:rPr>
      </w:pPr>
    </w:p>
    <w:p w14:paraId="0B839254">
      <w:pPr>
        <w:widowControl/>
        <w:ind w:firstLine="5280" w:firstLineChars="2200"/>
        <w:rPr>
          <w:rFonts w:ascii="仿宋" w:hAnsi="仿宋" w:eastAsia="仿宋" w:cs="仿宋"/>
          <w:color w:val="auto"/>
          <w:kern w:val="0"/>
          <w:lang w:val="zh-CN"/>
        </w:rPr>
      </w:pPr>
      <w:r>
        <w:rPr>
          <w:rFonts w:hint="eastAsia" w:ascii="仿宋" w:hAnsi="仿宋" w:eastAsia="仿宋" w:cs="仿宋"/>
          <w:color w:val="auto"/>
          <w:kern w:val="0"/>
          <w:lang w:val="zh-CN"/>
        </w:rPr>
        <w:t xml:space="preserve"> 年       月      日</w:t>
      </w:r>
    </w:p>
    <w:p w14:paraId="4795C7B5">
      <w:pPr>
        <w:widowControl/>
        <w:spacing w:line="240" w:lineRule="auto"/>
        <w:ind w:firstLine="0" w:firstLineChars="0"/>
        <w:rPr>
          <w:rFonts w:ascii="仿宋" w:hAnsi="仿宋" w:eastAsia="仿宋" w:cs="仿宋"/>
          <w:color w:val="auto"/>
          <w:kern w:val="0"/>
          <w:sz w:val="40"/>
          <w:szCs w:val="40"/>
          <w:lang w:val="zh-CN"/>
        </w:rPr>
      </w:pPr>
    </w:p>
    <w:p w14:paraId="7DD7AA8B">
      <w:pPr>
        <w:ind w:firstLine="480"/>
        <w:rPr>
          <w:rFonts w:ascii="仿宋" w:hAnsi="仿宋" w:eastAsia="仿宋" w:cs="仿宋"/>
          <w:color w:val="auto"/>
        </w:rPr>
      </w:pPr>
    </w:p>
    <w:p w14:paraId="6052E7D8">
      <w:pPr>
        <w:ind w:firstLine="562"/>
        <w:rPr>
          <w:rFonts w:ascii="仿宋" w:hAnsi="仿宋" w:eastAsia="仿宋" w:cs="仿宋"/>
          <w:b/>
          <w:bCs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</w:rPr>
        <w:br w:type="page"/>
      </w:r>
    </w:p>
    <w:p w14:paraId="159A9FB5">
      <w:pPr>
        <w:ind w:firstLine="0" w:firstLineChars="0"/>
        <w:jc w:val="center"/>
        <w:rPr>
          <w:rFonts w:ascii="仿宋" w:hAnsi="仿宋" w:eastAsia="仿宋" w:cs="仿宋"/>
          <w:b/>
          <w:bCs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</w:rPr>
        <w:t>货物说明一览表</w:t>
      </w:r>
    </w:p>
    <w:p w14:paraId="0A1A1784">
      <w:pPr>
        <w:widowControl/>
        <w:ind w:firstLine="0" w:firstLineChars="0"/>
        <w:rPr>
          <w:rFonts w:ascii="仿宋" w:hAnsi="仿宋" w:eastAsia="仿宋" w:cs="仿宋"/>
          <w:color w:val="auto"/>
          <w:kern w:val="0"/>
        </w:rPr>
      </w:pPr>
    </w:p>
    <w:p w14:paraId="72ED3212">
      <w:pPr>
        <w:widowControl/>
        <w:ind w:firstLine="0" w:firstLineChars="0"/>
        <w:rPr>
          <w:rFonts w:ascii="仿宋" w:hAnsi="仿宋" w:eastAsia="仿宋" w:cs="仿宋"/>
          <w:color w:val="auto"/>
          <w:kern w:val="0"/>
        </w:rPr>
      </w:pPr>
      <w:r>
        <w:rPr>
          <w:rFonts w:hint="eastAsia" w:ascii="仿宋" w:hAnsi="仿宋" w:eastAsia="仿宋" w:cs="仿宋"/>
          <w:color w:val="auto"/>
          <w:kern w:val="0"/>
        </w:rPr>
        <w:t>采购项目编号：</w:t>
      </w:r>
      <w:r>
        <w:rPr>
          <w:rFonts w:hint="eastAsia" w:ascii="仿宋" w:hAnsi="仿宋" w:eastAsia="仿宋" w:cs="仿宋"/>
          <w:color w:val="auto"/>
          <w:kern w:val="0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kern w:val="0"/>
        </w:rPr>
        <w:t xml:space="preserve">           </w:t>
      </w:r>
      <w:r>
        <w:rPr>
          <w:rFonts w:hint="eastAsia" w:ascii="仿宋" w:hAnsi="仿宋" w:eastAsia="仿宋" w:cs="仿宋"/>
          <w:b/>
          <w:bCs/>
          <w:color w:val="auto"/>
          <w:kern w:val="0"/>
        </w:rPr>
        <w:t xml:space="preserve">                 </w:t>
      </w:r>
      <w:r>
        <w:rPr>
          <w:rFonts w:hint="eastAsia" w:ascii="仿宋" w:hAnsi="仿宋" w:eastAsia="仿宋" w:cs="仿宋"/>
          <w:color w:val="auto"/>
          <w:kern w:val="0"/>
        </w:rPr>
        <w:t xml:space="preserve">第  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页</w:t>
      </w:r>
      <w:r>
        <w:rPr>
          <w:rFonts w:hint="eastAsia" w:ascii="仿宋" w:hAnsi="仿宋" w:eastAsia="仿宋" w:cs="仿宋"/>
          <w:color w:val="auto"/>
          <w:kern w:val="0"/>
        </w:rPr>
        <w:t>，共  页</w:t>
      </w:r>
    </w:p>
    <w:tbl>
      <w:tblPr>
        <w:tblStyle w:val="5"/>
        <w:tblW w:w="921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1218"/>
        <w:gridCol w:w="1374"/>
        <w:gridCol w:w="3050"/>
        <w:gridCol w:w="1642"/>
        <w:gridCol w:w="1080"/>
      </w:tblGrid>
      <w:tr w14:paraId="2EC4A3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847" w:type="dxa"/>
            <w:tcBorders>
              <w:top w:val="double" w:color="auto" w:sz="4" w:space="0"/>
            </w:tcBorders>
            <w:vAlign w:val="center"/>
          </w:tcPr>
          <w:p w14:paraId="2D58B61E">
            <w:pPr>
              <w:ind w:firstLine="0" w:firstLineChars="0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序号</w:t>
            </w:r>
          </w:p>
        </w:tc>
        <w:tc>
          <w:tcPr>
            <w:tcW w:w="1218" w:type="dxa"/>
            <w:tcBorders>
              <w:top w:val="double" w:color="auto" w:sz="4" w:space="0"/>
            </w:tcBorders>
            <w:vAlign w:val="center"/>
          </w:tcPr>
          <w:p w14:paraId="61CB74DD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产品名称</w:t>
            </w:r>
          </w:p>
        </w:tc>
        <w:tc>
          <w:tcPr>
            <w:tcW w:w="1374" w:type="dxa"/>
            <w:tcBorders>
              <w:top w:val="double" w:color="auto" w:sz="4" w:space="0"/>
            </w:tcBorders>
            <w:vAlign w:val="center"/>
          </w:tcPr>
          <w:p w14:paraId="45D93AA9">
            <w:pPr>
              <w:ind w:firstLine="0" w:firstLineChars="0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品牌/型号</w:t>
            </w:r>
          </w:p>
        </w:tc>
        <w:tc>
          <w:tcPr>
            <w:tcW w:w="3050" w:type="dxa"/>
            <w:tcBorders>
              <w:top w:val="double" w:color="auto" w:sz="4" w:space="0"/>
            </w:tcBorders>
            <w:vAlign w:val="center"/>
          </w:tcPr>
          <w:p w14:paraId="6FE7706C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配置、规格及主要技术参数</w:t>
            </w:r>
          </w:p>
        </w:tc>
        <w:tc>
          <w:tcPr>
            <w:tcW w:w="1642" w:type="dxa"/>
            <w:tcBorders>
              <w:top w:val="double" w:color="auto" w:sz="4" w:space="0"/>
            </w:tcBorders>
            <w:vAlign w:val="center"/>
          </w:tcPr>
          <w:p w14:paraId="2198492C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制造厂家</w:t>
            </w:r>
          </w:p>
        </w:tc>
        <w:tc>
          <w:tcPr>
            <w:tcW w:w="1080" w:type="dxa"/>
            <w:tcBorders>
              <w:top w:val="doub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F35510"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数量</w:t>
            </w:r>
          </w:p>
        </w:tc>
      </w:tr>
      <w:tr w14:paraId="42CA0F9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847" w:type="dxa"/>
          </w:tcPr>
          <w:p w14:paraId="685E7A80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18" w:type="dxa"/>
          </w:tcPr>
          <w:p w14:paraId="47D1F282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374" w:type="dxa"/>
          </w:tcPr>
          <w:p w14:paraId="747B237A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3050" w:type="dxa"/>
          </w:tcPr>
          <w:p w14:paraId="3B1794B0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42" w:type="dxa"/>
          </w:tcPr>
          <w:p w14:paraId="6A97C442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E4F4FD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</w:tr>
      <w:tr w14:paraId="1CC4F0D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847" w:type="dxa"/>
          </w:tcPr>
          <w:p w14:paraId="24207FA4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18" w:type="dxa"/>
          </w:tcPr>
          <w:p w14:paraId="08F747E2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374" w:type="dxa"/>
          </w:tcPr>
          <w:p w14:paraId="2E6802AE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3050" w:type="dxa"/>
          </w:tcPr>
          <w:p w14:paraId="46007629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42" w:type="dxa"/>
          </w:tcPr>
          <w:p w14:paraId="69906A8F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50718E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</w:tr>
      <w:tr w14:paraId="5F7F357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</w:tcPr>
          <w:p w14:paraId="2360CEDA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18" w:type="dxa"/>
          </w:tcPr>
          <w:p w14:paraId="05F5E88C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374" w:type="dxa"/>
          </w:tcPr>
          <w:p w14:paraId="64C88ECC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3050" w:type="dxa"/>
          </w:tcPr>
          <w:p w14:paraId="74215131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42" w:type="dxa"/>
          </w:tcPr>
          <w:p w14:paraId="6122FA23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455DD5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</w:tr>
      <w:tr w14:paraId="1B6A94F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</w:tcPr>
          <w:p w14:paraId="4DCA8669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18" w:type="dxa"/>
          </w:tcPr>
          <w:p w14:paraId="39C15839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374" w:type="dxa"/>
          </w:tcPr>
          <w:p w14:paraId="3933B20B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3050" w:type="dxa"/>
          </w:tcPr>
          <w:p w14:paraId="7F3264DF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42" w:type="dxa"/>
          </w:tcPr>
          <w:p w14:paraId="47045425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63E441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</w:tr>
      <w:tr w14:paraId="1B1D4FD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</w:tcPr>
          <w:p w14:paraId="2CA454F4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18" w:type="dxa"/>
          </w:tcPr>
          <w:p w14:paraId="250615EB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374" w:type="dxa"/>
          </w:tcPr>
          <w:p w14:paraId="6AA14A3E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3050" w:type="dxa"/>
          </w:tcPr>
          <w:p w14:paraId="69B24104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42" w:type="dxa"/>
          </w:tcPr>
          <w:p w14:paraId="65DAEF51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D0340A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</w:tr>
      <w:tr w14:paraId="2BD95E2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</w:tcPr>
          <w:p w14:paraId="59FE5F38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18" w:type="dxa"/>
            <w:vAlign w:val="center"/>
          </w:tcPr>
          <w:p w14:paraId="52F706DC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374" w:type="dxa"/>
          </w:tcPr>
          <w:p w14:paraId="66013C4C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3050" w:type="dxa"/>
          </w:tcPr>
          <w:p w14:paraId="03F0DDD4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42" w:type="dxa"/>
          </w:tcPr>
          <w:p w14:paraId="79E777E9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4AACE0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</w:tr>
      <w:tr w14:paraId="64A592A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</w:tcPr>
          <w:p w14:paraId="10EE8DB9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18" w:type="dxa"/>
            <w:vAlign w:val="center"/>
          </w:tcPr>
          <w:p w14:paraId="37E847DB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374" w:type="dxa"/>
          </w:tcPr>
          <w:p w14:paraId="07448832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3050" w:type="dxa"/>
          </w:tcPr>
          <w:p w14:paraId="604B3D5B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42" w:type="dxa"/>
          </w:tcPr>
          <w:p w14:paraId="73C2CDAC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EA41CD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</w:tr>
      <w:tr w14:paraId="59BBD35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</w:tcPr>
          <w:p w14:paraId="1E0AED1D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18" w:type="dxa"/>
            <w:vAlign w:val="center"/>
          </w:tcPr>
          <w:p w14:paraId="5E59ACB0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374" w:type="dxa"/>
          </w:tcPr>
          <w:p w14:paraId="5CD66E79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3050" w:type="dxa"/>
          </w:tcPr>
          <w:p w14:paraId="5BA1B2B7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42" w:type="dxa"/>
          </w:tcPr>
          <w:p w14:paraId="62E2D60C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B63661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</w:tr>
      <w:tr w14:paraId="3FA0D28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tcBorders>
              <w:bottom w:val="double" w:color="auto" w:sz="4" w:space="0"/>
            </w:tcBorders>
          </w:tcPr>
          <w:p w14:paraId="37574A45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18" w:type="dxa"/>
            <w:tcBorders>
              <w:bottom w:val="double" w:color="auto" w:sz="4" w:space="0"/>
            </w:tcBorders>
            <w:vAlign w:val="center"/>
          </w:tcPr>
          <w:p w14:paraId="5BCC9466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374" w:type="dxa"/>
            <w:tcBorders>
              <w:bottom w:val="double" w:color="auto" w:sz="4" w:space="0"/>
            </w:tcBorders>
          </w:tcPr>
          <w:p w14:paraId="55A5F0E9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3050" w:type="dxa"/>
            <w:tcBorders>
              <w:bottom w:val="double" w:color="auto" w:sz="4" w:space="0"/>
            </w:tcBorders>
          </w:tcPr>
          <w:p w14:paraId="7D09D8BD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42" w:type="dxa"/>
            <w:tcBorders>
              <w:bottom w:val="double" w:color="auto" w:sz="4" w:space="0"/>
            </w:tcBorders>
          </w:tcPr>
          <w:p w14:paraId="227A5EB0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80" w:type="dxa"/>
            <w:tcBorders>
              <w:bottom w:val="doub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8F391C">
            <w:pPr>
              <w:ind w:firstLine="480"/>
              <w:rPr>
                <w:rFonts w:ascii="仿宋" w:hAnsi="仿宋" w:eastAsia="仿宋" w:cs="仿宋"/>
                <w:color w:val="auto"/>
              </w:rPr>
            </w:pPr>
          </w:p>
        </w:tc>
      </w:tr>
    </w:tbl>
    <w:p w14:paraId="26CDF6BF">
      <w:pPr>
        <w:ind w:firstLine="0" w:firstLineChars="0"/>
        <w:rPr>
          <w:rFonts w:ascii="仿宋" w:hAnsi="仿宋" w:eastAsia="仿宋" w:cs="仿宋"/>
          <w:color w:val="auto"/>
        </w:rPr>
      </w:pPr>
    </w:p>
    <w:p w14:paraId="4A0398BF">
      <w:pPr>
        <w:ind w:firstLine="0" w:firstLineChars="0"/>
        <w:rPr>
          <w:rFonts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注：1、本表须如实逐项填写，不得空缺。空缺将视为没有实质性响应招标文件。</w:t>
      </w:r>
    </w:p>
    <w:p w14:paraId="458EEDA9">
      <w:pPr>
        <w:ind w:firstLine="480"/>
        <w:rPr>
          <w:rFonts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2、若货物没有具体型号和注册商标的须注明。各项货物详细技术性能可另页描述。</w:t>
      </w:r>
    </w:p>
    <w:p w14:paraId="6DCE6622">
      <w:pPr>
        <w:widowControl/>
        <w:ind w:firstLine="480"/>
        <w:rPr>
          <w:rFonts w:ascii="仿宋" w:hAnsi="仿宋" w:eastAsia="仿宋" w:cs="仿宋"/>
          <w:color w:val="auto"/>
          <w:kern w:val="0"/>
          <w:lang w:val="zh-CN"/>
        </w:rPr>
      </w:pPr>
    </w:p>
    <w:p w14:paraId="7D300454">
      <w:pPr>
        <w:widowControl/>
        <w:ind w:firstLine="0" w:firstLineChars="0"/>
        <w:jc w:val="center"/>
        <w:rPr>
          <w:rFonts w:ascii="仿宋" w:hAnsi="仿宋" w:eastAsia="仿宋" w:cs="仿宋"/>
          <w:b/>
          <w:color w:val="auto"/>
          <w:sz w:val="28"/>
          <w:lang w:val="zh-CN"/>
        </w:rPr>
      </w:pPr>
    </w:p>
    <w:p w14:paraId="6A3CB9D8">
      <w:pPr>
        <w:ind w:firstLine="560"/>
        <w:jc w:val="left"/>
        <w:rPr>
          <w:rFonts w:ascii="仿宋" w:hAnsi="仿宋" w:eastAsia="仿宋" w:cs="仿宋"/>
          <w:color w:val="auto"/>
          <w:sz w:val="28"/>
          <w:lang w:val="zh-CN"/>
        </w:rPr>
      </w:pPr>
    </w:p>
    <w:p w14:paraId="0AF45D4B">
      <w:pPr>
        <w:widowControl/>
        <w:ind w:firstLine="480"/>
        <w:rPr>
          <w:rFonts w:ascii="仿宋" w:hAnsi="仿宋" w:eastAsia="仿宋" w:cs="仿宋"/>
          <w:color w:val="auto"/>
          <w:kern w:val="0"/>
        </w:rPr>
      </w:pPr>
      <w:r>
        <w:rPr>
          <w:rFonts w:hint="eastAsia" w:ascii="仿宋" w:hAnsi="仿宋" w:eastAsia="仿宋" w:cs="仿宋"/>
          <w:color w:val="auto"/>
          <w:kern w:val="0"/>
        </w:rPr>
        <w:t>投标人全称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：</w:t>
      </w:r>
      <w:r>
        <w:rPr>
          <w:rFonts w:hint="eastAsia" w:ascii="仿宋" w:hAnsi="仿宋" w:eastAsia="仿宋" w:cs="仿宋"/>
          <w:color w:val="auto"/>
          <w:kern w:val="0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kern w:val="0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（公章）</w:t>
      </w:r>
    </w:p>
    <w:p w14:paraId="121DFBBE">
      <w:pPr>
        <w:widowControl/>
        <w:ind w:firstLine="480"/>
        <w:rPr>
          <w:rFonts w:ascii="仿宋" w:hAnsi="仿宋" w:eastAsia="仿宋" w:cs="仿宋"/>
          <w:color w:val="auto"/>
          <w:kern w:val="0"/>
        </w:rPr>
      </w:pPr>
    </w:p>
    <w:p w14:paraId="098299DD">
      <w:pPr>
        <w:widowControl/>
        <w:ind w:firstLine="480"/>
        <w:rPr>
          <w:rFonts w:ascii="仿宋" w:hAnsi="仿宋" w:eastAsia="仿宋" w:cs="仿宋"/>
          <w:color w:val="auto"/>
          <w:kern w:val="0"/>
          <w:lang w:val="zh-CN"/>
        </w:rPr>
      </w:pPr>
      <w:r>
        <w:rPr>
          <w:rFonts w:hint="eastAsia" w:ascii="仿宋" w:hAnsi="仿宋" w:eastAsia="仿宋" w:cs="仿宋"/>
          <w:color w:val="auto"/>
          <w:kern w:val="0"/>
          <w:lang w:val="zh-CN"/>
        </w:rPr>
        <w:t>法定代表人</w:t>
      </w:r>
      <w:r>
        <w:rPr>
          <w:rFonts w:hint="eastAsia" w:ascii="仿宋" w:hAnsi="仿宋" w:eastAsia="仿宋" w:cs="仿宋"/>
          <w:color w:val="auto"/>
          <w:kern w:val="0"/>
        </w:rPr>
        <w:t>或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授权代表：</w:t>
      </w:r>
      <w:r>
        <w:rPr>
          <w:rFonts w:hint="eastAsia" w:ascii="仿宋" w:hAnsi="仿宋" w:eastAsia="仿宋" w:cs="仿宋"/>
          <w:color w:val="auto"/>
          <w:kern w:val="0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（签字或盖章）</w:t>
      </w:r>
    </w:p>
    <w:p w14:paraId="258EC5A7">
      <w:pPr>
        <w:widowControl/>
        <w:ind w:firstLine="480"/>
        <w:rPr>
          <w:rFonts w:ascii="仿宋" w:hAnsi="仿宋" w:eastAsia="仿宋" w:cs="仿宋"/>
          <w:color w:val="auto"/>
          <w:kern w:val="0"/>
          <w:lang w:val="zh-CN"/>
        </w:rPr>
      </w:pPr>
      <w:r>
        <w:rPr>
          <w:rFonts w:hint="eastAsia" w:ascii="仿宋" w:hAnsi="仿宋" w:eastAsia="仿宋" w:cs="仿宋"/>
          <w:color w:val="auto"/>
          <w:kern w:val="0"/>
          <w:lang w:val="zh-CN"/>
        </w:rPr>
        <w:t xml:space="preserve">                  </w:t>
      </w:r>
    </w:p>
    <w:p w14:paraId="3E7EE631">
      <w:pPr>
        <w:widowControl/>
        <w:ind w:firstLine="5280" w:firstLineChars="2200"/>
        <w:rPr>
          <w:rFonts w:hint="eastAsia" w:ascii="仿宋" w:hAnsi="仿宋" w:eastAsia="仿宋" w:cs="仿宋"/>
          <w:color w:val="auto"/>
          <w:kern w:val="0"/>
          <w:lang w:val="zh-CN"/>
        </w:rPr>
      </w:pPr>
      <w:r>
        <w:rPr>
          <w:rFonts w:hint="eastAsia" w:ascii="仿宋" w:hAnsi="仿宋" w:eastAsia="仿宋" w:cs="仿宋"/>
          <w:color w:val="auto"/>
          <w:kern w:val="0"/>
          <w:lang w:val="zh-CN"/>
        </w:rPr>
        <w:t>年       月      日</w:t>
      </w:r>
    </w:p>
    <w:p w14:paraId="2293399F">
      <w:pPr>
        <w:ind w:left="0" w:leftChars="0" w:firstLine="0" w:firstLineChars="0"/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4F7B14"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08589F"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212232"/>
    <w:rsid w:val="02FA438B"/>
    <w:rsid w:val="05C173E2"/>
    <w:rsid w:val="0C452B1A"/>
    <w:rsid w:val="0E212232"/>
    <w:rsid w:val="19D84FCE"/>
    <w:rsid w:val="22883309"/>
    <w:rsid w:val="272C0707"/>
    <w:rsid w:val="27DB3EDB"/>
    <w:rsid w:val="30C65728"/>
    <w:rsid w:val="3A4D0C68"/>
    <w:rsid w:val="3BA50921"/>
    <w:rsid w:val="554C1DF1"/>
    <w:rsid w:val="55A82D9F"/>
    <w:rsid w:val="58EE2472"/>
    <w:rsid w:val="59254E33"/>
    <w:rsid w:val="62253A1F"/>
    <w:rsid w:val="652C7549"/>
    <w:rsid w:val="668B64F1"/>
    <w:rsid w:val="68EC6827"/>
    <w:rsid w:val="6A4964A7"/>
    <w:rsid w:val="7BA7127F"/>
    <w:rsid w:val="7E1F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883" w:firstLineChars="200"/>
      <w:jc w:val="both"/>
    </w:pPr>
    <w:rPr>
      <w:rFonts w:ascii="Times New Roman" w:hAnsi="Times New Roman" w:eastAsia="楷体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2025-10-13T07:43:00Z</dcterms:created>
  <dc:creator>Administrator</dc:creator>
  <cp:lastModifiedBy>Administrator</cp:lastModifiedBy>
  <dcterms:modified xsi:type="dcterms:W3CDTF">2025-10-13T07:47:24Z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8D286186314140A4B2CCBB954D6A40E7_11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