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10E89">
      <w:pPr>
        <w:spacing w:line="480" w:lineRule="exact"/>
        <w:jc w:val="center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Toc12995"/>
      <w:bookmarkStart w:id="1" w:name="_Toc30442"/>
      <w:bookmarkStart w:id="2" w:name="_Toc19769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要求应答表</w:t>
      </w:r>
      <w:bookmarkEnd w:id="0"/>
      <w:bookmarkEnd w:id="1"/>
      <w:bookmarkEnd w:id="2"/>
    </w:p>
    <w:p w14:paraId="6DF0F532">
      <w:pPr>
        <w:pStyle w:val="3"/>
        <w:spacing w:after="120" w:afterLines="50"/>
        <w:ind w:firstLine="120" w:firstLineChars="50"/>
        <w:rPr>
          <w:rFonts w:ascii="仿宋" w:hAnsi="仿宋" w:eastAsia="仿宋" w:cs="仿宋"/>
          <w:color w:val="auto"/>
          <w:sz w:val="24"/>
          <w:szCs w:val="24"/>
          <w:highlight w:val="none"/>
        </w:rPr>
      </w:pPr>
    </w:p>
    <w:p w14:paraId="70E4102C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2B4ECF97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837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2310"/>
        <w:gridCol w:w="2121"/>
        <w:gridCol w:w="2293"/>
        <w:gridCol w:w="1051"/>
      </w:tblGrid>
      <w:tr w14:paraId="36259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02" w:type="dxa"/>
            <w:vAlign w:val="center"/>
          </w:tcPr>
          <w:p w14:paraId="4117857E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10" w:type="dxa"/>
            <w:vAlign w:val="center"/>
          </w:tcPr>
          <w:p w14:paraId="4F8A8FD2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技术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2121" w:type="dxa"/>
            <w:vAlign w:val="center"/>
          </w:tcPr>
          <w:p w14:paraId="5F64192C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响应文件</w:t>
            </w:r>
          </w:p>
          <w:p w14:paraId="66D7C9E7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的应答</w:t>
            </w:r>
          </w:p>
        </w:tc>
        <w:tc>
          <w:tcPr>
            <w:tcW w:w="2293" w:type="dxa"/>
            <w:vAlign w:val="center"/>
          </w:tcPr>
          <w:p w14:paraId="4AF40257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正/负偏离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或相同</w:t>
            </w:r>
          </w:p>
        </w:tc>
        <w:tc>
          <w:tcPr>
            <w:tcW w:w="1051" w:type="dxa"/>
            <w:vAlign w:val="center"/>
          </w:tcPr>
          <w:p w14:paraId="6167A400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53AB5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4DAD90E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D35B43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34D22FE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0428F57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0DDE70F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B704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7AEC411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77B6929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1D80746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48E0661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67E34F7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F1C4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37FAE5C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7774D1E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43B6055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67562B1B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301B368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353DB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078DE6C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94C79C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6B0269A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714B46D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436CE34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506C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6920E6E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328A5B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26B1A7E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4A1C971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011D069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E2BA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033ECB0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725BCB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56C8073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60241BA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5F5FE8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DC74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37FB5A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85FDC8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25BB71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69A3ED0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62443C5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CABF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7C30418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538D89B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4FB1DA9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51EB4C6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432CC0B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8138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676B754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4009397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8BC47C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5EEDF34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7753F74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F74C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57D9056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6E7743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3D9D0F5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780436D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316A7DE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3F61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5D152EA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5A4C0D2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8AD7D9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31F2471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50C20A1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2EFF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602" w:type="dxa"/>
          </w:tcPr>
          <w:p w14:paraId="46E1290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ABBCB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2E3D285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735FF11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0925986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1F9CC365">
      <w:pPr>
        <w:spacing w:line="360" w:lineRule="auto"/>
        <w:ind w:firstLine="480" w:firstLineChars="200"/>
        <w:outlineLvl w:val="9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文件第三章《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项目技术、服务、商务及其他要求》中的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要求全部内容事项列入此表，并进行应答。供应商必须据实填写，不得虚假响应，否则，将取消其成交资格。 供应商若与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章《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项目技术、服务、商务及其他要求》中的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技术</w:t>
      </w:r>
      <w:bookmarkStart w:id="3" w:name="_GoBack"/>
      <w:bookmarkEnd w:id="3"/>
      <w:r>
        <w:rPr>
          <w:rFonts w:hint="eastAsia" w:ascii="仿宋" w:hAnsi="仿宋" w:eastAsia="仿宋" w:cs="仿宋"/>
          <w:color w:val="auto"/>
          <w:sz w:val="24"/>
          <w:highlight w:val="none"/>
        </w:rPr>
        <w:t>要求全部内容事项完全响应，无偏差，此表可不填写。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但须在落款处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签字或盖章，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并加盖单位公章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58D152BC">
      <w:pPr>
        <w:spacing w:line="4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p w14:paraId="683815A0">
      <w:pPr>
        <w:spacing w:line="480" w:lineRule="auto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</w:p>
    <w:p w14:paraId="66A46053">
      <w:pPr>
        <w:spacing w:line="48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谈判响应人：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（公章）</w:t>
      </w:r>
    </w:p>
    <w:p w14:paraId="232978C1">
      <w:pPr>
        <w:spacing w:line="48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法定代表人或其授权代表：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（签字或盖章）</w:t>
      </w:r>
    </w:p>
    <w:p w14:paraId="7560F962">
      <w:pPr>
        <w:ind w:firstLine="4080" w:firstLineChars="1700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</w:p>
    <w:p w14:paraId="65BC20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7C374FE3"/>
    <w:rsid w:val="10505F32"/>
    <w:rsid w:val="141A39D0"/>
    <w:rsid w:val="1A442663"/>
    <w:rsid w:val="1BE40DF6"/>
    <w:rsid w:val="25611D30"/>
    <w:rsid w:val="2F81023C"/>
    <w:rsid w:val="3A971EE4"/>
    <w:rsid w:val="56682C5A"/>
    <w:rsid w:val="56A904A4"/>
    <w:rsid w:val="573C7C43"/>
    <w:rsid w:val="5E16256A"/>
    <w:rsid w:val="65E9543A"/>
    <w:rsid w:val="6AF74155"/>
    <w:rsid w:val="74224141"/>
    <w:rsid w:val="75036E5C"/>
    <w:rsid w:val="7C374FE3"/>
    <w:rsid w:val="7E71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autoRedefine/>
    <w:qFormat/>
    <w:uiPriority w:val="0"/>
    <w:pPr>
      <w:spacing w:line="360" w:lineRule="auto"/>
    </w:pPr>
    <w:rPr>
      <w:rFonts w:ascii="仿宋_GB2312" w:eastAsia="仿宋_GB2312"/>
      <w:b/>
      <w:sz w:val="32"/>
    </w:r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250</Characters>
  <Lines>0</Lines>
  <Paragraphs>0</Paragraphs>
  <TotalTime>3</TotalTime>
  <ScaleCrop>false</ScaleCrop>
  <LinksUpToDate>false</LinksUpToDate>
  <CharactersWithSpaces>290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2024-08-01T03:40:00Z</dcterms:created>
  <dc:creator>芫花花花花</dc:creator>
  <cp:lastModifiedBy>XXIA</cp:lastModifiedBy>
  <dcterms:modified xsi:type="dcterms:W3CDTF">2025-10-14T07:22:16Z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A8B576B98DC34D8E911D6DBF85AC42F0_11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