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AA199">
      <w:pPr>
        <w:jc w:val="center"/>
        <w:rPr>
          <w:rFonts w:hint="eastAsia"/>
          <w:b/>
          <w:bCs/>
          <w:sz w:val="28"/>
          <w:szCs w:val="28"/>
        </w:rPr>
      </w:pPr>
      <w:bookmarkStart w:id="1" w:name="_GoBack"/>
      <w:r>
        <w:rPr>
          <w:rFonts w:hint="eastAsia"/>
          <w:b/>
          <w:bCs/>
          <w:sz w:val="28"/>
          <w:szCs w:val="28"/>
        </w:rPr>
        <w:t>资格证明文件</w:t>
      </w:r>
      <w:r>
        <w:rPr>
          <w:rFonts w:hint="eastAsia"/>
          <w:b/>
          <w:bCs/>
          <w:sz w:val="28"/>
          <w:szCs w:val="28"/>
        </w:rPr>
        <w:t>：</w:t>
      </w:r>
    </w:p>
    <w:bookmarkEnd w:id="1"/>
    <w:p w14:paraId="60CCE772">
      <w:pPr>
        <w:spacing w:line="360" w:lineRule="auto"/>
        <w:jc w:val="left"/>
        <w:rPr>
          <w:rFonts w:ascii="宋体" w:hAnsi="宋体" w:eastAsia="宋体" w:cs="宋体"/>
          <w:sz w:val="24"/>
        </w:rPr>
      </w:pPr>
      <w:r>
        <w:rPr>
          <w:rFonts w:hint="eastAsia" w:ascii="宋体" w:hAnsi="宋体" w:eastAsia="宋体" w:cs="宋体"/>
          <w:sz w:val="24"/>
        </w:rPr>
        <w:t>1、具有独立承担民事责任能力的法人、其他组织或自然人，并出具合法有效的营业执照或事业单位法人证书等国家规定的相关证明 ，自然人参与的提供其身份证明。</w:t>
      </w:r>
    </w:p>
    <w:p w14:paraId="7ACED41E"/>
    <w:p w14:paraId="4E99DD91"/>
    <w:p w14:paraId="57B9F2F4"/>
    <w:p w14:paraId="4B85D847">
      <w:pPr>
        <w:widowControl/>
        <w:spacing w:after="160" w:line="278" w:lineRule="auto"/>
        <w:jc w:val="left"/>
      </w:pPr>
      <w:r>
        <w:rPr>
          <w:rFonts w:hint="eastAsia"/>
        </w:rPr>
        <w:br w:type="page"/>
      </w:r>
    </w:p>
    <w:p w14:paraId="4B5E64C4">
      <w:pPr>
        <w:widowControl/>
        <w:jc w:val="left"/>
        <w:rPr>
          <w:rFonts w:ascii="宋体" w:hAnsi="宋体" w:cs="宋体"/>
          <w:sz w:val="24"/>
        </w:rPr>
      </w:pPr>
      <w:r>
        <w:rPr>
          <w:rFonts w:hint="eastAsia" w:ascii="宋体" w:hAnsi="宋体" w:eastAsia="宋体" w:cs="宋体"/>
          <w:kern w:val="0"/>
          <w:sz w:val="24"/>
          <w:shd w:val="clear" w:color="auto" w:fill="FFFFFF"/>
          <w:lang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kern w:val="0"/>
          <w:sz w:val="24"/>
          <w:lang w:bidi="ar"/>
        </w:rPr>
        <w:t xml:space="preserve"> </w:t>
      </w:r>
    </w:p>
    <w:p w14:paraId="7F4C8120">
      <w:pPr>
        <w:jc w:val="center"/>
        <w:rPr>
          <w:rFonts w:ascii="宋体" w:hAnsi="宋体" w:cs="宋体"/>
          <w:b/>
          <w:sz w:val="24"/>
        </w:rPr>
      </w:pPr>
      <w:r>
        <w:rPr>
          <w:rFonts w:hint="eastAsia" w:ascii="宋体" w:hAnsi="宋体" w:eastAsia="宋体" w:cs="宋体"/>
          <w:b/>
          <w:sz w:val="24"/>
        </w:rPr>
        <w:t>2.1、法定代表人（或单位负责人）身份证明</w:t>
      </w:r>
    </w:p>
    <w:p w14:paraId="3502A53B">
      <w:pPr>
        <w:spacing w:line="360" w:lineRule="auto"/>
        <w:rPr>
          <w:rFonts w:ascii="宋体" w:hAnsi="宋体" w:cs="宋体"/>
          <w:sz w:val="24"/>
          <w:shd w:val="clear" w:color="auto" w:fill="FFFFFF"/>
        </w:rPr>
      </w:pPr>
    </w:p>
    <w:p w14:paraId="4189A4F8">
      <w:pPr>
        <w:spacing w:line="360" w:lineRule="auto"/>
        <w:rPr>
          <w:rFonts w:ascii="宋体" w:hAnsi="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588AA472">
      <w:pPr>
        <w:spacing w:line="360" w:lineRule="auto"/>
        <w:ind w:firstLine="600" w:firstLineChars="250"/>
        <w:rPr>
          <w:rFonts w:ascii="宋体" w:hAnsi="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cs="宋体"/>
          <w:sz w:val="24"/>
        </w:rPr>
        <w:fldChar w:fldCharType="separate"/>
      </w:r>
      <w:r>
        <w:rPr>
          <w:rFonts w:hint="eastAsia" w:ascii="宋体" w:hAnsi="宋体" w:eastAsia="宋体" w:cs="宋体"/>
          <w:sz w:val="24"/>
        </w:rPr>
        <w:t>单位</w:t>
      </w:r>
      <w:r>
        <w:rPr>
          <w:rFonts w:hint="eastAsia" w:ascii="宋体" w:hAnsi="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59D387E6">
      <w:pPr>
        <w:spacing w:line="360" w:lineRule="auto"/>
        <w:ind w:firstLine="480"/>
        <w:rPr>
          <w:rFonts w:ascii="宋体" w:hAnsi="宋体" w:cs="宋体"/>
          <w:sz w:val="24"/>
        </w:rPr>
      </w:pPr>
    </w:p>
    <w:p w14:paraId="23115E45">
      <w:pPr>
        <w:spacing w:line="360" w:lineRule="auto"/>
        <w:ind w:firstLine="480"/>
        <w:rPr>
          <w:rFonts w:ascii="宋体" w:hAnsi="宋体" w:cs="宋体"/>
          <w:sz w:val="24"/>
        </w:rPr>
      </w:pPr>
    </w:p>
    <w:p w14:paraId="6C5A3D21">
      <w:pPr>
        <w:spacing w:line="360" w:lineRule="auto"/>
        <w:ind w:firstLine="480"/>
        <w:rPr>
          <w:rFonts w:ascii="宋体" w:hAnsi="宋体" w:cs="宋体"/>
          <w:sz w:val="24"/>
        </w:rPr>
      </w:pPr>
      <w:r>
        <w:rPr>
          <w:rFonts w:hint="eastAsia" w:ascii="宋体" w:hAnsi="宋体" w:eastAsia="宋体" w:cs="宋体"/>
          <w:sz w:val="24"/>
        </w:rPr>
        <w:t>特此证明。</w:t>
      </w:r>
    </w:p>
    <w:p w14:paraId="5CE80071">
      <w:pPr>
        <w:spacing w:line="360" w:lineRule="auto"/>
        <w:ind w:firstLine="480"/>
        <w:rPr>
          <w:rFonts w:ascii="宋体" w:hAnsi="宋体" w:cs="宋体"/>
          <w:sz w:val="24"/>
        </w:rPr>
      </w:pPr>
    </w:p>
    <w:p w14:paraId="4B65C6CB">
      <w:pPr>
        <w:spacing w:line="360" w:lineRule="auto"/>
        <w:ind w:firstLine="480"/>
        <w:rPr>
          <w:rFonts w:ascii="宋体" w:hAnsi="宋体" w:cs="宋体"/>
          <w:sz w:val="24"/>
        </w:rPr>
      </w:pPr>
    </w:p>
    <w:p w14:paraId="1A882820">
      <w:pPr>
        <w:spacing w:line="360" w:lineRule="auto"/>
        <w:ind w:firstLine="480"/>
        <w:rPr>
          <w:rFonts w:ascii="宋体" w:hAnsi="宋体" w:cs="宋体"/>
          <w:sz w:val="24"/>
        </w:rPr>
      </w:pPr>
    </w:p>
    <w:p w14:paraId="747806F3">
      <w:pPr>
        <w:pStyle w:val="13"/>
        <w:tabs>
          <w:tab w:val="left" w:pos="5580"/>
        </w:tabs>
        <w:ind w:left="-540" w:leftChars="-257" w:firstLine="900" w:firstLineChars="375"/>
        <w:rPr>
          <w:rFonts w:hAnsi="宋体" w:cs="宋体"/>
          <w:sz w:val="24"/>
          <w:szCs w:val="24"/>
        </w:rPr>
      </w:pPr>
      <w:r>
        <w:rPr>
          <w:rFonts w:hint="eastAsia" w:hAnsi="宋体" w:cs="宋体"/>
          <w:sz w:val="24"/>
          <w:szCs w:val="24"/>
        </w:rPr>
        <w:t>投标人（盖公章）：</w:t>
      </w:r>
      <w:r>
        <w:rPr>
          <w:rFonts w:hint="eastAsia" w:hAnsi="宋体" w:cs="宋体"/>
          <w:sz w:val="24"/>
          <w:szCs w:val="24"/>
          <w:u w:val="single"/>
        </w:rPr>
        <w:t xml:space="preserve">                               </w:t>
      </w:r>
    </w:p>
    <w:p w14:paraId="3BAF8260">
      <w:pPr>
        <w:pStyle w:val="13"/>
        <w:tabs>
          <w:tab w:val="left" w:pos="5580"/>
        </w:tabs>
        <w:ind w:left="269" w:leftChars="128" w:firstLine="120" w:firstLineChars="50"/>
        <w:rPr>
          <w:rFonts w:hAnsi="宋体" w:cs="宋体"/>
          <w:sz w:val="24"/>
          <w:szCs w:val="24"/>
        </w:rPr>
      </w:pPr>
      <w:r>
        <w:rPr>
          <w:rFonts w:hint="eastAsia" w:hAnsi="宋体" w:cs="宋体"/>
          <w:sz w:val="24"/>
          <w:szCs w:val="24"/>
        </w:rPr>
        <w:t>详细通讯地址：</w:t>
      </w:r>
      <w:r>
        <w:rPr>
          <w:rFonts w:hint="eastAsia" w:hAnsi="宋体" w:cs="宋体"/>
          <w:sz w:val="24"/>
          <w:szCs w:val="24"/>
          <w:u w:val="single"/>
        </w:rPr>
        <w:t xml:space="preserve">                                  </w:t>
      </w:r>
    </w:p>
    <w:p w14:paraId="57297E81">
      <w:pPr>
        <w:pStyle w:val="13"/>
        <w:tabs>
          <w:tab w:val="left" w:pos="5580"/>
        </w:tabs>
        <w:ind w:firstLine="360" w:firstLineChars="150"/>
        <w:rPr>
          <w:rFonts w:hAnsi="宋体" w:cs="宋体"/>
          <w:sz w:val="24"/>
          <w:szCs w:val="24"/>
        </w:rPr>
      </w:pPr>
      <w:r>
        <w:rPr>
          <w:rFonts w:hint="eastAsia" w:hAnsi="宋体" w:cs="宋体"/>
          <w:sz w:val="24"/>
          <w:szCs w:val="24"/>
        </w:rPr>
        <w:t>电　　　　话：</w:t>
      </w:r>
      <w:r>
        <w:rPr>
          <w:rFonts w:hint="eastAsia" w:hAnsi="宋体" w:cs="宋体"/>
          <w:sz w:val="24"/>
          <w:szCs w:val="24"/>
          <w:u w:val="single"/>
        </w:rPr>
        <w:t xml:space="preserve">                                  </w:t>
      </w:r>
    </w:p>
    <w:p w14:paraId="31BAC21F">
      <w:pPr>
        <w:spacing w:line="360" w:lineRule="auto"/>
        <w:ind w:firstLine="480"/>
        <w:rPr>
          <w:rFonts w:ascii="宋体" w:hAnsi="宋体" w:cs="宋体"/>
          <w:sz w:val="24"/>
        </w:rPr>
      </w:pPr>
    </w:p>
    <w:p w14:paraId="2FACFF76">
      <w:pPr>
        <w:spacing w:line="360" w:lineRule="auto"/>
        <w:ind w:firstLine="480"/>
        <w:rPr>
          <w:rFonts w:ascii="宋体" w:hAnsi="宋体" w:cs="宋体"/>
          <w:sz w:val="24"/>
        </w:rPr>
      </w:pPr>
    </w:p>
    <w:p w14:paraId="636D089C">
      <w:pPr>
        <w:spacing w:line="360" w:lineRule="auto"/>
        <w:ind w:firstLine="480"/>
        <w:rPr>
          <w:rFonts w:ascii="宋体" w:hAnsi="宋体" w:cs="宋体"/>
          <w:sz w:val="24"/>
        </w:rPr>
      </w:pPr>
    </w:p>
    <w:p w14:paraId="5FD8E837">
      <w:pPr>
        <w:spacing w:line="360" w:lineRule="auto"/>
        <w:ind w:firstLine="480"/>
        <w:rPr>
          <w:rFonts w:ascii="宋体" w:hAnsi="宋体" w:cs="宋体"/>
          <w:sz w:val="24"/>
        </w:rPr>
      </w:pPr>
    </w:p>
    <w:p w14:paraId="146D7812">
      <w:pPr>
        <w:spacing w:line="360" w:lineRule="auto"/>
        <w:ind w:firstLine="480"/>
        <w:rPr>
          <w:rFonts w:ascii="宋体" w:hAnsi="宋体" w:cs="宋体"/>
          <w:sz w:val="24"/>
        </w:rPr>
      </w:pPr>
    </w:p>
    <w:p w14:paraId="32911A57">
      <w:pPr>
        <w:spacing w:line="360" w:lineRule="auto"/>
        <w:ind w:firstLine="480"/>
        <w:rPr>
          <w:rFonts w:ascii="宋体" w:hAnsi="宋体" w:cs="宋体"/>
          <w:b/>
          <w:bCs/>
          <w:sz w:val="24"/>
        </w:rPr>
      </w:pPr>
      <w:r>
        <w:rPr>
          <w:rFonts w:hint="eastAsia" w:ascii="宋体" w:hAnsi="宋体" w:eastAsia="宋体" w:cs="宋体"/>
          <w:b/>
          <w:bCs/>
          <w:sz w:val="24"/>
        </w:rPr>
        <w:t>注：自然人投标的仅需提供身份证</w:t>
      </w:r>
    </w:p>
    <w:p w14:paraId="03AC395A">
      <w:pPr>
        <w:pStyle w:val="11"/>
        <w:ind w:firstLine="0"/>
        <w:jc w:val="center"/>
        <w:rPr>
          <w:rFonts w:hAnsi="宋体" w:cs="宋体"/>
          <w:b/>
          <w:szCs w:val="24"/>
        </w:rPr>
      </w:pPr>
      <w:r>
        <w:rPr>
          <w:rFonts w:hint="eastAsia" w:hAnsi="宋体" w:cs="宋体"/>
          <w:szCs w:val="24"/>
        </w:rPr>
        <w:br w:type="page"/>
      </w:r>
      <w:bookmarkStart w:id="0" w:name="_Toc60929127"/>
      <w:r>
        <w:rPr>
          <w:rFonts w:hint="eastAsia" w:hAnsi="宋体" w:cs="宋体"/>
          <w:b/>
          <w:szCs w:val="24"/>
        </w:rPr>
        <w:t>2.2、法定代表人（或单位负责人）授权书</w:t>
      </w:r>
      <w:bookmarkEnd w:id="0"/>
    </w:p>
    <w:p w14:paraId="0120D896">
      <w:pPr>
        <w:pStyle w:val="13"/>
        <w:tabs>
          <w:tab w:val="left" w:pos="5580"/>
        </w:tabs>
        <w:ind w:firstLine="480" w:firstLineChars="200"/>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rPr>
        <w:t>（国家或地区的名称）</w:t>
      </w:r>
      <w:r>
        <w:rPr>
          <w:rFonts w:hint="eastAsia" w:hAnsi="宋体" w:cs="宋体"/>
          <w:sz w:val="24"/>
          <w:szCs w:val="24"/>
        </w:rPr>
        <w:t>的（</w:t>
      </w:r>
      <w:r>
        <w:rPr>
          <w:rFonts w:hint="eastAsia" w:hAnsi="宋体" w:cs="宋体"/>
          <w:sz w:val="24"/>
          <w:szCs w:val="24"/>
          <w:u w:val="single"/>
        </w:rPr>
        <w:t>投标人</w:t>
      </w:r>
      <w:r>
        <w:rPr>
          <w:rFonts w:hint="eastAsia" w:hAnsi="宋体" w:cs="宋体"/>
          <w:sz w:val="24"/>
          <w:szCs w:val="24"/>
        </w:rPr>
        <w:t>）的（</w:t>
      </w:r>
      <w:r>
        <w:rPr>
          <w:rFonts w:hint="eastAsia" w:hAnsi="宋体" w:cs="宋体"/>
          <w:sz w:val="24"/>
          <w:szCs w:val="24"/>
          <w:u w:val="single"/>
        </w:rPr>
        <w:t>法人代表姓名、职务</w:t>
      </w:r>
      <w:r>
        <w:rPr>
          <w:rFonts w:hint="eastAsia" w:hAnsi="宋体" w:cs="宋体"/>
          <w:sz w:val="24"/>
          <w:szCs w:val="24"/>
        </w:rPr>
        <w:t>）为我单位法定代表人，代表我单位授权（</w:t>
      </w:r>
      <w:r>
        <w:rPr>
          <w:rFonts w:hint="eastAsia" w:hAnsi="宋体" w:cs="宋体"/>
          <w:sz w:val="24"/>
          <w:szCs w:val="24"/>
          <w:u w:val="single"/>
        </w:rPr>
        <w:t>被授权人的姓名</w:t>
      </w:r>
      <w:r>
        <w:rPr>
          <w:rFonts w:hint="eastAsia" w:hAnsi="宋体" w:cs="宋体"/>
          <w:sz w:val="24"/>
          <w:szCs w:val="24"/>
        </w:rPr>
        <w:t>）为我单位的合法代理人，就（</w:t>
      </w:r>
      <w:r>
        <w:rPr>
          <w:rFonts w:hint="eastAsia" w:hAnsi="宋体" w:cs="宋体"/>
          <w:sz w:val="24"/>
          <w:szCs w:val="24"/>
          <w:u w:val="single"/>
        </w:rPr>
        <w:t>项目名称和采购项目编号</w:t>
      </w:r>
      <w:r>
        <w:rPr>
          <w:rFonts w:hint="eastAsia" w:hAnsi="宋体" w:cs="宋体"/>
          <w:sz w:val="24"/>
          <w:szCs w:val="24"/>
        </w:rPr>
        <w:t>）投标，以我单位名义处理一切与之有关的事务。</w:t>
      </w:r>
      <w:r>
        <w:rPr>
          <w:rFonts w:hint="eastAsia" w:hAnsi="宋体" w:cs="宋体"/>
          <w:sz w:val="24"/>
          <w:szCs w:val="24"/>
        </w:rPr>
        <w:cr/>
      </w:r>
      <w:r>
        <w:rPr>
          <w:rFonts w:hint="eastAsia" w:hAnsi="宋体" w:cs="宋体"/>
          <w:sz w:val="24"/>
          <w:szCs w:val="24"/>
        </w:rPr>
        <w:t>　　本授权书于</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日签字生效，特此声明。（提示：此日期应不晚于投标函签署日期）</w:t>
      </w:r>
      <w:r>
        <w:rPr>
          <w:rFonts w:hint="eastAsia" w:hAnsi="宋体" w:cs="宋体"/>
          <w:sz w:val="24"/>
          <w:szCs w:val="24"/>
        </w:rPr>
        <w:cr/>
      </w:r>
    </w:p>
    <w:p w14:paraId="6421B062">
      <w:pPr>
        <w:pStyle w:val="13"/>
        <w:tabs>
          <w:tab w:val="left" w:pos="5580"/>
        </w:tabs>
        <w:rPr>
          <w:rFonts w:hAnsi="宋体" w:cs="宋体"/>
          <w:sz w:val="24"/>
          <w:szCs w:val="24"/>
        </w:rPr>
      </w:pPr>
      <w:r>
        <w:rPr>
          <w:rFonts w:hint="eastAsia" w:hAnsi="宋体" w:cs="宋体"/>
          <w:sz w:val="24"/>
          <w:szCs w:val="24"/>
          <w:lang w:val="zh-CN"/>
        </w:rPr>
        <w:t>附：授权代表姓名：</w:t>
      </w:r>
      <w:r>
        <w:rPr>
          <w:rFonts w:hint="eastAsia" w:hAnsi="宋体" w:cs="宋体"/>
          <w:sz w:val="24"/>
          <w:szCs w:val="24"/>
          <w:u w:val="single"/>
        </w:rPr>
        <w:t xml:space="preserve">          </w:t>
      </w:r>
      <w:r>
        <w:rPr>
          <w:rFonts w:hint="eastAsia" w:hAnsi="宋体" w:cs="宋体"/>
          <w:sz w:val="24"/>
          <w:szCs w:val="24"/>
          <w:lang w:val="zh-CN"/>
        </w:rPr>
        <w:t>性别：</w:t>
      </w:r>
      <w:r>
        <w:rPr>
          <w:rFonts w:hint="eastAsia" w:hAnsi="宋体" w:cs="宋体"/>
          <w:sz w:val="24"/>
          <w:szCs w:val="24"/>
          <w:u w:val="single"/>
        </w:rPr>
        <w:t xml:space="preserve">    </w:t>
      </w:r>
      <w:r>
        <w:rPr>
          <w:rFonts w:hint="eastAsia" w:hAnsi="宋体" w:cs="宋体"/>
          <w:sz w:val="24"/>
          <w:szCs w:val="24"/>
          <w:lang w:val="zh-CN"/>
        </w:rPr>
        <w:t>年龄：</w:t>
      </w:r>
      <w:r>
        <w:rPr>
          <w:rFonts w:hint="eastAsia" w:hAnsi="宋体" w:cs="宋体"/>
          <w:sz w:val="24"/>
          <w:szCs w:val="24"/>
          <w:u w:val="single"/>
        </w:rPr>
        <w:t xml:space="preserve">        </w:t>
      </w:r>
    </w:p>
    <w:p w14:paraId="7B787ACA">
      <w:pPr>
        <w:autoSpaceDE w:val="0"/>
        <w:autoSpaceDN w:val="0"/>
        <w:adjustRightInd w:val="0"/>
        <w:spacing w:line="360" w:lineRule="auto"/>
        <w:ind w:firstLine="630"/>
        <w:rPr>
          <w:rFonts w:ascii="宋体" w:hAnsi="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580B7EDC">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4C0E91EB">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6600AF99">
      <w:pPr>
        <w:autoSpaceDE w:val="0"/>
        <w:autoSpaceDN w:val="0"/>
        <w:adjustRightInd w:val="0"/>
        <w:spacing w:line="360" w:lineRule="auto"/>
        <w:rPr>
          <w:rFonts w:ascii="宋体" w:hAnsi="宋体" w:cs="宋体"/>
          <w:sz w:val="24"/>
        </w:rPr>
      </w:pPr>
    </w:p>
    <w:p w14:paraId="435D6882">
      <w:pPr>
        <w:autoSpaceDE w:val="0"/>
        <w:autoSpaceDN w:val="0"/>
        <w:adjustRightInd w:val="0"/>
        <w:spacing w:line="360" w:lineRule="auto"/>
        <w:ind w:firstLine="360" w:firstLineChars="150"/>
        <w:rPr>
          <w:rFonts w:ascii="宋体" w:hAnsi="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18"/>
        <w:tblW w:w="0" w:type="auto"/>
        <w:tblInd w:w="679" w:type="dxa"/>
        <w:tblLayout w:type="fixed"/>
        <w:tblCellMar>
          <w:top w:w="0" w:type="dxa"/>
          <w:left w:w="108" w:type="dxa"/>
          <w:bottom w:w="0" w:type="dxa"/>
          <w:right w:w="108" w:type="dxa"/>
        </w:tblCellMar>
      </w:tblPr>
      <w:tblGrid>
        <w:gridCol w:w="4049"/>
        <w:gridCol w:w="3885"/>
      </w:tblGrid>
      <w:tr w14:paraId="43F7874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17F1A97">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法定代表人身份证复印件</w:t>
            </w:r>
          </w:p>
          <w:p w14:paraId="342C0B1E">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8B345E8">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授权代表身份证复印件</w:t>
            </w:r>
          </w:p>
          <w:p w14:paraId="308D9E1D">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r>
    </w:tbl>
    <w:p w14:paraId="0A0E0A09">
      <w:pPr>
        <w:adjustRightInd w:val="0"/>
        <w:snapToGrid w:val="0"/>
        <w:spacing w:line="360" w:lineRule="auto"/>
        <w:rPr>
          <w:rFonts w:ascii="宋体" w:hAnsi="宋体" w:cs="宋体"/>
          <w:sz w:val="24"/>
        </w:rPr>
      </w:pPr>
      <w:r>
        <w:rPr>
          <w:rFonts w:hint="eastAsia" w:ascii="宋体" w:hAnsi="宋体" w:eastAsia="宋体" w:cs="宋体"/>
          <w:sz w:val="24"/>
        </w:rPr>
        <w:t xml:space="preserve">  </w:t>
      </w:r>
    </w:p>
    <w:p w14:paraId="57A3C12D">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 </w:t>
      </w:r>
    </w:p>
    <w:p w14:paraId="4036C73F">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投标人（盖公章） ：                </w:t>
      </w:r>
    </w:p>
    <w:p w14:paraId="108684F2">
      <w:pPr>
        <w:adjustRightInd w:val="0"/>
        <w:snapToGrid w:val="0"/>
        <w:spacing w:line="360" w:lineRule="auto"/>
        <w:ind w:firstLine="360" w:firstLineChars="150"/>
        <w:rPr>
          <w:rFonts w:ascii="宋体" w:hAnsi="宋体" w:cs="宋体"/>
          <w:sz w:val="24"/>
        </w:rPr>
      </w:pPr>
    </w:p>
    <w:p w14:paraId="13A6EF37">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法定代表人（或单位负责人）（签字或盖章）：</w:t>
      </w:r>
    </w:p>
    <w:p w14:paraId="2AF9E40E">
      <w:pPr>
        <w:spacing w:line="360" w:lineRule="auto"/>
        <w:rPr>
          <w:rFonts w:ascii="宋体" w:hAnsi="宋体" w:cs="宋体"/>
          <w:sz w:val="24"/>
        </w:rPr>
      </w:pPr>
    </w:p>
    <w:p w14:paraId="7C2F8501">
      <w:pPr>
        <w:spacing w:line="360" w:lineRule="auto"/>
        <w:rPr>
          <w:rFonts w:ascii="宋体" w:hAnsi="宋体" w:cs="宋体"/>
          <w:sz w:val="24"/>
        </w:rPr>
      </w:pPr>
    </w:p>
    <w:p w14:paraId="0B4F4AD1">
      <w:pPr>
        <w:spacing w:line="360" w:lineRule="auto"/>
        <w:rPr>
          <w:rFonts w:ascii="宋体" w:hAnsi="宋体" w:cs="宋体"/>
          <w:b/>
          <w:bCs/>
          <w:sz w:val="24"/>
        </w:rPr>
      </w:pPr>
      <w:r>
        <w:rPr>
          <w:rFonts w:hint="eastAsia" w:ascii="宋体" w:hAnsi="宋体" w:eastAsia="宋体" w:cs="宋体"/>
          <w:b/>
          <w:bCs/>
          <w:sz w:val="24"/>
        </w:rPr>
        <w:t>注：自然人投标的或法定代表人投标的无需提供</w:t>
      </w:r>
    </w:p>
    <w:p w14:paraId="36147F24">
      <w:pPr>
        <w:widowControl/>
        <w:spacing w:after="160" w:line="278" w:lineRule="auto"/>
        <w:jc w:val="left"/>
      </w:pPr>
      <w:r>
        <w:rPr>
          <w:rFonts w:hint="eastAsia"/>
        </w:rPr>
        <w:br w:type="page"/>
      </w:r>
    </w:p>
    <w:p w14:paraId="08F38B2A">
      <w:pPr>
        <w:rPr>
          <w:rFonts w:ascii="宋体" w:hAnsi="宋体" w:cs="宋体"/>
          <w:b/>
          <w:bCs/>
          <w:kern w:val="44"/>
          <w:sz w:val="24"/>
        </w:rPr>
      </w:pPr>
      <w:r>
        <w:rPr>
          <w:rFonts w:hint="eastAsia"/>
          <w:lang w:val="en-US" w:eastAsia="zh-CN"/>
        </w:rPr>
        <w:t>3</w:t>
      </w:r>
      <w:r>
        <w:rPr>
          <w:rFonts w:hint="eastAsia"/>
        </w:rPr>
        <w:t>、</w:t>
      </w:r>
      <w:r>
        <w:rPr>
          <w:rFonts w:hint="eastAsia" w:ascii="宋体" w:hAnsi="宋体" w:eastAsia="宋体" w:cs="宋体"/>
          <w:b/>
          <w:bCs/>
          <w:kern w:val="44"/>
          <w:sz w:val="24"/>
        </w:rPr>
        <w:t>具备良好的商业信誉，参加政府采购活动前</w:t>
      </w:r>
      <w:r>
        <w:rPr>
          <w:rFonts w:ascii="宋体" w:hAnsi="宋体" w:eastAsia="宋体" w:cs="宋体"/>
          <w:b/>
          <w:bCs/>
          <w:kern w:val="44"/>
          <w:sz w:val="24"/>
        </w:rPr>
        <w:t>3</w:t>
      </w:r>
      <w:r>
        <w:rPr>
          <w:rFonts w:hint="eastAsia" w:ascii="宋体" w:hAnsi="宋体" w:eastAsia="宋体" w:cs="宋体"/>
          <w:b/>
          <w:bCs/>
          <w:kern w:val="44"/>
          <w:sz w:val="24"/>
        </w:rPr>
        <w:t>年内在经营活动中没有重大违法记录的书面声明</w:t>
      </w:r>
    </w:p>
    <w:p w14:paraId="022E6FBA">
      <w:pPr>
        <w:pStyle w:val="2"/>
        <w:rPr>
          <w:szCs w:val="24"/>
        </w:rPr>
      </w:pPr>
    </w:p>
    <w:p w14:paraId="4A80DF27">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CFDB7EE">
      <w:pPr>
        <w:snapToGrid w:val="0"/>
        <w:spacing w:line="360" w:lineRule="auto"/>
        <w:ind w:firstLine="480" w:firstLineChars="200"/>
        <w:rPr>
          <w:rFonts w:ascii="宋体" w:hAnsi="宋体" w:cs="宋体"/>
          <w:bCs/>
          <w:sz w:val="24"/>
        </w:rPr>
      </w:pPr>
    </w:p>
    <w:p w14:paraId="3C86115C">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7E54BF79">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sz w:val="24"/>
        </w:rPr>
        <w:t>具备良好的商业信誉，提供参加政府采购活动前</w:t>
      </w:r>
      <w:r>
        <w:rPr>
          <w:rFonts w:ascii="宋体" w:hAnsi="宋体" w:eastAsia="宋体" w:cs="宋体"/>
          <w:sz w:val="24"/>
        </w:rPr>
        <w:t>3</w:t>
      </w:r>
      <w:r>
        <w:rPr>
          <w:rFonts w:hint="eastAsia" w:ascii="宋体" w:hAnsi="宋体" w:eastAsia="宋体" w:cs="宋体"/>
          <w:sz w:val="24"/>
        </w:rPr>
        <w:t>年内在经营活动中没有重大违法记录的书面声明；</w:t>
      </w:r>
    </w:p>
    <w:p w14:paraId="144288FC">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578DE11F">
      <w:pPr>
        <w:spacing w:before="312" w:beforeLines="100" w:after="156" w:afterLines="50" w:line="360" w:lineRule="auto"/>
        <w:ind w:firstLine="170"/>
        <w:rPr>
          <w:rFonts w:ascii="宋体" w:hAnsi="宋体" w:cs="宋体"/>
          <w:spacing w:val="4"/>
          <w:sz w:val="24"/>
        </w:rPr>
      </w:pPr>
    </w:p>
    <w:p w14:paraId="7902373A">
      <w:pPr>
        <w:spacing w:before="312" w:beforeLines="100" w:after="156" w:afterLines="50" w:line="360" w:lineRule="auto"/>
        <w:ind w:firstLine="170"/>
        <w:rPr>
          <w:rFonts w:ascii="宋体" w:hAnsi="宋体" w:cs="宋体"/>
          <w:b/>
          <w:spacing w:val="4"/>
          <w:sz w:val="24"/>
        </w:rPr>
      </w:pPr>
    </w:p>
    <w:p w14:paraId="650DAB85">
      <w:pPr>
        <w:spacing w:before="312" w:beforeLines="100" w:after="156" w:afterLines="50" w:line="360" w:lineRule="auto"/>
        <w:ind w:firstLine="2553" w:firstLineChars="1029"/>
        <w:jc w:val="left"/>
        <w:rPr>
          <w:rFonts w:ascii="宋体" w:hAnsi="宋体" w:cs="宋体"/>
          <w:b/>
          <w:spacing w:val="4"/>
          <w:sz w:val="24"/>
        </w:rPr>
      </w:pPr>
    </w:p>
    <w:p w14:paraId="587A0C78">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5D3D3ACC">
      <w:pPr>
        <w:pStyle w:val="12"/>
        <w:rPr>
          <w:sz w:val="24"/>
          <w:szCs w:val="24"/>
        </w:rPr>
      </w:pPr>
    </w:p>
    <w:p w14:paraId="110590D5">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1D92045D">
      <w:pPr>
        <w:pStyle w:val="12"/>
        <w:jc w:val="right"/>
        <w:rPr>
          <w:rFonts w:ascii="宋体" w:hAnsi="宋体" w:cs="宋体"/>
          <w:sz w:val="24"/>
          <w:szCs w:val="24"/>
        </w:rPr>
      </w:pPr>
    </w:p>
    <w:p w14:paraId="05BE141E">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68167C71">
      <w:pPr>
        <w:pStyle w:val="2"/>
        <w:rPr>
          <w:szCs w:val="24"/>
        </w:rPr>
      </w:pPr>
    </w:p>
    <w:p w14:paraId="30614FBA">
      <w:pPr>
        <w:widowControl/>
        <w:spacing w:after="160" w:line="278" w:lineRule="auto"/>
        <w:jc w:val="left"/>
      </w:pPr>
      <w:r>
        <w:rPr>
          <w:rFonts w:hint="eastAsia"/>
        </w:rPr>
        <w:br w:type="page"/>
      </w:r>
    </w:p>
    <w:p w14:paraId="0EDD5BD6">
      <w:pPr>
        <w:widowControl/>
        <w:numPr>
          <w:ilvl w:val="0"/>
          <w:numId w:val="0"/>
        </w:numPr>
        <w:jc w:val="left"/>
        <w:rPr>
          <w:rFonts w:hint="eastAsia" w:ascii="宋体" w:hAnsi="宋体" w:eastAsia="宋体" w:cs="宋体"/>
          <w:sz w:val="24"/>
          <w:lang w:val="en-US" w:eastAsia="zh-CN"/>
        </w:rPr>
      </w:pPr>
      <w:r>
        <w:rPr>
          <w:rFonts w:hint="eastAsia" w:ascii="宋体" w:hAnsi="宋体" w:eastAsia="宋体" w:cs="宋体"/>
          <w:sz w:val="24"/>
          <w:lang w:val="en-US" w:eastAsia="zh-CN"/>
        </w:rPr>
        <w:t>4、供应商提供2023或2024年完整的财务审计报告（至少包括资产负债表和利润表，成立时间至提交响 应文件截止时间不足一年的可提供成立后任意时段的资产负债表），或其开标前六个月内银行开具的资信证明。</w:t>
      </w:r>
    </w:p>
    <w:p w14:paraId="7B8BF61E">
      <w:pPr>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36D13B14">
      <w:pPr>
        <w:widowControl/>
        <w:numPr>
          <w:ilvl w:val="0"/>
          <w:numId w:val="0"/>
        </w:numPr>
        <w:spacing w:after="160" w:line="278" w:lineRule="auto"/>
        <w:jc w:val="left"/>
        <w:rPr>
          <w:rFonts w:hint="eastAsia" w:ascii="宋体" w:hAnsi="宋体" w:eastAsia="宋体" w:cs="宋体"/>
          <w:sz w:val="24"/>
          <w:lang w:val="en-US" w:eastAsia="zh-CN"/>
        </w:rPr>
      </w:pPr>
      <w:r>
        <w:rPr>
          <w:rFonts w:hint="eastAsia" w:ascii="宋体" w:hAnsi="宋体" w:eastAsia="宋体" w:cs="宋体"/>
          <w:sz w:val="24"/>
          <w:lang w:val="en-US" w:eastAsia="zh-CN"/>
        </w:rPr>
        <w:t>5、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p w14:paraId="13D44722">
      <w:pPr>
        <w:jc w:val="left"/>
        <w:rPr>
          <w:rFonts w:ascii="宋体" w:hAnsi="宋体" w:cs="宋体"/>
          <w:b/>
          <w:sz w:val="24"/>
        </w:rPr>
      </w:pPr>
    </w:p>
    <w:p w14:paraId="0476EB50">
      <w:pPr>
        <w:widowControl/>
        <w:spacing w:after="160" w:line="278" w:lineRule="auto"/>
        <w:jc w:val="left"/>
      </w:pPr>
      <w:r>
        <w:rPr>
          <w:rFonts w:hint="eastAsia"/>
        </w:rPr>
        <w:br w:type="page"/>
      </w:r>
    </w:p>
    <w:p w14:paraId="4AAB158E">
      <w:pPr>
        <w:widowControl/>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sz w:val="24"/>
          <w:lang w:val="en-US" w:eastAsia="zh-CN"/>
        </w:rPr>
        <w:t>6</w:t>
      </w:r>
      <w:r>
        <w:rPr>
          <w:rFonts w:hint="eastAsia" w:ascii="宋体" w:hAnsi="宋体" w:eastAsia="宋体" w:cs="宋体"/>
          <w:sz w:val="24"/>
        </w:rPr>
        <w:t>、</w:t>
      </w:r>
      <w:r>
        <w:rPr>
          <w:rFonts w:hint="eastAsia" w:ascii="宋体" w:hAnsi="宋体" w:eastAsia="宋体" w:cs="宋体"/>
          <w:color w:val="auto"/>
          <w:kern w:val="0"/>
          <w:sz w:val="24"/>
          <w:szCs w:val="24"/>
          <w:shd w:val="clear" w:color="auto" w:fill="FFFFFF"/>
          <w:lang w:val="en-US" w:eastAsia="zh-CN" w:bidi="ar"/>
        </w:rPr>
        <w:t>供应商提供已缴纳的2024年1月至今任意一个月的纳税证明或完税证明， 纳税证明或完税证明上应有代收机构或税务机关的公章。依法免税的供应商应提供相关文件证明。</w:t>
      </w:r>
    </w:p>
    <w:p w14:paraId="2E052298">
      <w:pPr>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br w:type="page"/>
      </w:r>
    </w:p>
    <w:p w14:paraId="449245EC">
      <w:pPr>
        <w:pStyle w:val="2"/>
        <w:jc w:val="center"/>
        <w:rPr>
          <w:rFonts w:ascii="宋体" w:hAnsi="宋体" w:cs="宋体"/>
          <w:b/>
          <w:bCs/>
          <w:kern w:val="44"/>
          <w:sz w:val="24"/>
        </w:rPr>
      </w:pPr>
      <w:r>
        <w:rPr>
          <w:rFonts w:hint="eastAsia" w:ascii="宋体" w:hAnsi="宋体" w:eastAsia="宋体" w:cs="宋体"/>
          <w:color w:val="auto"/>
          <w:kern w:val="0"/>
          <w:sz w:val="24"/>
          <w:szCs w:val="24"/>
          <w:shd w:val="clear" w:color="auto" w:fill="FFFFFF"/>
          <w:lang w:val="en-US" w:eastAsia="zh-CN" w:bidi="ar"/>
        </w:rPr>
        <w:t>7</w:t>
      </w:r>
      <w:r>
        <w:rPr>
          <w:rFonts w:hint="eastAsia" w:ascii="宋体" w:hAnsi="宋体" w:eastAsia="宋体" w:cs="宋体"/>
          <w:color w:val="auto"/>
          <w:kern w:val="0"/>
          <w:sz w:val="24"/>
          <w:szCs w:val="24"/>
          <w:shd w:val="clear" w:color="auto" w:fill="FFFFFF"/>
          <w:lang w:bidi="ar"/>
        </w:rPr>
        <w:t>、</w:t>
      </w:r>
      <w:r>
        <w:rPr>
          <w:rFonts w:hint="eastAsia" w:ascii="宋体" w:hAnsi="宋体" w:eastAsia="宋体" w:cs="宋体"/>
          <w:b/>
          <w:bCs/>
          <w:color w:val="auto"/>
          <w:kern w:val="44"/>
          <w:sz w:val="24"/>
          <w:szCs w:val="24"/>
          <w:lang w:val="en-US" w:eastAsia="zh-CN" w:bidi="ar-SA"/>
          <w14:ligatures w14:val="none"/>
        </w:rPr>
        <w:t>具有履行合同所必需的设备和专业技术能力承诺书</w:t>
      </w:r>
    </w:p>
    <w:p w14:paraId="3A914F51">
      <w:pPr>
        <w:pStyle w:val="2"/>
        <w:tabs>
          <w:tab w:val="left" w:pos="864"/>
        </w:tabs>
        <w:rPr>
          <w:szCs w:val="24"/>
        </w:rPr>
      </w:pPr>
    </w:p>
    <w:p w14:paraId="739CB56F">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5DE94973">
      <w:pPr>
        <w:snapToGrid w:val="0"/>
        <w:spacing w:line="360" w:lineRule="auto"/>
        <w:ind w:firstLine="480" w:firstLineChars="200"/>
        <w:rPr>
          <w:rFonts w:ascii="宋体" w:hAnsi="宋体" w:cs="宋体"/>
          <w:bCs/>
          <w:sz w:val="24"/>
        </w:rPr>
      </w:pPr>
    </w:p>
    <w:p w14:paraId="59B3B0CB">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5D924ACA">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kern w:val="0"/>
          <w:sz w:val="24"/>
        </w:rPr>
        <w:t>具有履行合同所必需的设备和专业技术能力。</w:t>
      </w:r>
    </w:p>
    <w:p w14:paraId="504C0890">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0FF16CB5">
      <w:pPr>
        <w:spacing w:before="312" w:beforeLines="100" w:after="156" w:afterLines="50" w:line="360" w:lineRule="auto"/>
        <w:ind w:firstLine="170"/>
        <w:rPr>
          <w:rFonts w:ascii="宋体" w:hAnsi="宋体" w:cs="宋体"/>
          <w:spacing w:val="4"/>
          <w:sz w:val="24"/>
        </w:rPr>
      </w:pPr>
    </w:p>
    <w:p w14:paraId="3BE420EA">
      <w:pPr>
        <w:spacing w:before="312" w:beforeLines="100" w:after="156" w:afterLines="50" w:line="360" w:lineRule="auto"/>
        <w:ind w:firstLine="170"/>
        <w:rPr>
          <w:rFonts w:ascii="宋体" w:hAnsi="宋体" w:cs="宋体"/>
          <w:b/>
          <w:spacing w:val="4"/>
          <w:sz w:val="24"/>
        </w:rPr>
      </w:pPr>
    </w:p>
    <w:p w14:paraId="39CF7D96">
      <w:pPr>
        <w:spacing w:before="312" w:beforeLines="100" w:after="156" w:afterLines="50" w:line="360" w:lineRule="auto"/>
        <w:ind w:firstLine="2553" w:firstLineChars="1029"/>
        <w:jc w:val="left"/>
        <w:rPr>
          <w:rFonts w:ascii="宋体" w:hAnsi="宋体" w:cs="宋体"/>
          <w:b/>
          <w:spacing w:val="4"/>
          <w:sz w:val="24"/>
        </w:rPr>
      </w:pPr>
    </w:p>
    <w:p w14:paraId="6811AF64">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09828F9C">
      <w:pPr>
        <w:pStyle w:val="12"/>
        <w:rPr>
          <w:sz w:val="24"/>
          <w:szCs w:val="24"/>
        </w:rPr>
      </w:pPr>
    </w:p>
    <w:p w14:paraId="70CC05F2">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5E0D108B">
      <w:pPr>
        <w:pStyle w:val="12"/>
        <w:jc w:val="right"/>
        <w:rPr>
          <w:rFonts w:ascii="宋体" w:hAnsi="宋体" w:cs="宋体"/>
          <w:sz w:val="24"/>
          <w:szCs w:val="24"/>
        </w:rPr>
      </w:pPr>
    </w:p>
    <w:p w14:paraId="3640999C">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C5E5B5E">
      <w:pPr>
        <w:widowControl/>
        <w:spacing w:after="160" w:line="278" w:lineRule="auto"/>
        <w:jc w:val="left"/>
      </w:pPr>
      <w:r>
        <w:rPr>
          <w:rFonts w:hint="eastAsia"/>
        </w:rPr>
        <w:br w:type="page"/>
      </w:r>
    </w:p>
    <w:p w14:paraId="353FCE8B">
      <w:pPr>
        <w:widowControl/>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8</w:t>
      </w:r>
      <w:r>
        <w:rPr>
          <w:rFonts w:hint="eastAsia" w:ascii="宋体" w:hAnsi="宋体" w:eastAsia="宋体" w:cs="宋体"/>
          <w:color w:val="000000"/>
          <w:kern w:val="0"/>
          <w:sz w:val="24"/>
          <w:lang w:bidi="a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2AEE50A">
      <w:pPr>
        <w:spacing w:line="360" w:lineRule="auto"/>
        <w:jc w:val="center"/>
        <w:rPr>
          <w:rFonts w:ascii="宋体" w:hAnsi="宋体" w:cs="宋体"/>
          <w:b/>
          <w:bCs/>
          <w:kern w:val="44"/>
          <w:sz w:val="24"/>
        </w:rPr>
      </w:pPr>
      <w:r>
        <w:rPr>
          <w:rFonts w:hint="eastAsia" w:ascii="宋体" w:hAnsi="宋体" w:eastAsia="宋体" w:cs="宋体"/>
          <w:b/>
          <w:bCs/>
          <w:kern w:val="44"/>
          <w:sz w:val="24"/>
        </w:rPr>
        <w:t>承诺书</w:t>
      </w:r>
    </w:p>
    <w:p w14:paraId="5A955B1E">
      <w:pPr>
        <w:spacing w:line="360" w:lineRule="auto"/>
        <w:jc w:val="center"/>
        <w:rPr>
          <w:rFonts w:ascii="宋体" w:hAnsi="宋体" w:cs="宋体"/>
          <w:b/>
          <w:bCs/>
          <w:kern w:val="44"/>
          <w:sz w:val="24"/>
        </w:rPr>
      </w:pPr>
    </w:p>
    <w:p w14:paraId="2ED5675D">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BEB2FFA">
      <w:pPr>
        <w:snapToGrid w:val="0"/>
        <w:spacing w:line="360" w:lineRule="auto"/>
        <w:ind w:firstLine="480" w:firstLineChars="200"/>
        <w:rPr>
          <w:rFonts w:ascii="宋体" w:hAnsi="宋体" w:cs="宋体"/>
          <w:bCs/>
          <w:sz w:val="24"/>
        </w:rPr>
      </w:pPr>
    </w:p>
    <w:p w14:paraId="189C77D1">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3032FC5">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我公司单位负责人为同一人</w:t>
      </w:r>
      <w:r>
        <w:rPr>
          <w:rFonts w:hint="eastAsia" w:ascii="宋体" w:hAnsi="宋体" w:eastAsia="宋体" w:cs="宋体"/>
          <w:bCs/>
          <w:sz w:val="24"/>
          <w:lang w:val="en-US" w:eastAsia="zh-CN"/>
        </w:rPr>
        <w:t>不</w:t>
      </w:r>
      <w:r>
        <w:rPr>
          <w:rFonts w:hint="eastAsia" w:ascii="宋体" w:hAnsi="宋体" w:eastAsia="宋体" w:cs="宋体"/>
          <w:bCs/>
          <w:sz w:val="24"/>
        </w:rPr>
        <w:t>存在直接控股、管理关系的不同供应商，不得参加同一合同项下的政府采购活动；</w:t>
      </w:r>
      <w:r>
        <w:rPr>
          <w:rFonts w:hint="eastAsia" w:ascii="宋体" w:hAnsi="宋体" w:eastAsia="宋体" w:cs="宋体"/>
          <w:bCs/>
          <w:sz w:val="24"/>
          <w:lang w:val="en-US" w:eastAsia="zh-CN"/>
        </w:rPr>
        <w:t>未</w:t>
      </w:r>
      <w:r>
        <w:rPr>
          <w:rFonts w:hint="eastAsia" w:ascii="宋体" w:hAnsi="宋体" w:eastAsia="宋体" w:cs="宋体"/>
          <w:bCs/>
          <w:sz w:val="24"/>
        </w:rPr>
        <w:t>为本项目提供整体设计、规范编制或者项目管理、监理、检测等服务的供应商，不得再参加该采购项目的其他采购活动。供应商</w:t>
      </w:r>
      <w:r>
        <w:rPr>
          <w:rFonts w:hint="eastAsia" w:ascii="宋体" w:hAnsi="宋体" w:eastAsia="宋体" w:cs="宋体"/>
          <w:bCs/>
          <w:sz w:val="24"/>
          <w:lang w:val="en-US" w:eastAsia="zh-CN"/>
        </w:rPr>
        <w:t>未</w:t>
      </w:r>
      <w:r>
        <w:rPr>
          <w:rFonts w:hint="eastAsia" w:ascii="宋体" w:hAnsi="宋体" w:eastAsia="宋体" w:cs="宋体"/>
          <w:bCs/>
          <w:sz w:val="24"/>
        </w:rPr>
        <w:t>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87350E6">
      <w:pPr>
        <w:snapToGrid w:val="0"/>
        <w:spacing w:line="360" w:lineRule="auto"/>
        <w:ind w:firstLine="480" w:firstLineChars="200"/>
        <w:rPr>
          <w:rFonts w:ascii="宋体" w:hAnsi="宋体" w:cs="宋体"/>
          <w:bCs/>
          <w:sz w:val="24"/>
        </w:rPr>
      </w:pPr>
    </w:p>
    <w:p w14:paraId="3CBCF8EE">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如有隐瞒或未能提供真实信息的，将承担一切不利后果。</w:t>
      </w:r>
    </w:p>
    <w:p w14:paraId="73FA8E54">
      <w:pPr>
        <w:snapToGrid w:val="0"/>
        <w:spacing w:line="360" w:lineRule="auto"/>
        <w:ind w:firstLine="480" w:firstLineChars="200"/>
        <w:rPr>
          <w:rFonts w:hint="eastAsia" w:ascii="宋体" w:hAnsi="宋体" w:eastAsia="宋体" w:cs="宋体"/>
          <w:bCs/>
          <w:sz w:val="24"/>
        </w:rPr>
      </w:pPr>
    </w:p>
    <w:p w14:paraId="38A6A24C">
      <w:pPr>
        <w:spacing w:before="312" w:beforeLines="100" w:after="156" w:afterLines="50" w:line="360" w:lineRule="auto"/>
        <w:ind w:firstLine="2553" w:firstLineChars="1029"/>
        <w:jc w:val="left"/>
        <w:rPr>
          <w:rFonts w:ascii="宋体" w:hAnsi="宋体" w:cs="宋体"/>
          <w:b/>
          <w:spacing w:val="4"/>
          <w:sz w:val="24"/>
        </w:rPr>
      </w:pPr>
    </w:p>
    <w:p w14:paraId="6BACFD4C">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667E3595">
      <w:pPr>
        <w:pStyle w:val="12"/>
        <w:rPr>
          <w:sz w:val="24"/>
          <w:szCs w:val="24"/>
        </w:rPr>
      </w:pPr>
    </w:p>
    <w:p w14:paraId="12DA8167">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63A311F3">
      <w:pPr>
        <w:pStyle w:val="12"/>
        <w:jc w:val="right"/>
        <w:rPr>
          <w:rFonts w:ascii="宋体" w:hAnsi="宋体" w:cs="宋体"/>
          <w:sz w:val="24"/>
          <w:szCs w:val="24"/>
        </w:rPr>
      </w:pPr>
    </w:p>
    <w:p w14:paraId="01F486B3">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FF261ED">
      <w:pPr>
        <w:widowControl/>
        <w:spacing w:after="160" w:line="278" w:lineRule="auto"/>
        <w:jc w:val="left"/>
      </w:pPr>
      <w:r>
        <w:rPr>
          <w:rFonts w:hint="eastAsia"/>
        </w:rPr>
        <w:br w:type="page"/>
      </w:r>
    </w:p>
    <w:p w14:paraId="3E6C1596">
      <w:pPr>
        <w:widowControl/>
        <w:jc w:val="left"/>
        <w:rPr>
          <w:sz w:val="24"/>
        </w:rPr>
      </w:pPr>
      <w:r>
        <w:rPr>
          <w:rFonts w:hint="eastAsia"/>
          <w:sz w:val="24"/>
          <w:lang w:val="en-US" w:eastAsia="zh-CN"/>
        </w:rPr>
        <w:t>9</w:t>
      </w:r>
      <w:r>
        <w:rPr>
          <w:rFonts w:hint="eastAsia"/>
          <w:sz w:val="24"/>
        </w:rPr>
        <w:t>、供应商提供不得为“信用中国”网站(http://www.creditchina.gov.cn)列入“失信被执行人（页面跳转至“中国执行信息公开网”htt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p w14:paraId="536A87CA">
      <w:pPr>
        <w:widowControl/>
        <w:spacing w:after="160" w:line="278" w:lineRule="auto"/>
        <w:jc w:val="left"/>
      </w:pPr>
    </w:p>
    <w:p w14:paraId="211657CD">
      <w:pPr>
        <w:rPr>
          <w:rFonts w:hint="default" w:eastAsiaTheme="minorEastAsia"/>
          <w:lang w:val="en-US" w:eastAsia="zh-CN"/>
        </w:rPr>
      </w:pPr>
      <w:r>
        <w:rPr>
          <w:rFonts w:hint="eastAsia"/>
        </w:rPr>
        <w:br w:type="page"/>
      </w:r>
      <w:r>
        <w:rPr>
          <w:rFonts w:hint="eastAsia" w:ascii="宋体" w:hAnsi="宋体" w:eastAsia="宋体" w:cs="宋体"/>
          <w:kern w:val="0"/>
          <w:sz w:val="24"/>
          <w:shd w:val="clear" w:color="auto" w:fill="FFFFFF"/>
          <w:lang w:val="en-US" w:eastAsia="zh-CN" w:bidi="ar"/>
        </w:rPr>
        <w:t>10、中小企业声明函</w:t>
      </w:r>
    </w:p>
    <w:p w14:paraId="5AD0FCF3">
      <w:pPr>
        <w:rPr>
          <w:rFonts w:hint="eastAsia"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br w:type="page"/>
      </w:r>
    </w:p>
    <w:p w14:paraId="1E0C5B80">
      <w:pPr>
        <w:widowControl/>
        <w:spacing w:after="160" w:line="278" w:lineRule="auto"/>
        <w:jc w:val="left"/>
        <w:rPr>
          <w:rFonts w:ascii="宋体" w:hAnsi="宋体" w:eastAsia="宋体" w:cs="宋体"/>
          <w:kern w:val="0"/>
          <w:sz w:val="24"/>
          <w:shd w:val="clear" w:color="auto" w:fill="FFFFFF"/>
          <w:lang w:bidi="ar"/>
        </w:rPr>
      </w:pPr>
      <w:r>
        <w:rPr>
          <w:rFonts w:hint="eastAsia" w:ascii="宋体" w:hAnsi="宋体" w:eastAsia="宋体" w:cs="宋体"/>
          <w:kern w:val="0"/>
          <w:sz w:val="24"/>
          <w:shd w:val="clear" w:color="auto" w:fill="FFFFFF"/>
          <w:lang w:val="en-US" w:eastAsia="zh-CN" w:bidi="ar"/>
        </w:rPr>
        <w:t>11</w:t>
      </w:r>
      <w:r>
        <w:rPr>
          <w:rFonts w:hint="eastAsia" w:ascii="宋体" w:hAnsi="宋体" w:eastAsia="宋体" w:cs="宋体"/>
          <w:kern w:val="0"/>
          <w:sz w:val="24"/>
          <w:shd w:val="clear" w:color="auto" w:fill="FFFFFF"/>
          <w:lang w:bidi="ar"/>
        </w:rPr>
        <w:t>、本项目不接受联合体磋商。</w:t>
      </w:r>
    </w:p>
    <w:p w14:paraId="5B1F04C1">
      <w:pPr>
        <w:spacing w:line="480" w:lineRule="auto"/>
        <w:ind w:firstLine="482" w:firstLineChars="200"/>
        <w:jc w:val="center"/>
        <w:rPr>
          <w:rFonts w:ascii="宋体" w:hAnsi="宋体" w:eastAsia="宋体" w:cs="宋体"/>
          <w:szCs w:val="21"/>
        </w:rPr>
      </w:pPr>
      <w:r>
        <w:rPr>
          <w:rFonts w:hint="eastAsia" w:ascii="宋体" w:hAnsi="宋体" w:eastAsia="宋体" w:cs="宋体"/>
          <w:b/>
          <w:bCs/>
          <w:kern w:val="44"/>
          <w:sz w:val="24"/>
        </w:rPr>
        <w:t>非联合体声明</w:t>
      </w:r>
    </w:p>
    <w:p w14:paraId="50065659">
      <w:pPr>
        <w:spacing w:line="480" w:lineRule="auto"/>
        <w:ind w:firstLine="480" w:firstLineChars="200"/>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pacing w:val="4"/>
          <w:sz w:val="24"/>
          <w:u w:val="single"/>
        </w:rPr>
        <w:t>（采购人/招标代理机构）</w:t>
      </w:r>
    </w:p>
    <w:p w14:paraId="1E2B864D">
      <w:pPr>
        <w:spacing w:line="480" w:lineRule="auto"/>
        <w:ind w:firstLine="480" w:firstLineChars="200"/>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（项目名称）         （项目编号：）  </w:t>
      </w:r>
      <w:r>
        <w:rPr>
          <w:rFonts w:hint="eastAsia" w:ascii="宋体" w:hAnsi="宋体" w:eastAsia="宋体" w:cs="宋体"/>
          <w:sz w:val="24"/>
        </w:rPr>
        <w:t>采购活动作出如下郑重声明：</w:t>
      </w:r>
    </w:p>
    <w:p w14:paraId="06CBF604">
      <w:pPr>
        <w:spacing w:line="480" w:lineRule="auto"/>
        <w:ind w:firstLine="480" w:firstLineChars="200"/>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59A9BA37">
      <w:pPr>
        <w:spacing w:line="480" w:lineRule="auto"/>
        <w:ind w:firstLine="480" w:firstLineChars="200"/>
        <w:rPr>
          <w:rFonts w:ascii="宋体" w:hAnsi="宋体" w:eastAsia="宋体" w:cs="宋体"/>
          <w:sz w:val="24"/>
        </w:rPr>
      </w:pPr>
      <w:r>
        <w:rPr>
          <w:rFonts w:hint="eastAsia" w:ascii="宋体" w:hAnsi="宋体" w:eastAsia="宋体" w:cs="宋体"/>
          <w:sz w:val="24"/>
        </w:rPr>
        <w:t>特此声明。</w:t>
      </w:r>
    </w:p>
    <w:p w14:paraId="5F59A3C0">
      <w:pPr>
        <w:spacing w:line="480" w:lineRule="auto"/>
        <w:ind w:firstLine="420" w:firstLineChars="200"/>
        <w:rPr>
          <w:rFonts w:ascii="宋体" w:hAnsi="宋体" w:eastAsia="宋体" w:cs="宋体"/>
          <w:szCs w:val="21"/>
        </w:rPr>
      </w:pPr>
    </w:p>
    <w:p w14:paraId="0CEBD971">
      <w:pPr>
        <w:spacing w:line="480" w:lineRule="auto"/>
        <w:ind w:firstLine="420" w:firstLineChars="200"/>
        <w:rPr>
          <w:rFonts w:ascii="宋体" w:hAnsi="宋体" w:eastAsia="宋体" w:cs="宋体"/>
          <w:szCs w:val="21"/>
        </w:rPr>
      </w:pPr>
    </w:p>
    <w:p w14:paraId="6EF116E0">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32078BAF">
      <w:pPr>
        <w:pStyle w:val="12"/>
        <w:rPr>
          <w:sz w:val="24"/>
          <w:szCs w:val="24"/>
        </w:rPr>
      </w:pPr>
    </w:p>
    <w:p w14:paraId="6686793C">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4FE5E9A2">
      <w:pPr>
        <w:pStyle w:val="12"/>
        <w:jc w:val="right"/>
        <w:rPr>
          <w:rFonts w:ascii="宋体" w:hAnsi="宋体" w:cs="宋体"/>
          <w:sz w:val="24"/>
          <w:szCs w:val="24"/>
        </w:rPr>
      </w:pPr>
    </w:p>
    <w:p w14:paraId="4240C8D6">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770F39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13"/>
    <w:rsid w:val="000119AF"/>
    <w:rsid w:val="00033F92"/>
    <w:rsid w:val="001B3702"/>
    <w:rsid w:val="001E48A9"/>
    <w:rsid w:val="002704FB"/>
    <w:rsid w:val="002759D0"/>
    <w:rsid w:val="006D59E2"/>
    <w:rsid w:val="007B7387"/>
    <w:rsid w:val="007D516D"/>
    <w:rsid w:val="00820318"/>
    <w:rsid w:val="00826B5D"/>
    <w:rsid w:val="00987066"/>
    <w:rsid w:val="00AB5513"/>
    <w:rsid w:val="00C07361"/>
    <w:rsid w:val="00C51907"/>
    <w:rsid w:val="00CD3CB9"/>
    <w:rsid w:val="06047482"/>
    <w:rsid w:val="0C834EC6"/>
    <w:rsid w:val="135E2154"/>
    <w:rsid w:val="16110DBC"/>
    <w:rsid w:val="19F74959"/>
    <w:rsid w:val="1BF84678"/>
    <w:rsid w:val="1C7C7A0E"/>
    <w:rsid w:val="1F0722E2"/>
    <w:rsid w:val="2B406A0E"/>
    <w:rsid w:val="3E801B0B"/>
    <w:rsid w:val="4DD430B4"/>
    <w:rsid w:val="5F6807AE"/>
    <w:rsid w:val="5FB10C6A"/>
    <w:rsid w:val="634309F1"/>
    <w:rsid w:val="6AAF52B8"/>
    <w:rsid w:val="6F2C5B7C"/>
    <w:rsid w:val="73983F2D"/>
    <w:rsid w:val="7A0875A8"/>
    <w:rsid w:val="7C533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3">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2">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utoSpaceDE w:val="0"/>
      <w:autoSpaceDN w:val="0"/>
      <w:adjustRightInd w:val="0"/>
      <w:ind w:firstLine="420"/>
      <w:jc w:val="left"/>
    </w:pPr>
    <w:rPr>
      <w:rFonts w:ascii="宋体" w:hAnsi="Calibri" w:eastAsia="宋体" w:cs="Times New Roman"/>
      <w:kern w:val="0"/>
      <w:sz w:val="24"/>
      <w:szCs w:val="20"/>
    </w:rPr>
  </w:style>
  <w:style w:type="paragraph" w:styleId="12">
    <w:name w:val="Body Text"/>
    <w:basedOn w:val="1"/>
    <w:next w:val="1"/>
    <w:link w:val="39"/>
    <w:unhideWhenUsed/>
    <w:qFormat/>
    <w:uiPriority w:val="0"/>
    <w:pPr>
      <w:spacing w:after="120"/>
    </w:pPr>
    <w:rPr>
      <w:rFonts w:ascii="Calibri" w:hAnsi="Calibri" w:eastAsia="宋体" w:cs="Times New Roman"/>
      <w:szCs w:val="22"/>
    </w:rPr>
  </w:style>
  <w:style w:type="paragraph" w:styleId="13">
    <w:name w:val="Plain Text"/>
    <w:basedOn w:val="1"/>
    <w:link w:val="38"/>
    <w:qFormat/>
    <w:uiPriority w:val="0"/>
    <w:pPr>
      <w:spacing w:line="360" w:lineRule="auto"/>
    </w:pPr>
    <w:rPr>
      <w:rFonts w:ascii="宋体" w:hAnsi="Courier New" w:eastAsia="宋体" w:cs="Times New Roman"/>
      <w:szCs w:val="21"/>
    </w:rPr>
  </w:style>
  <w:style w:type="paragraph" w:styleId="14">
    <w:name w:val="footer"/>
    <w:basedOn w:val="1"/>
    <w:link w:val="41"/>
    <w:unhideWhenUsed/>
    <w:qFormat/>
    <w:uiPriority w:val="99"/>
    <w:pPr>
      <w:tabs>
        <w:tab w:val="center" w:pos="4153"/>
        <w:tab w:val="right" w:pos="8306"/>
      </w:tabs>
      <w:snapToGrid w:val="0"/>
      <w:jc w:val="left"/>
    </w:pPr>
    <w:rPr>
      <w:sz w:val="18"/>
      <w:szCs w:val="18"/>
    </w:rPr>
  </w:style>
  <w:style w:type="paragraph" w:styleId="15">
    <w:name w:val="header"/>
    <w:basedOn w:val="1"/>
    <w:link w:val="40"/>
    <w:unhideWhenUsed/>
    <w:qFormat/>
    <w:uiPriority w:val="99"/>
    <w:pPr>
      <w:tabs>
        <w:tab w:val="center" w:pos="4153"/>
        <w:tab w:val="right" w:pos="8306"/>
      </w:tabs>
      <w:snapToGrid w:val="0"/>
      <w:jc w:val="center"/>
    </w:pPr>
    <w:rPr>
      <w:sz w:val="18"/>
      <w:szCs w:val="18"/>
    </w:rPr>
  </w:style>
  <w:style w:type="paragraph" w:styleId="16">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0">
    <w:name w:val="标题 1 Char"/>
    <w:basedOn w:val="19"/>
    <w:link w:val="3"/>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Char"/>
    <w:basedOn w:val="19"/>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Char"/>
    <w:basedOn w:val="19"/>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Char"/>
    <w:basedOn w:val="19"/>
    <w:link w:val="2"/>
    <w:semiHidden/>
    <w:qFormat/>
    <w:uiPriority w:val="9"/>
    <w:rPr>
      <w:rFonts w:cstheme="majorBidi"/>
      <w:color w:val="104862" w:themeColor="accent1" w:themeShade="BF"/>
      <w:sz w:val="28"/>
      <w:szCs w:val="28"/>
    </w:rPr>
  </w:style>
  <w:style w:type="character" w:customStyle="1" w:styleId="24">
    <w:name w:val="标题 5 Char"/>
    <w:basedOn w:val="19"/>
    <w:link w:val="6"/>
    <w:semiHidden/>
    <w:qFormat/>
    <w:uiPriority w:val="9"/>
    <w:rPr>
      <w:rFonts w:cstheme="majorBidi"/>
      <w:color w:val="104862" w:themeColor="accent1" w:themeShade="BF"/>
      <w:sz w:val="24"/>
    </w:rPr>
  </w:style>
  <w:style w:type="character" w:customStyle="1" w:styleId="25">
    <w:name w:val="标题 6 Char"/>
    <w:basedOn w:val="19"/>
    <w:link w:val="7"/>
    <w:semiHidden/>
    <w:qFormat/>
    <w:uiPriority w:val="9"/>
    <w:rPr>
      <w:rFonts w:cstheme="majorBidi"/>
      <w:b/>
      <w:bCs/>
      <w:color w:val="104862" w:themeColor="accent1" w:themeShade="BF"/>
    </w:rPr>
  </w:style>
  <w:style w:type="character" w:customStyle="1" w:styleId="26">
    <w:name w:val="标题 7 Char"/>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Char"/>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Char"/>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Char"/>
    <w:basedOn w:val="19"/>
    <w:link w:val="17"/>
    <w:qFormat/>
    <w:uiPriority w:val="10"/>
    <w:rPr>
      <w:rFonts w:asciiTheme="majorHAnsi" w:hAnsiTheme="majorHAnsi" w:eastAsiaTheme="majorEastAsia" w:cstheme="majorBidi"/>
      <w:spacing w:val="-10"/>
      <w:kern w:val="28"/>
      <w:sz w:val="56"/>
      <w:szCs w:val="56"/>
    </w:rPr>
  </w:style>
  <w:style w:type="character" w:customStyle="1" w:styleId="30">
    <w:name w:val="副标题 Char"/>
    <w:basedOn w:val="19"/>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Char"/>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9"/>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Char"/>
    <w:basedOn w:val="19"/>
    <w:link w:val="35"/>
    <w:qFormat/>
    <w:uiPriority w:val="30"/>
    <w:rPr>
      <w:i/>
      <w:iCs/>
      <w:color w:val="104862" w:themeColor="accent1" w:themeShade="BF"/>
    </w:rPr>
  </w:style>
  <w:style w:type="character" w:customStyle="1" w:styleId="37">
    <w:name w:val="Intense Reference"/>
    <w:basedOn w:val="19"/>
    <w:qFormat/>
    <w:uiPriority w:val="32"/>
    <w:rPr>
      <w:b/>
      <w:bCs/>
      <w:smallCaps/>
      <w:color w:val="104862" w:themeColor="accent1" w:themeShade="BF"/>
      <w:spacing w:val="5"/>
    </w:rPr>
  </w:style>
  <w:style w:type="character" w:customStyle="1" w:styleId="38">
    <w:name w:val="纯文本 Char"/>
    <w:basedOn w:val="19"/>
    <w:link w:val="13"/>
    <w:qFormat/>
    <w:uiPriority w:val="0"/>
    <w:rPr>
      <w:rFonts w:ascii="宋体" w:hAnsi="Courier New" w:eastAsia="宋体" w:cs="Times New Roman"/>
      <w:sz w:val="21"/>
      <w:szCs w:val="21"/>
      <w14:ligatures w14:val="none"/>
    </w:rPr>
  </w:style>
  <w:style w:type="character" w:customStyle="1" w:styleId="39">
    <w:name w:val="正文文本 Char"/>
    <w:basedOn w:val="19"/>
    <w:link w:val="12"/>
    <w:qFormat/>
    <w:uiPriority w:val="0"/>
    <w:rPr>
      <w:rFonts w:ascii="Calibri" w:hAnsi="Calibri" w:eastAsia="宋体" w:cs="Times New Roman"/>
      <w:sz w:val="21"/>
      <w:szCs w:val="22"/>
      <w14:ligatures w14:val="none"/>
    </w:rPr>
  </w:style>
  <w:style w:type="character" w:customStyle="1" w:styleId="40">
    <w:name w:val="页眉 Char"/>
    <w:basedOn w:val="19"/>
    <w:link w:val="15"/>
    <w:qFormat/>
    <w:uiPriority w:val="99"/>
    <w:rPr>
      <w:sz w:val="18"/>
      <w:szCs w:val="18"/>
      <w14:ligatures w14:val="none"/>
    </w:rPr>
  </w:style>
  <w:style w:type="character" w:customStyle="1" w:styleId="41">
    <w:name w:val="页脚 Char"/>
    <w:basedOn w:val="19"/>
    <w:link w:val="14"/>
    <w:qFormat/>
    <w:uiPriority w:val="99"/>
    <w:rPr>
      <w:sz w:val="18"/>
      <w:szCs w:val="18"/>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12</Pages>
  <Words>1995</Words>
  <Characters>2095</Characters>
  <Lines>20</Lines>
  <Paragraphs>5</Paragraphs>
  <TotalTime>4</TotalTime>
  <ScaleCrop>false</ScaleCrop>
  <LinksUpToDate>false</LinksUpToDate>
  <CharactersWithSpaces>2661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2025-08-20T06:55:00Z</dcterms:created>
  <dc:creator>Administrator</dc:creator>
  <cp:lastModifiedBy>Administrator</cp:lastModifiedBy>
  <dcterms:modified xsi:type="dcterms:W3CDTF">2025-10-15T06:43:49Z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eyJoZGlkIjoiZGM2MGFiMzk0YTMyYTg1NTdmZDljYzdiMzE2MGY3NGUifQ==</vt:lpwstr>
  </property>
  <property fmtid="{D5CDD505-2E9C-101B-9397-08002B2CF9AE}" pid="3" name="KSOProductBuildVer">
    <vt:lpwstr>2052-12.1.0.19302</vt:lpwstr>
  </property>
  <property fmtid="{D5CDD505-2E9C-101B-9397-08002B2CF9AE}" pid="4" name="ICV">
    <vt:lpwstr>B6E5961B750C45899CD747ADC0AA6A46_12</vt:lpwstr>
  </property>
</Properties>
</file>