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F7FB7">
      <w:pPr>
        <w:spacing w:line="360" w:lineRule="auto"/>
        <w:jc w:val="center"/>
        <w:outlineLvl w:val="0"/>
        <w:rPr>
          <w:rFonts w:hint="eastAsia" w:ascii="宋体" w:hAnsi="宋体" w:eastAsia="宋体" w:cs="Times New Roman"/>
          <w:b/>
          <w:color w:val="auto"/>
          <w:sz w:val="44"/>
          <w:szCs w:val="44"/>
          <w:highlight w:val="none"/>
        </w:rPr>
      </w:pPr>
      <w:r>
        <w:rPr>
          <w:rFonts w:hint="eastAsia" w:ascii="宋体" w:hAnsi="宋体" w:eastAsia="宋体" w:cs="Times New Roman"/>
          <w:b/>
          <w:color w:val="auto"/>
          <w:sz w:val="44"/>
          <w:szCs w:val="44"/>
          <w:highlight w:val="none"/>
        </w:rPr>
        <w:t>合同格式</w:t>
      </w:r>
    </w:p>
    <w:p w14:paraId="27B463AD">
      <w:pPr>
        <w:adjustRightInd w:val="0"/>
        <w:snapToGrid w:val="0"/>
        <w:spacing w:before="156" w:beforeLines="50" w:after="156" w:afterLines="50"/>
        <w:jc w:val="center"/>
        <w:rPr>
          <w:rFonts w:ascii="宋体" w:hAnsi="宋体" w:eastAsia="宋体" w:cs="Times New Roman"/>
          <w:b/>
          <w:color w:val="auto"/>
          <w:spacing w:val="-12"/>
          <w:sz w:val="48"/>
          <w:szCs w:val="48"/>
          <w:highlight w:val="none"/>
        </w:rPr>
      </w:pPr>
    </w:p>
    <w:p w14:paraId="59A5179F">
      <w:pPr>
        <w:adjustRightInd w:val="0"/>
        <w:snapToGrid w:val="0"/>
        <w:spacing w:before="156" w:beforeLines="50" w:after="156" w:afterLines="50"/>
        <w:jc w:val="center"/>
        <w:rPr>
          <w:rFonts w:ascii="宋体" w:hAnsi="宋体" w:eastAsia="宋体" w:cs="Times New Roman"/>
          <w:b/>
          <w:color w:val="auto"/>
          <w:sz w:val="44"/>
          <w:szCs w:val="44"/>
          <w:highlight w:val="none"/>
        </w:rPr>
      </w:pPr>
    </w:p>
    <w:p w14:paraId="725AFC9E">
      <w:pPr>
        <w:pStyle w:val="7"/>
        <w:ind w:left="0" w:leftChars="0" w:firstLine="0" w:firstLineChars="0"/>
        <w:rPr>
          <w:rFonts w:hint="eastAsia" w:ascii="宋体" w:hAnsi="宋体" w:eastAsia="宋体" w:cs="Times New Roman"/>
          <w:color w:val="auto"/>
          <w:highlight w:val="none"/>
        </w:rPr>
      </w:pPr>
    </w:p>
    <w:p w14:paraId="2AAF45E8">
      <w:pPr>
        <w:pStyle w:val="6"/>
        <w:ind w:firstLine="0" w:firstLineChars="0"/>
        <w:jc w:val="center"/>
        <w:rPr>
          <w:rFonts w:ascii="宋体" w:hAnsi="宋体" w:eastAsia="宋体" w:cs="宋体"/>
          <w:b/>
          <w:color w:val="auto"/>
          <w:spacing w:val="-40"/>
          <w:kern w:val="0"/>
          <w:sz w:val="52"/>
          <w:szCs w:val="52"/>
          <w:highlight w:val="none"/>
          <w:lang w:val="zh-CN" w:bidi="zh-CN"/>
        </w:rPr>
      </w:pPr>
      <w:r>
        <w:rPr>
          <w:rFonts w:hint="eastAsia" w:ascii="宋体" w:hAnsi="宋体" w:eastAsia="宋体" w:cs="宋体"/>
          <w:b/>
          <w:color w:val="auto"/>
          <w:kern w:val="11"/>
          <w:sz w:val="48"/>
          <w:szCs w:val="48"/>
          <w:highlight w:val="none"/>
          <w:u w:val="single"/>
        </w:rPr>
        <w:t>人工智能课程设备采购项目</w:t>
      </w:r>
    </w:p>
    <w:p w14:paraId="651B4175">
      <w:pPr>
        <w:pStyle w:val="6"/>
        <w:ind w:firstLine="0" w:firstLineChars="0"/>
        <w:jc w:val="center"/>
        <w:rPr>
          <w:rFonts w:ascii="宋体" w:hAnsi="宋体" w:eastAsia="宋体" w:cs="宋体"/>
          <w:b/>
          <w:color w:val="auto"/>
          <w:spacing w:val="-11"/>
          <w:kern w:val="0"/>
          <w:sz w:val="52"/>
          <w:szCs w:val="52"/>
          <w:highlight w:val="none"/>
          <w:lang w:bidi="zh-CN"/>
        </w:rPr>
      </w:pPr>
    </w:p>
    <w:p w14:paraId="2D48503E">
      <w:pPr>
        <w:pStyle w:val="6"/>
        <w:ind w:firstLine="0" w:firstLineChars="0"/>
        <w:jc w:val="center"/>
        <w:rPr>
          <w:rFonts w:ascii="宋体" w:hAnsi="宋体" w:eastAsia="宋体" w:cs="宋体"/>
          <w:b/>
          <w:color w:val="auto"/>
          <w:spacing w:val="-11"/>
          <w:kern w:val="0"/>
          <w:sz w:val="52"/>
          <w:szCs w:val="52"/>
          <w:highlight w:val="none"/>
          <w:lang w:bidi="zh-CN"/>
        </w:rPr>
      </w:pPr>
    </w:p>
    <w:p w14:paraId="50316231">
      <w:pPr>
        <w:pStyle w:val="6"/>
        <w:ind w:firstLine="0" w:firstLineChars="0"/>
        <w:jc w:val="center"/>
        <w:rPr>
          <w:rFonts w:ascii="宋体" w:hAnsi="宋体" w:eastAsia="宋体" w:cs="宋体"/>
          <w:b/>
          <w:color w:val="auto"/>
          <w:spacing w:val="-11"/>
          <w:kern w:val="0"/>
          <w:sz w:val="52"/>
          <w:szCs w:val="52"/>
          <w:highlight w:val="none"/>
          <w:lang w:val="zh-CN" w:bidi="zh-CN"/>
        </w:rPr>
      </w:pPr>
      <w:r>
        <w:rPr>
          <w:rFonts w:hint="eastAsia" w:ascii="宋体" w:hAnsi="宋体" w:eastAsia="宋体" w:cs="宋体"/>
          <w:b/>
          <w:color w:val="auto"/>
          <w:spacing w:val="-11"/>
          <w:kern w:val="0"/>
          <w:sz w:val="52"/>
          <w:szCs w:val="52"/>
          <w:highlight w:val="none"/>
          <w:lang w:val="zh-CN" w:bidi="zh-CN"/>
        </w:rPr>
        <w:t>供</w:t>
      </w:r>
      <w:r>
        <w:rPr>
          <w:rFonts w:hint="eastAsia" w:ascii="宋体" w:hAnsi="宋体" w:eastAsia="宋体" w:cs="宋体"/>
          <w:b/>
          <w:color w:val="auto"/>
          <w:spacing w:val="-11"/>
          <w:kern w:val="0"/>
          <w:sz w:val="52"/>
          <w:szCs w:val="52"/>
          <w:highlight w:val="none"/>
          <w:lang w:bidi="zh-CN"/>
        </w:rPr>
        <w:t xml:space="preserve"> 货 </w:t>
      </w:r>
      <w:r>
        <w:rPr>
          <w:rFonts w:hint="eastAsia" w:ascii="宋体" w:hAnsi="宋体" w:eastAsia="宋体" w:cs="宋体"/>
          <w:b/>
          <w:color w:val="auto"/>
          <w:spacing w:val="-11"/>
          <w:kern w:val="0"/>
          <w:sz w:val="52"/>
          <w:szCs w:val="52"/>
          <w:highlight w:val="none"/>
          <w:lang w:val="zh-CN" w:bidi="zh-CN"/>
        </w:rPr>
        <w:t>合</w:t>
      </w:r>
      <w:r>
        <w:rPr>
          <w:rFonts w:hint="eastAsia" w:ascii="宋体" w:hAnsi="宋体" w:eastAsia="宋体" w:cs="宋体"/>
          <w:b/>
          <w:color w:val="auto"/>
          <w:spacing w:val="-11"/>
          <w:kern w:val="0"/>
          <w:sz w:val="52"/>
          <w:szCs w:val="52"/>
          <w:highlight w:val="none"/>
          <w:lang w:bidi="zh-CN"/>
        </w:rPr>
        <w:t xml:space="preserve"> </w:t>
      </w:r>
      <w:r>
        <w:rPr>
          <w:rFonts w:hint="eastAsia" w:ascii="宋体" w:hAnsi="宋体" w:eastAsia="宋体" w:cs="宋体"/>
          <w:b/>
          <w:color w:val="auto"/>
          <w:spacing w:val="-11"/>
          <w:kern w:val="0"/>
          <w:sz w:val="52"/>
          <w:szCs w:val="52"/>
          <w:highlight w:val="none"/>
          <w:lang w:val="zh-CN" w:bidi="zh-CN"/>
        </w:rPr>
        <w:t>同</w:t>
      </w:r>
    </w:p>
    <w:p w14:paraId="4A387B62">
      <w:pPr>
        <w:adjustRightInd w:val="0"/>
        <w:snapToGrid w:val="0"/>
        <w:spacing w:before="156" w:beforeLines="50" w:after="156" w:afterLines="50"/>
        <w:jc w:val="center"/>
        <w:rPr>
          <w:rFonts w:ascii="宋体" w:hAnsi="宋体" w:eastAsia="宋体" w:cs="华文中宋"/>
          <w:bCs/>
          <w:color w:val="auto"/>
          <w:spacing w:val="57"/>
          <w:sz w:val="32"/>
          <w:szCs w:val="32"/>
          <w:highlight w:val="none"/>
        </w:rPr>
      </w:pPr>
    </w:p>
    <w:p w14:paraId="18F89588">
      <w:pPr>
        <w:adjustRightInd w:val="0"/>
        <w:snapToGrid w:val="0"/>
        <w:spacing w:before="156" w:beforeLines="50" w:after="156" w:afterLines="50"/>
        <w:jc w:val="center"/>
        <w:rPr>
          <w:rFonts w:ascii="宋体" w:hAnsi="宋体" w:eastAsia="宋体" w:cs="华文中宋"/>
          <w:bCs/>
          <w:color w:val="auto"/>
          <w:spacing w:val="57"/>
          <w:sz w:val="32"/>
          <w:szCs w:val="32"/>
          <w:highlight w:val="none"/>
        </w:rPr>
      </w:pPr>
    </w:p>
    <w:p w14:paraId="49CE4913">
      <w:pPr>
        <w:spacing w:line="520" w:lineRule="exact"/>
        <w:ind w:firstLine="1899" w:firstLineChars="633"/>
        <w:rPr>
          <w:rFonts w:ascii="宋体" w:hAnsi="宋体" w:eastAsia="宋体" w:cs="Times New Roman"/>
          <w:color w:val="auto"/>
          <w:kern w:val="0"/>
          <w:sz w:val="30"/>
          <w:szCs w:val="30"/>
          <w:highlight w:val="none"/>
        </w:rPr>
      </w:pPr>
    </w:p>
    <w:p w14:paraId="5EC7A983">
      <w:pPr>
        <w:spacing w:line="520" w:lineRule="exact"/>
        <w:ind w:firstLine="900" w:firstLineChars="300"/>
        <w:rPr>
          <w:rFonts w:ascii="宋体" w:hAnsi="宋体" w:eastAsia="宋体" w:cs="Times New Roman"/>
          <w:color w:val="auto"/>
          <w:kern w:val="0"/>
          <w:sz w:val="30"/>
          <w:szCs w:val="30"/>
          <w:highlight w:val="none"/>
        </w:rPr>
      </w:pPr>
      <w:r>
        <w:rPr>
          <w:rFonts w:hint="eastAsia" w:ascii="宋体" w:hAnsi="宋体" w:eastAsia="宋体" w:cs="Times New Roman"/>
          <w:color w:val="auto"/>
          <w:kern w:val="0"/>
          <w:sz w:val="30"/>
          <w:szCs w:val="30"/>
          <w:highlight w:val="none"/>
        </w:rPr>
        <w:t xml:space="preserve">合同编号： </w:t>
      </w:r>
    </w:p>
    <w:p w14:paraId="7EF58BFB">
      <w:pPr>
        <w:spacing w:line="520" w:lineRule="exact"/>
        <w:ind w:firstLine="900" w:firstLineChars="300"/>
        <w:rPr>
          <w:rFonts w:ascii="宋体" w:hAnsi="宋体" w:eastAsia="宋体" w:cs="Times New Roman"/>
          <w:color w:val="auto"/>
          <w:kern w:val="0"/>
          <w:sz w:val="30"/>
          <w:szCs w:val="30"/>
          <w:highlight w:val="none"/>
        </w:rPr>
      </w:pPr>
      <w:r>
        <w:rPr>
          <w:rFonts w:hint="eastAsia" w:ascii="宋体" w:hAnsi="宋体" w:eastAsia="宋体" w:cs="Times New Roman"/>
          <w:color w:val="auto"/>
          <w:kern w:val="0"/>
          <w:sz w:val="30"/>
          <w:szCs w:val="30"/>
          <w:highlight w:val="none"/>
        </w:rPr>
        <w:t xml:space="preserve">买    方：西安市创新港中学（创新港西安交通大学附属中学） </w:t>
      </w:r>
    </w:p>
    <w:p w14:paraId="2C347F36">
      <w:pPr>
        <w:spacing w:line="520" w:lineRule="exact"/>
        <w:ind w:firstLine="900" w:firstLineChars="300"/>
        <w:rPr>
          <w:rFonts w:ascii="宋体" w:hAnsi="宋体" w:eastAsia="宋体" w:cs="Times New Roman"/>
          <w:color w:val="auto"/>
          <w:kern w:val="0"/>
          <w:sz w:val="30"/>
          <w:szCs w:val="30"/>
          <w:highlight w:val="none"/>
        </w:rPr>
      </w:pPr>
      <w:r>
        <w:rPr>
          <w:rFonts w:hint="eastAsia" w:ascii="宋体" w:hAnsi="宋体" w:eastAsia="宋体" w:cs="Times New Roman"/>
          <w:color w:val="auto"/>
          <w:kern w:val="0"/>
          <w:sz w:val="30"/>
          <w:szCs w:val="30"/>
          <w:highlight w:val="none"/>
        </w:rPr>
        <w:t>卖    方：</w:t>
      </w:r>
    </w:p>
    <w:p w14:paraId="33A76C9E">
      <w:pPr>
        <w:spacing w:line="520" w:lineRule="exact"/>
        <w:ind w:firstLine="900" w:firstLineChars="300"/>
        <w:rPr>
          <w:rFonts w:ascii="宋体" w:hAnsi="宋体" w:eastAsia="宋体" w:cs="Times New Roman"/>
          <w:color w:val="auto"/>
          <w:kern w:val="0"/>
          <w:sz w:val="30"/>
          <w:szCs w:val="30"/>
          <w:highlight w:val="none"/>
        </w:rPr>
      </w:pPr>
      <w:r>
        <w:rPr>
          <w:rFonts w:hint="eastAsia" w:ascii="宋体" w:hAnsi="宋体" w:eastAsia="宋体" w:cs="Times New Roman"/>
          <w:color w:val="auto"/>
          <w:kern w:val="0"/>
          <w:sz w:val="30"/>
          <w:szCs w:val="30"/>
          <w:highlight w:val="none"/>
        </w:rPr>
        <w:t>鉴 证 方：</w:t>
      </w:r>
    </w:p>
    <w:p w14:paraId="5C55EB95">
      <w:pPr>
        <w:pStyle w:val="6"/>
        <w:ind w:firstLine="300"/>
        <w:rPr>
          <w:rFonts w:ascii="宋体" w:hAnsi="宋体" w:eastAsia="宋体" w:cs="Times New Roman"/>
          <w:color w:val="auto"/>
          <w:kern w:val="0"/>
          <w:sz w:val="30"/>
          <w:szCs w:val="30"/>
          <w:highlight w:val="none"/>
        </w:rPr>
      </w:pPr>
    </w:p>
    <w:p w14:paraId="0F31C747">
      <w:pPr>
        <w:spacing w:line="560" w:lineRule="exact"/>
        <w:jc w:val="center"/>
        <w:rPr>
          <w:rFonts w:ascii="宋体" w:hAnsi="宋体" w:eastAsia="宋体" w:cs="Times New Roman"/>
          <w:color w:val="auto"/>
          <w:kern w:val="0"/>
          <w:sz w:val="32"/>
          <w:szCs w:val="32"/>
          <w:highlight w:val="none"/>
        </w:rPr>
      </w:pPr>
      <w:r>
        <w:rPr>
          <w:rFonts w:hint="eastAsia" w:ascii="宋体" w:hAnsi="宋体" w:eastAsia="宋体" w:cs="楷体_GB2312"/>
          <w:color w:val="auto"/>
          <w:kern w:val="0"/>
          <w:sz w:val="32"/>
          <w:szCs w:val="32"/>
          <w:highlight w:val="none"/>
        </w:rPr>
        <w:t>年  月  日</w:t>
      </w:r>
    </w:p>
    <w:p w14:paraId="1D5FDA59">
      <w:pPr>
        <w:rPr>
          <w:rFonts w:ascii="宋体" w:hAnsi="宋体" w:eastAsia="宋体" w:cs="宋体"/>
          <w:b/>
          <w:bCs/>
          <w:color w:val="auto"/>
          <w:spacing w:val="20"/>
          <w:kern w:val="0"/>
          <w:sz w:val="36"/>
          <w:szCs w:val="36"/>
          <w:highlight w:val="none"/>
        </w:rPr>
      </w:pPr>
    </w:p>
    <w:p w14:paraId="73F9639A">
      <w:pPr>
        <w:rPr>
          <w:rFonts w:ascii="宋体" w:hAnsi="宋体"/>
          <w:color w:val="auto"/>
          <w:highlight w:val="none"/>
        </w:rPr>
        <w:sectPr>
          <w:footerReference r:id="rId3" w:type="default"/>
          <w:pgSz w:w="11906" w:h="16838"/>
          <w:pgMar w:top="1418" w:right="1418" w:bottom="1418" w:left="1418" w:header="851" w:footer="992" w:gutter="0"/>
          <w:pgNumType w:start="1"/>
          <w:cols w:space="720" w:num="1"/>
          <w:docGrid w:type="linesAndChars" w:linePitch="312" w:charSpace="0"/>
        </w:sectPr>
      </w:pPr>
    </w:p>
    <w:p w14:paraId="0B428364">
      <w:pPr>
        <w:autoSpaceDE w:val="0"/>
        <w:autoSpaceDN w:val="0"/>
        <w:spacing w:before="156" w:beforeLines="50" w:after="156" w:afterLines="50"/>
        <w:jc w:val="center"/>
        <w:rPr>
          <w:rFonts w:ascii="宋体" w:hAnsi="宋体" w:eastAsia="宋体" w:cs="宋体"/>
          <w:b/>
          <w:bCs/>
          <w:color w:val="auto"/>
          <w:spacing w:val="20"/>
          <w:kern w:val="0"/>
          <w:sz w:val="36"/>
          <w:szCs w:val="36"/>
          <w:highlight w:val="none"/>
        </w:rPr>
      </w:pPr>
      <w:r>
        <w:rPr>
          <w:rFonts w:hint="eastAsia" w:ascii="宋体" w:hAnsi="宋体" w:eastAsia="宋体" w:cs="宋体"/>
          <w:b/>
          <w:bCs/>
          <w:color w:val="auto"/>
          <w:spacing w:val="20"/>
          <w:kern w:val="0"/>
          <w:sz w:val="36"/>
          <w:szCs w:val="36"/>
          <w:highlight w:val="none"/>
        </w:rPr>
        <w:t>供货合同</w:t>
      </w:r>
    </w:p>
    <w:p w14:paraId="2840B64B">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color w:val="auto"/>
          <w:szCs w:val="21"/>
          <w:highlight w:val="none"/>
        </w:rPr>
        <w:t>“</w:t>
      </w:r>
      <w:r>
        <w:rPr>
          <w:rFonts w:hint="eastAsia" w:ascii="宋体" w:hAnsi="宋体" w:eastAsia="宋体" w:cs="宋体"/>
          <w:b/>
          <w:color w:val="auto"/>
          <w:szCs w:val="21"/>
          <w:highlight w:val="none"/>
          <w:u w:val="single"/>
        </w:rPr>
        <w:t>人工智能课程设备采购项目</w:t>
      </w:r>
      <w:r>
        <w:rPr>
          <w:rFonts w:hint="eastAsia" w:ascii="宋体" w:hAnsi="宋体" w:eastAsia="宋体" w:cs="宋体"/>
          <w:b/>
          <w:color w:val="auto"/>
          <w:szCs w:val="21"/>
          <w:highlight w:val="none"/>
        </w:rPr>
        <w:t>”</w:t>
      </w:r>
      <w:r>
        <w:rPr>
          <w:rFonts w:hint="eastAsia" w:ascii="宋体" w:hAnsi="宋体" w:eastAsia="宋体" w:cs="宋体"/>
          <w:snapToGrid w:val="0"/>
          <w:color w:val="auto"/>
          <w:kern w:val="0"/>
          <w:szCs w:val="21"/>
          <w:highlight w:val="none"/>
        </w:rPr>
        <w:t>（采购编号：</w:t>
      </w: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由</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组织谈判采购，</w:t>
      </w:r>
      <w:r>
        <w:rPr>
          <w:rFonts w:hint="eastAsia" w:ascii="宋体" w:hAnsi="宋体" w:eastAsia="宋体" w:cs="宋体"/>
          <w:b/>
          <w:bCs/>
          <w:snapToGrid w:val="0"/>
          <w:color w:val="auto"/>
          <w:kern w:val="0"/>
          <w:szCs w:val="21"/>
          <w:highlight w:val="none"/>
          <w:u w:val="single"/>
        </w:rPr>
        <w:t>西安市创新港中学（创新港西安交通大学附属中学）</w:t>
      </w:r>
      <w:r>
        <w:rPr>
          <w:rFonts w:hint="eastAsia" w:ascii="宋体" w:hAnsi="宋体" w:eastAsia="宋体" w:cs="宋体"/>
          <w:b/>
          <w:color w:val="auto"/>
          <w:szCs w:val="21"/>
          <w:highlight w:val="none"/>
          <w:u w:val="single"/>
        </w:rPr>
        <w:t xml:space="preserve"> </w:t>
      </w:r>
      <w:r>
        <w:rPr>
          <w:rFonts w:hint="eastAsia" w:ascii="宋体" w:hAnsi="宋体" w:eastAsia="宋体" w:cs="宋体"/>
          <w:color w:val="auto"/>
          <w:szCs w:val="21"/>
          <w:highlight w:val="none"/>
        </w:rPr>
        <w:t>(以下简称“买方”)</w:t>
      </w:r>
      <w:r>
        <w:rPr>
          <w:rFonts w:hint="eastAsia" w:ascii="宋体" w:hAnsi="宋体" w:eastAsia="宋体" w:cs="宋体"/>
          <w:snapToGrid w:val="0"/>
          <w:color w:val="auto"/>
          <w:kern w:val="0"/>
          <w:szCs w:val="21"/>
          <w:highlight w:val="none"/>
        </w:rPr>
        <w:t>确定</w:t>
      </w:r>
      <w:r>
        <w:rPr>
          <w:rFonts w:hint="eastAsia" w:ascii="宋体" w:hAnsi="宋体" w:eastAsia="宋体" w:cs="宋体"/>
          <w:b/>
          <w:bCs/>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（以下简称“卖方”）为</w:t>
      </w:r>
      <w:r>
        <w:rPr>
          <w:rFonts w:hint="eastAsia" w:ascii="宋体" w:hAnsi="宋体" w:eastAsia="宋体" w:cs="宋体"/>
          <w:color w:val="auto"/>
          <w:kern w:val="0"/>
          <w:szCs w:val="21"/>
          <w:highlight w:val="none"/>
        </w:rPr>
        <w:t>卖方。</w:t>
      </w:r>
    </w:p>
    <w:p w14:paraId="78B5FF3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依据《中华人民共和国民法典》和《中华人民共和国招标投标法》，经双方协商，于</w:t>
      </w:r>
      <w:r>
        <w:rPr>
          <w:rFonts w:hint="eastAsia" w:ascii="宋体" w:hAnsi="宋体" w:eastAsia="宋体" w:cs="宋体"/>
          <w:b/>
          <w:color w:val="auto"/>
          <w:kern w:val="0"/>
          <w:szCs w:val="21"/>
          <w:highlight w:val="none"/>
          <w:u w:val="single"/>
        </w:rPr>
        <w:t xml:space="preserve">    </w:t>
      </w:r>
      <w:r>
        <w:rPr>
          <w:rFonts w:hint="eastAsia" w:ascii="宋体" w:hAnsi="宋体" w:eastAsia="宋体" w:cs="宋体"/>
          <w:b/>
          <w:color w:val="auto"/>
          <w:kern w:val="0"/>
          <w:szCs w:val="21"/>
          <w:highlight w:val="none"/>
        </w:rPr>
        <w:t>年</w:t>
      </w:r>
      <w:r>
        <w:rPr>
          <w:rFonts w:hint="eastAsia" w:ascii="宋体" w:hAnsi="宋体" w:eastAsia="宋体" w:cs="宋体"/>
          <w:b/>
          <w:color w:val="auto"/>
          <w:kern w:val="0"/>
          <w:szCs w:val="21"/>
          <w:highlight w:val="none"/>
          <w:u w:val="single"/>
        </w:rPr>
        <w:t xml:space="preserve">   </w:t>
      </w:r>
      <w:r>
        <w:rPr>
          <w:rFonts w:hint="eastAsia" w:ascii="宋体" w:hAnsi="宋体" w:eastAsia="宋体" w:cs="宋体"/>
          <w:b/>
          <w:color w:val="auto"/>
          <w:kern w:val="0"/>
          <w:szCs w:val="21"/>
          <w:highlight w:val="none"/>
        </w:rPr>
        <w:t>月</w:t>
      </w:r>
      <w:r>
        <w:rPr>
          <w:rFonts w:hint="eastAsia" w:ascii="宋体" w:hAnsi="宋体" w:eastAsia="宋体" w:cs="宋体"/>
          <w:b/>
          <w:color w:val="auto"/>
          <w:kern w:val="0"/>
          <w:szCs w:val="21"/>
          <w:highlight w:val="none"/>
          <w:u w:val="single"/>
        </w:rPr>
        <w:t xml:space="preserve">   </w:t>
      </w:r>
      <w:r>
        <w:rPr>
          <w:rFonts w:hint="eastAsia" w:ascii="宋体" w:hAnsi="宋体" w:eastAsia="宋体" w:cs="宋体"/>
          <w:b/>
          <w:color w:val="auto"/>
          <w:kern w:val="0"/>
          <w:szCs w:val="21"/>
          <w:highlight w:val="none"/>
        </w:rPr>
        <w:t>日</w:t>
      </w:r>
      <w:r>
        <w:rPr>
          <w:rFonts w:hint="eastAsia" w:ascii="宋体" w:hAnsi="宋体" w:eastAsia="宋体" w:cs="宋体"/>
          <w:color w:val="auto"/>
          <w:kern w:val="0"/>
          <w:szCs w:val="21"/>
          <w:highlight w:val="none"/>
        </w:rPr>
        <w:t>按下述条款和条件签署本合同。</w:t>
      </w:r>
    </w:p>
    <w:p w14:paraId="738B4EFF">
      <w:pPr>
        <w:pStyle w:val="10"/>
        <w:adjustRightInd w:val="0"/>
        <w:snapToGrid w:val="0"/>
        <w:spacing w:line="360" w:lineRule="auto"/>
        <w:ind w:firstLine="420"/>
        <w:rPr>
          <w:rFonts w:eastAsia="宋体" w:cs="宋体"/>
          <w:color w:val="auto"/>
          <w:sz w:val="21"/>
          <w:szCs w:val="21"/>
          <w:highlight w:val="none"/>
        </w:rPr>
      </w:pPr>
      <w:r>
        <w:rPr>
          <w:rFonts w:hint="eastAsia" w:eastAsia="宋体" w:cs="宋体"/>
          <w:b w:val="0"/>
          <w:color w:val="auto"/>
          <w:sz w:val="21"/>
          <w:szCs w:val="21"/>
          <w:highlight w:val="none"/>
        </w:rPr>
        <w:t>买方通过谈判采购方式接受了卖方以总金额</w:t>
      </w:r>
      <w:r>
        <w:rPr>
          <w:rFonts w:hint="eastAsia" w:eastAsia="宋体" w:cs="宋体"/>
          <w:b w:val="0"/>
          <w:color w:val="auto"/>
          <w:sz w:val="21"/>
          <w:szCs w:val="21"/>
          <w:highlight w:val="none"/>
          <w:u w:val="single"/>
        </w:rPr>
        <w:t xml:space="preserve">                       </w:t>
      </w:r>
      <w:r>
        <w:rPr>
          <w:rFonts w:hint="eastAsia" w:eastAsia="宋体" w:cs="宋体"/>
          <w:b w:val="0"/>
          <w:color w:val="auto"/>
          <w:sz w:val="21"/>
          <w:szCs w:val="21"/>
          <w:highlight w:val="none"/>
        </w:rPr>
        <w:t>(以下简称“合同价”)提供合同条款所述的货物及相</w:t>
      </w:r>
      <w:r>
        <w:rPr>
          <w:rFonts w:hint="eastAsia" w:eastAsia="宋体" w:cs="宋体"/>
          <w:b w:val="0"/>
          <w:color w:val="auto"/>
          <w:kern w:val="0"/>
          <w:sz w:val="21"/>
          <w:szCs w:val="21"/>
          <w:highlight w:val="none"/>
        </w:rPr>
        <w:t>应服务，合同条款如下：</w:t>
      </w:r>
    </w:p>
    <w:p w14:paraId="06F47C3D">
      <w:pPr>
        <w:adjustRightInd w:val="0"/>
        <w:snapToGrid w:val="0"/>
        <w:spacing w:line="360" w:lineRule="auto"/>
        <w:ind w:firstLine="422" w:firstLineChars="200"/>
        <w:rPr>
          <w:rFonts w:ascii="宋体" w:hAnsi="宋体" w:eastAsia="宋体" w:cs="宋体"/>
          <w:b/>
          <w:color w:val="auto"/>
          <w:kern w:val="0"/>
          <w:szCs w:val="21"/>
          <w:highlight w:val="none"/>
        </w:rPr>
      </w:pPr>
      <w:bookmarkStart w:id="0" w:name="_Toc516827115"/>
      <w:bookmarkStart w:id="1" w:name="_Toc516822962"/>
      <w:bookmarkStart w:id="2" w:name="_Toc516822911"/>
      <w:bookmarkStart w:id="3" w:name="_Toc522632999"/>
      <w:bookmarkStart w:id="4" w:name="_Toc516827117"/>
      <w:bookmarkStart w:id="5" w:name="_Toc516822913"/>
      <w:bookmarkStart w:id="6" w:name="_Toc516822964"/>
      <w:bookmarkStart w:id="7" w:name="_Toc522633001"/>
      <w:r>
        <w:rPr>
          <w:rFonts w:hint="eastAsia" w:ascii="宋体" w:hAnsi="宋体" w:eastAsia="宋体" w:cs="宋体"/>
          <w:b/>
          <w:color w:val="auto"/>
          <w:kern w:val="0"/>
          <w:szCs w:val="21"/>
          <w:highlight w:val="none"/>
        </w:rPr>
        <w:t>1.合同内容</w:t>
      </w:r>
    </w:p>
    <w:p w14:paraId="733F6742">
      <w:pPr>
        <w:widowControl/>
        <w:autoSpaceDE w:val="0"/>
        <w:autoSpaceDN w:val="0"/>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 合同包括：合同条款、合同附件；</w:t>
      </w:r>
    </w:p>
    <w:p w14:paraId="2B8A7DE2">
      <w:pPr>
        <w:widowControl/>
        <w:autoSpaceDE w:val="0"/>
        <w:autoSpaceDN w:val="0"/>
        <w:adjustRightInd w:val="0"/>
        <w:snapToGrid w:val="0"/>
        <w:spacing w:line="360" w:lineRule="auto"/>
        <w:ind w:firstLine="420" w:firstLineChars="200"/>
        <w:jc w:val="left"/>
        <w:rPr>
          <w:rFonts w:ascii="宋体" w:hAnsi="宋体" w:eastAsia="宋体" w:cs="宋体"/>
          <w:b/>
          <w:bCs/>
          <w:color w:val="auto"/>
          <w:szCs w:val="21"/>
          <w:highlight w:val="none"/>
        </w:rPr>
      </w:pPr>
      <w:r>
        <w:rPr>
          <w:rFonts w:hint="eastAsia" w:ascii="宋体" w:hAnsi="宋体" w:eastAsia="宋体" w:cs="宋体"/>
          <w:color w:val="auto"/>
          <w:kern w:val="0"/>
          <w:szCs w:val="21"/>
          <w:highlight w:val="none"/>
        </w:rPr>
        <w:t>1.2 成交通知书、谈判采购文件、谈判响应文件等与本合同一起阅读解释有效。</w:t>
      </w:r>
    </w:p>
    <w:p w14:paraId="06BCC83B">
      <w:pPr>
        <w:widowControl/>
        <w:autoSpaceDE w:val="0"/>
        <w:autoSpaceDN w:val="0"/>
        <w:adjustRightInd w:val="0"/>
        <w:snapToGrid w:val="0"/>
        <w:spacing w:line="360" w:lineRule="auto"/>
        <w:ind w:firstLine="422" w:firstLineChars="200"/>
        <w:jc w:val="left"/>
        <w:rPr>
          <w:rFonts w:ascii="宋体" w:hAnsi="宋体" w:eastAsia="宋体" w:cs="宋体"/>
          <w:color w:val="auto"/>
          <w:szCs w:val="21"/>
          <w:highlight w:val="none"/>
        </w:rPr>
      </w:pPr>
      <w:r>
        <w:rPr>
          <w:rFonts w:hint="eastAsia" w:ascii="宋体" w:hAnsi="宋体" w:eastAsia="宋体" w:cs="宋体"/>
          <w:b/>
          <w:bCs/>
          <w:color w:val="auto"/>
          <w:szCs w:val="21"/>
          <w:highlight w:val="none"/>
        </w:rPr>
        <w:t>2.</w:t>
      </w:r>
      <w:bookmarkEnd w:id="0"/>
      <w:bookmarkEnd w:id="1"/>
      <w:bookmarkEnd w:id="2"/>
      <w:bookmarkEnd w:id="3"/>
      <w:r>
        <w:rPr>
          <w:rFonts w:hint="eastAsia" w:ascii="宋体" w:hAnsi="宋体" w:eastAsia="宋体" w:cs="宋体"/>
          <w:b/>
          <w:bCs/>
          <w:color w:val="auto"/>
          <w:szCs w:val="21"/>
          <w:highlight w:val="none"/>
        </w:rPr>
        <w:t>交货期及地点</w:t>
      </w:r>
    </w:p>
    <w:p w14:paraId="4E7B28E8">
      <w:pPr>
        <w:widowControl/>
        <w:autoSpaceDE w:val="0"/>
        <w:autoSpaceDN w:val="0"/>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2.1 交货期：接买方通知后</w:t>
      </w:r>
      <w:r>
        <w:rPr>
          <w:rFonts w:ascii="宋体" w:hAnsi="宋体" w:eastAsia="宋体" w:cs="宋体"/>
          <w:color w:val="auto"/>
          <w:szCs w:val="21"/>
          <w:highlight w:val="none"/>
        </w:rPr>
        <w:t>4</w:t>
      </w:r>
      <w:r>
        <w:rPr>
          <w:rFonts w:hint="eastAsia" w:ascii="宋体" w:hAnsi="宋体" w:eastAsia="宋体" w:cs="宋体"/>
          <w:color w:val="auto"/>
          <w:szCs w:val="21"/>
          <w:highlight w:val="none"/>
        </w:rPr>
        <w:t>5天内完成。</w:t>
      </w:r>
    </w:p>
    <w:p w14:paraId="624AE017">
      <w:pPr>
        <w:widowControl/>
        <w:autoSpaceDE w:val="0"/>
        <w:autoSpaceDN w:val="0"/>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2.2 交货地点：买方指定地点。</w:t>
      </w:r>
    </w:p>
    <w:bookmarkEnd w:id="4"/>
    <w:bookmarkEnd w:id="5"/>
    <w:bookmarkEnd w:id="6"/>
    <w:bookmarkEnd w:id="7"/>
    <w:p w14:paraId="71186EDE">
      <w:pPr>
        <w:adjustRightInd w:val="0"/>
        <w:snapToGrid w:val="0"/>
        <w:spacing w:line="360" w:lineRule="auto"/>
        <w:ind w:firstLine="422" w:firstLineChars="200"/>
        <w:rPr>
          <w:rFonts w:ascii="宋体" w:hAnsi="宋体" w:eastAsia="宋体" w:cs="宋体"/>
          <w:color w:val="auto"/>
          <w:szCs w:val="21"/>
          <w:highlight w:val="none"/>
        </w:rPr>
      </w:pPr>
      <w:bookmarkStart w:id="8" w:name="_Toc516822916"/>
      <w:bookmarkStart w:id="9" w:name="_Toc522633004"/>
      <w:bookmarkStart w:id="10" w:name="_Toc516827120"/>
      <w:bookmarkStart w:id="11" w:name="_Toc516822967"/>
      <w:r>
        <w:rPr>
          <w:rFonts w:hint="eastAsia" w:ascii="宋体" w:hAnsi="宋体" w:eastAsia="宋体" w:cs="宋体"/>
          <w:b/>
          <w:color w:val="auto"/>
          <w:szCs w:val="21"/>
          <w:highlight w:val="none"/>
        </w:rPr>
        <w:t>3.运输及安装调试</w:t>
      </w:r>
    </w:p>
    <w:p w14:paraId="55051254">
      <w:pPr>
        <w:adjustRightInd w:val="0"/>
        <w:snapToGrid w:val="0"/>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3.1 所有货物卖方负责运输至项目地点。</w:t>
      </w:r>
    </w:p>
    <w:p w14:paraId="090444A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Times New Roman"/>
          <w:color w:val="auto"/>
          <w:szCs w:val="21"/>
          <w:highlight w:val="none"/>
        </w:rPr>
        <w:t>3.2卖方负责所有设备的安装、调试；因安装、调试所产生的相关费用由卖方承担。</w:t>
      </w:r>
    </w:p>
    <w:p w14:paraId="46F599BE">
      <w:pPr>
        <w:adjustRightInd w:val="0"/>
        <w:snapToGrid w:val="0"/>
        <w:spacing w:line="360" w:lineRule="auto"/>
        <w:ind w:firstLine="422" w:firstLineChars="200"/>
        <w:rPr>
          <w:rFonts w:ascii="宋体" w:hAnsi="宋体" w:eastAsia="宋体" w:cs="Times New Roman"/>
          <w:b/>
          <w:bCs/>
          <w:color w:val="auto"/>
          <w:szCs w:val="21"/>
          <w:highlight w:val="none"/>
        </w:rPr>
      </w:pPr>
      <w:r>
        <w:rPr>
          <w:rFonts w:hint="eastAsia" w:ascii="宋体" w:hAnsi="宋体" w:eastAsia="宋体" w:cs="Times New Roman"/>
          <w:b/>
          <w:bCs/>
          <w:color w:val="auto"/>
          <w:szCs w:val="21"/>
          <w:highlight w:val="none"/>
        </w:rPr>
        <w:t xml:space="preserve">4.验收 </w:t>
      </w:r>
    </w:p>
    <w:p w14:paraId="206B2B29">
      <w:pPr>
        <w:adjustRightInd w:val="0"/>
        <w:snapToGrid w:val="0"/>
        <w:spacing w:line="360" w:lineRule="auto"/>
        <w:ind w:firstLine="420" w:firstLineChars="200"/>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（1）交货检验：设备到货后，由买卖双方对设备进行开箱检查，检查内容包括：设备名称、规格型号、配置要求、制造商、原产地等。若设备与合同要求不符，买方将拒绝接收。</w:t>
      </w:r>
    </w:p>
    <w:p w14:paraId="0C705100">
      <w:pPr>
        <w:adjustRightInd w:val="0"/>
        <w:snapToGrid w:val="0"/>
        <w:spacing w:line="360" w:lineRule="auto"/>
        <w:ind w:firstLine="420" w:firstLineChars="200"/>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（2）最终验收：交货检验后，由卖方协助安装调试。安装调试完毕后，卖方提交验收文件，买方的设备使用单位与卖方对设备进行最终验收，验收合格后出具《验收合格单》。</w:t>
      </w:r>
    </w:p>
    <w:p w14:paraId="71FD9B1E">
      <w:pPr>
        <w:adjustRightInd w:val="0"/>
        <w:snapToGrid w:val="0"/>
        <w:spacing w:line="360" w:lineRule="auto"/>
        <w:ind w:firstLine="420" w:firstLineChars="200"/>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（3）验收依据</w:t>
      </w:r>
    </w:p>
    <w:p w14:paraId="551C55A7">
      <w:pPr>
        <w:adjustRightInd w:val="0"/>
        <w:snapToGrid w:val="0"/>
        <w:spacing w:line="360" w:lineRule="auto"/>
        <w:ind w:firstLine="420" w:firstLineChars="200"/>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 xml:space="preserve">合同文本； </w:t>
      </w:r>
    </w:p>
    <w:p w14:paraId="40B789DD">
      <w:pPr>
        <w:adjustRightInd w:val="0"/>
        <w:snapToGrid w:val="0"/>
        <w:spacing w:line="360" w:lineRule="auto"/>
        <w:ind w:firstLine="420" w:firstLineChars="200"/>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谈判文件；</w:t>
      </w:r>
    </w:p>
    <w:p w14:paraId="359DB58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Times New Roman"/>
          <w:bCs/>
          <w:color w:val="auto"/>
          <w:szCs w:val="21"/>
          <w:highlight w:val="none"/>
        </w:rPr>
        <w:t>谈判响应文件。</w:t>
      </w:r>
    </w:p>
    <w:p w14:paraId="7627A922">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5.款项结算</w:t>
      </w:r>
    </w:p>
    <w:p w14:paraId="6109C55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适用于全部中标产品非全部为中小企业生产的情形：全部设备（产品/货物）到达并安装至甲方指定地点并验收合格后，卖方持《验收合格单》和全额发票办理合同总金额100%的货款，60日内支付全部合同款。</w:t>
      </w:r>
    </w:p>
    <w:p w14:paraId="218BA435">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r>
        <w:rPr>
          <w:rFonts w:ascii="宋体" w:hAnsi="宋体" w:eastAsia="宋体" w:cs="宋体"/>
          <w:color w:val="auto"/>
          <w:kern w:val="0"/>
          <w:szCs w:val="21"/>
          <w:highlight w:val="none"/>
        </w:rPr>
        <w:t>.1</w:t>
      </w:r>
      <w:r>
        <w:rPr>
          <w:rFonts w:hint="eastAsia" w:ascii="宋体" w:hAnsi="宋体" w:eastAsia="宋体" w:cs="宋体"/>
          <w:color w:val="auto"/>
          <w:kern w:val="0"/>
          <w:szCs w:val="21"/>
          <w:highlight w:val="none"/>
        </w:rPr>
        <w:t>（2）适用于全部中标产品均为中小企业生产的情形：合同签订后，支付合同价款的40%作为预付款；全部设备（产品/货物）到达并安装至甲方指定地点并验收合格后，60日内支付剩余合同款。</w:t>
      </w:r>
    </w:p>
    <w:p w14:paraId="420D8C0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5.2货款支付单位为：西安市创新港中学（创新港西安交通大学附属中学）</w:t>
      </w:r>
    </w:p>
    <w:p w14:paraId="6D4F9F1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发票开具的“采购单位（人）名称”为：西安市创新港中学（创新港西安交通大学附属中学）。</w:t>
      </w:r>
    </w:p>
    <w:p w14:paraId="20677ED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5.3结算方式：银行转账。</w:t>
      </w:r>
    </w:p>
    <w:p w14:paraId="6F336A95">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6.质量保证</w:t>
      </w:r>
    </w:p>
    <w:p w14:paraId="2F613FF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6.1 整体质保期为终验合格之日起36个月；软件提供终身免费升级服务，系统过保后维护只收成本费用；</w:t>
      </w:r>
    </w:p>
    <w:p w14:paraId="6DC43B1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6.2 卖方提供的所有货物及辅材必须是未使用过的，用最新工艺生产的最新产品，质量优良、渠道正当，原装正品，配置合理。</w:t>
      </w:r>
    </w:p>
    <w:p w14:paraId="5C79962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6.3 质保期后如需更换零部件，卖方应以优惠价提供。</w:t>
      </w:r>
    </w:p>
    <w:p w14:paraId="75110CBF">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color w:val="auto"/>
          <w:szCs w:val="21"/>
          <w:highlight w:val="none"/>
        </w:rPr>
        <w:t>7</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技术资料与服务</w:t>
      </w:r>
    </w:p>
    <w:p w14:paraId="5EDC84C8">
      <w:pPr>
        <w:adjustRightInd w:val="0"/>
        <w:snapToGrid w:val="0"/>
        <w:spacing w:line="360" w:lineRule="auto"/>
        <w:ind w:firstLine="420" w:firstLineChars="200"/>
        <w:rPr>
          <w:rFonts w:ascii="宋体" w:hAnsi="宋体" w:eastAsia="宋体" w:cs="宋体"/>
          <w:b/>
          <w:color w:val="auto"/>
          <w:szCs w:val="21"/>
          <w:highlight w:val="none"/>
        </w:rPr>
      </w:pPr>
      <w:r>
        <w:rPr>
          <w:rFonts w:hint="eastAsia" w:ascii="宋体" w:hAnsi="宋体" w:eastAsia="宋体" w:cs="宋体"/>
          <w:color w:val="auto"/>
          <w:szCs w:val="21"/>
          <w:highlight w:val="none"/>
        </w:rPr>
        <w:t>7.1 技术资料：</w:t>
      </w:r>
    </w:p>
    <w:p w14:paraId="2F1C217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 产品合格证；</w:t>
      </w:r>
    </w:p>
    <w:p w14:paraId="4BE7EDB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 其它资料。</w:t>
      </w:r>
    </w:p>
    <w:p w14:paraId="3CE5E82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7.2</w:t>
      </w:r>
      <w:r>
        <w:rPr>
          <w:rFonts w:hint="eastAsia" w:ascii="宋体" w:hAnsi="宋体" w:eastAsia="宋体" w:cs="Times New Roman"/>
          <w:bCs/>
          <w:color w:val="auto"/>
          <w:szCs w:val="21"/>
          <w:highlight w:val="none"/>
        </w:rPr>
        <w:t>卖方提供售后服务与技术支持至少应包含：电话支持、现场服务两种方式；</w:t>
      </w:r>
      <w:r>
        <w:rPr>
          <w:rFonts w:hint="eastAsia" w:ascii="宋体" w:hAnsi="宋体" w:eastAsia="宋体" w:cs="宋体"/>
          <w:color w:val="auto"/>
          <w:szCs w:val="21"/>
          <w:highlight w:val="none"/>
        </w:rPr>
        <w:t>提供常年全天候服务专线免费技术支持；</w:t>
      </w:r>
      <w:r>
        <w:rPr>
          <w:rFonts w:hint="eastAsia" w:ascii="宋体" w:hAnsi="宋体" w:eastAsia="宋体" w:cs="Times New Roman"/>
          <w:bCs/>
          <w:color w:val="auto"/>
          <w:szCs w:val="21"/>
          <w:highlight w:val="none"/>
        </w:rPr>
        <w:t>在接到买方维护要求后应</w:t>
      </w:r>
      <w:r>
        <w:rPr>
          <w:rFonts w:hint="eastAsia" w:ascii="宋体" w:hAnsi="宋体" w:eastAsia="宋体" w:cs="宋体"/>
          <w:color w:val="auto"/>
          <w:kern w:val="0"/>
          <w:szCs w:val="21"/>
          <w:highlight w:val="none"/>
        </w:rPr>
        <w:t>1小时内响应，2小时内提供解决方案，4小时内到达现场，技术支持电话：</w:t>
      </w:r>
      <w:r>
        <w:rPr>
          <w:rFonts w:hint="eastAsia" w:ascii="宋体" w:hAnsi="宋体" w:eastAsia="宋体" w:cs="宋体"/>
          <w:color w:val="auto"/>
          <w:kern w:val="0"/>
          <w:szCs w:val="21"/>
          <w:highlight w:val="none"/>
          <w:u w:val="single"/>
        </w:rPr>
        <w:t xml:space="preserve">         </w:t>
      </w:r>
      <w:r>
        <w:rPr>
          <w:rFonts w:hint="eastAsia" w:ascii="宋体" w:hAnsi="宋体" w:eastAsia="宋体" w:cs="Times New Roman"/>
          <w:bCs/>
          <w:color w:val="auto"/>
          <w:szCs w:val="21"/>
          <w:highlight w:val="none"/>
        </w:rPr>
        <w:t>。</w:t>
      </w:r>
    </w:p>
    <w:p w14:paraId="515C008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7.3售后服务机构：</w:t>
      </w:r>
    </w:p>
    <w:tbl>
      <w:tblPr>
        <w:tblStyle w:val="8"/>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5"/>
        <w:gridCol w:w="1395"/>
        <w:gridCol w:w="810"/>
        <w:gridCol w:w="1307"/>
        <w:gridCol w:w="3074"/>
      </w:tblGrid>
      <w:tr w14:paraId="078F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345" w:type="dxa"/>
            <w:noWrap w:val="0"/>
            <w:tcMar>
              <w:top w:w="85" w:type="dxa"/>
              <w:left w:w="57" w:type="dxa"/>
              <w:bottom w:w="85" w:type="dxa"/>
              <w:right w:w="57" w:type="dxa"/>
            </w:tcMar>
            <w:vAlign w:val="center"/>
          </w:tcPr>
          <w:p w14:paraId="1A29E52C">
            <w:pPr>
              <w:pStyle w:val="11"/>
              <w:adjustRightInd w:val="0"/>
              <w:snapToGrid w:val="0"/>
              <w:spacing w:line="360" w:lineRule="auto"/>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服务机构名称</w:t>
            </w:r>
          </w:p>
        </w:tc>
        <w:tc>
          <w:tcPr>
            <w:tcW w:w="1395" w:type="dxa"/>
            <w:noWrap w:val="0"/>
            <w:tcMar>
              <w:top w:w="85" w:type="dxa"/>
              <w:left w:w="57" w:type="dxa"/>
              <w:bottom w:w="85" w:type="dxa"/>
              <w:right w:w="57" w:type="dxa"/>
            </w:tcMar>
            <w:vAlign w:val="center"/>
          </w:tcPr>
          <w:p w14:paraId="2AD20BF7">
            <w:pPr>
              <w:pStyle w:val="11"/>
              <w:adjustRightInd w:val="0"/>
              <w:snapToGrid w:val="0"/>
              <w:spacing w:line="360" w:lineRule="auto"/>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所在地</w:t>
            </w:r>
          </w:p>
        </w:tc>
        <w:tc>
          <w:tcPr>
            <w:tcW w:w="810" w:type="dxa"/>
            <w:noWrap w:val="0"/>
            <w:tcMar>
              <w:top w:w="85" w:type="dxa"/>
              <w:left w:w="57" w:type="dxa"/>
              <w:bottom w:w="85" w:type="dxa"/>
              <w:right w:w="57" w:type="dxa"/>
            </w:tcMar>
            <w:vAlign w:val="center"/>
          </w:tcPr>
          <w:p w14:paraId="240FB53C">
            <w:pPr>
              <w:pStyle w:val="11"/>
              <w:adjustRightInd w:val="0"/>
              <w:snapToGrid w:val="0"/>
              <w:spacing w:line="360" w:lineRule="auto"/>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联系人</w:t>
            </w:r>
          </w:p>
        </w:tc>
        <w:tc>
          <w:tcPr>
            <w:tcW w:w="1307" w:type="dxa"/>
            <w:noWrap w:val="0"/>
            <w:tcMar>
              <w:top w:w="85" w:type="dxa"/>
              <w:left w:w="57" w:type="dxa"/>
              <w:bottom w:w="85" w:type="dxa"/>
              <w:right w:w="57" w:type="dxa"/>
            </w:tcMar>
            <w:vAlign w:val="center"/>
          </w:tcPr>
          <w:p w14:paraId="57FB6B2C">
            <w:pPr>
              <w:pStyle w:val="11"/>
              <w:adjustRightInd w:val="0"/>
              <w:snapToGrid w:val="0"/>
              <w:spacing w:line="360" w:lineRule="auto"/>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联系电话</w:t>
            </w:r>
          </w:p>
        </w:tc>
        <w:tc>
          <w:tcPr>
            <w:tcW w:w="3074" w:type="dxa"/>
            <w:noWrap w:val="0"/>
            <w:tcMar>
              <w:top w:w="85" w:type="dxa"/>
              <w:left w:w="57" w:type="dxa"/>
              <w:bottom w:w="85" w:type="dxa"/>
              <w:right w:w="57" w:type="dxa"/>
            </w:tcMar>
            <w:vAlign w:val="center"/>
          </w:tcPr>
          <w:p w14:paraId="10D90C91">
            <w:pPr>
              <w:pStyle w:val="11"/>
              <w:adjustRightInd w:val="0"/>
              <w:snapToGrid w:val="0"/>
              <w:spacing w:line="360" w:lineRule="auto"/>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地址</w:t>
            </w:r>
          </w:p>
        </w:tc>
      </w:tr>
      <w:tr w14:paraId="1DEF7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45" w:type="dxa"/>
            <w:noWrap w:val="0"/>
            <w:tcMar>
              <w:top w:w="85" w:type="dxa"/>
              <w:left w:w="57" w:type="dxa"/>
              <w:bottom w:w="85" w:type="dxa"/>
              <w:right w:w="57" w:type="dxa"/>
            </w:tcMar>
            <w:vAlign w:val="center"/>
          </w:tcPr>
          <w:p w14:paraId="4806EBFF">
            <w:pPr>
              <w:pStyle w:val="11"/>
              <w:adjustRightInd w:val="0"/>
              <w:snapToGrid w:val="0"/>
              <w:spacing w:line="360" w:lineRule="auto"/>
              <w:rPr>
                <w:rFonts w:ascii="宋体" w:hAnsi="宋体" w:eastAsia="宋体" w:cs="宋体"/>
                <w:color w:val="auto"/>
                <w:szCs w:val="21"/>
                <w:highlight w:val="none"/>
              </w:rPr>
            </w:pPr>
          </w:p>
        </w:tc>
        <w:tc>
          <w:tcPr>
            <w:tcW w:w="1395" w:type="dxa"/>
            <w:noWrap w:val="0"/>
            <w:tcMar>
              <w:top w:w="85" w:type="dxa"/>
              <w:left w:w="57" w:type="dxa"/>
              <w:bottom w:w="85" w:type="dxa"/>
              <w:right w:w="57" w:type="dxa"/>
            </w:tcMar>
            <w:vAlign w:val="center"/>
          </w:tcPr>
          <w:p w14:paraId="2E1C4F10">
            <w:pPr>
              <w:pStyle w:val="11"/>
              <w:adjustRightInd w:val="0"/>
              <w:snapToGrid w:val="0"/>
              <w:spacing w:line="360" w:lineRule="auto"/>
              <w:rPr>
                <w:rFonts w:ascii="宋体" w:hAnsi="宋体" w:eastAsia="宋体" w:cs="宋体"/>
                <w:color w:val="auto"/>
                <w:szCs w:val="21"/>
                <w:highlight w:val="none"/>
              </w:rPr>
            </w:pPr>
          </w:p>
        </w:tc>
        <w:tc>
          <w:tcPr>
            <w:tcW w:w="810" w:type="dxa"/>
            <w:noWrap w:val="0"/>
            <w:tcMar>
              <w:top w:w="85" w:type="dxa"/>
              <w:left w:w="57" w:type="dxa"/>
              <w:bottom w:w="85" w:type="dxa"/>
              <w:right w:w="57" w:type="dxa"/>
            </w:tcMar>
            <w:vAlign w:val="center"/>
          </w:tcPr>
          <w:p w14:paraId="54C59315">
            <w:pPr>
              <w:pStyle w:val="11"/>
              <w:adjustRightInd w:val="0"/>
              <w:snapToGrid w:val="0"/>
              <w:spacing w:line="360" w:lineRule="auto"/>
              <w:rPr>
                <w:rFonts w:ascii="宋体" w:hAnsi="宋体" w:eastAsia="宋体" w:cs="宋体"/>
                <w:color w:val="auto"/>
                <w:szCs w:val="21"/>
                <w:highlight w:val="none"/>
              </w:rPr>
            </w:pPr>
          </w:p>
        </w:tc>
        <w:tc>
          <w:tcPr>
            <w:tcW w:w="1307" w:type="dxa"/>
            <w:noWrap w:val="0"/>
            <w:tcMar>
              <w:top w:w="85" w:type="dxa"/>
              <w:left w:w="57" w:type="dxa"/>
              <w:bottom w:w="85" w:type="dxa"/>
              <w:right w:w="57" w:type="dxa"/>
            </w:tcMar>
            <w:vAlign w:val="center"/>
          </w:tcPr>
          <w:p w14:paraId="51A9A162">
            <w:pPr>
              <w:pStyle w:val="11"/>
              <w:adjustRightInd w:val="0"/>
              <w:snapToGrid w:val="0"/>
              <w:spacing w:line="360" w:lineRule="auto"/>
              <w:rPr>
                <w:rFonts w:ascii="宋体" w:hAnsi="宋体" w:eastAsia="宋体" w:cs="宋体"/>
                <w:color w:val="auto"/>
                <w:szCs w:val="21"/>
                <w:highlight w:val="none"/>
              </w:rPr>
            </w:pPr>
          </w:p>
        </w:tc>
        <w:tc>
          <w:tcPr>
            <w:tcW w:w="3074" w:type="dxa"/>
            <w:noWrap w:val="0"/>
            <w:tcMar>
              <w:top w:w="85" w:type="dxa"/>
              <w:left w:w="57" w:type="dxa"/>
              <w:bottom w:w="85" w:type="dxa"/>
              <w:right w:w="57" w:type="dxa"/>
            </w:tcMar>
            <w:vAlign w:val="center"/>
          </w:tcPr>
          <w:p w14:paraId="0A7C714B">
            <w:pPr>
              <w:pStyle w:val="11"/>
              <w:adjustRightInd w:val="0"/>
              <w:snapToGrid w:val="0"/>
              <w:spacing w:line="360" w:lineRule="auto"/>
              <w:rPr>
                <w:rFonts w:ascii="宋体" w:hAnsi="宋体" w:eastAsia="宋体" w:cs="宋体"/>
                <w:color w:val="auto"/>
                <w:szCs w:val="21"/>
                <w:highlight w:val="none"/>
              </w:rPr>
            </w:pPr>
          </w:p>
        </w:tc>
      </w:tr>
      <w:tr w14:paraId="3B07C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45" w:type="dxa"/>
            <w:noWrap w:val="0"/>
            <w:tcMar>
              <w:top w:w="85" w:type="dxa"/>
              <w:left w:w="57" w:type="dxa"/>
              <w:bottom w:w="85" w:type="dxa"/>
              <w:right w:w="57" w:type="dxa"/>
            </w:tcMar>
            <w:vAlign w:val="center"/>
          </w:tcPr>
          <w:p w14:paraId="20834ED3">
            <w:pPr>
              <w:pStyle w:val="11"/>
              <w:adjustRightInd w:val="0"/>
              <w:snapToGrid w:val="0"/>
              <w:spacing w:line="360" w:lineRule="auto"/>
              <w:rPr>
                <w:rFonts w:ascii="宋体" w:hAnsi="宋体" w:eastAsia="宋体" w:cs="宋体"/>
                <w:color w:val="auto"/>
                <w:szCs w:val="21"/>
                <w:highlight w:val="none"/>
              </w:rPr>
            </w:pPr>
          </w:p>
        </w:tc>
        <w:tc>
          <w:tcPr>
            <w:tcW w:w="1395" w:type="dxa"/>
            <w:noWrap w:val="0"/>
            <w:tcMar>
              <w:top w:w="85" w:type="dxa"/>
              <w:left w:w="57" w:type="dxa"/>
              <w:bottom w:w="85" w:type="dxa"/>
              <w:right w:w="57" w:type="dxa"/>
            </w:tcMar>
            <w:vAlign w:val="center"/>
          </w:tcPr>
          <w:p w14:paraId="5B10B286">
            <w:pPr>
              <w:pStyle w:val="11"/>
              <w:adjustRightInd w:val="0"/>
              <w:snapToGrid w:val="0"/>
              <w:spacing w:line="360" w:lineRule="auto"/>
              <w:rPr>
                <w:rFonts w:ascii="宋体" w:hAnsi="宋体" w:eastAsia="宋体" w:cs="宋体"/>
                <w:color w:val="auto"/>
                <w:szCs w:val="21"/>
                <w:highlight w:val="none"/>
              </w:rPr>
            </w:pPr>
          </w:p>
        </w:tc>
        <w:tc>
          <w:tcPr>
            <w:tcW w:w="810" w:type="dxa"/>
            <w:noWrap w:val="0"/>
            <w:tcMar>
              <w:top w:w="85" w:type="dxa"/>
              <w:left w:w="57" w:type="dxa"/>
              <w:bottom w:w="85" w:type="dxa"/>
              <w:right w:w="57" w:type="dxa"/>
            </w:tcMar>
            <w:vAlign w:val="center"/>
          </w:tcPr>
          <w:p w14:paraId="64256E3C">
            <w:pPr>
              <w:pStyle w:val="11"/>
              <w:adjustRightInd w:val="0"/>
              <w:snapToGrid w:val="0"/>
              <w:spacing w:line="360" w:lineRule="auto"/>
              <w:rPr>
                <w:rFonts w:ascii="宋体" w:hAnsi="宋体" w:eastAsia="宋体" w:cs="宋体"/>
                <w:color w:val="auto"/>
                <w:szCs w:val="21"/>
                <w:highlight w:val="none"/>
              </w:rPr>
            </w:pPr>
          </w:p>
        </w:tc>
        <w:tc>
          <w:tcPr>
            <w:tcW w:w="1307" w:type="dxa"/>
            <w:noWrap w:val="0"/>
            <w:tcMar>
              <w:top w:w="85" w:type="dxa"/>
              <w:left w:w="57" w:type="dxa"/>
              <w:bottom w:w="85" w:type="dxa"/>
              <w:right w:w="57" w:type="dxa"/>
            </w:tcMar>
            <w:vAlign w:val="center"/>
          </w:tcPr>
          <w:p w14:paraId="424893EB">
            <w:pPr>
              <w:pStyle w:val="11"/>
              <w:adjustRightInd w:val="0"/>
              <w:snapToGrid w:val="0"/>
              <w:spacing w:line="360" w:lineRule="auto"/>
              <w:rPr>
                <w:rFonts w:ascii="宋体" w:hAnsi="宋体" w:eastAsia="宋体" w:cs="宋体"/>
                <w:color w:val="auto"/>
                <w:szCs w:val="21"/>
                <w:highlight w:val="none"/>
              </w:rPr>
            </w:pPr>
          </w:p>
        </w:tc>
        <w:tc>
          <w:tcPr>
            <w:tcW w:w="3074" w:type="dxa"/>
            <w:noWrap w:val="0"/>
            <w:tcMar>
              <w:top w:w="85" w:type="dxa"/>
              <w:left w:w="57" w:type="dxa"/>
              <w:bottom w:w="85" w:type="dxa"/>
              <w:right w:w="57" w:type="dxa"/>
            </w:tcMar>
            <w:vAlign w:val="center"/>
          </w:tcPr>
          <w:p w14:paraId="320BC0A8">
            <w:pPr>
              <w:pStyle w:val="11"/>
              <w:adjustRightInd w:val="0"/>
              <w:snapToGrid w:val="0"/>
              <w:spacing w:line="360" w:lineRule="auto"/>
              <w:rPr>
                <w:rFonts w:ascii="宋体" w:hAnsi="宋体" w:eastAsia="宋体" w:cs="宋体"/>
                <w:color w:val="auto"/>
                <w:szCs w:val="21"/>
                <w:highlight w:val="none"/>
              </w:rPr>
            </w:pPr>
          </w:p>
        </w:tc>
      </w:tr>
    </w:tbl>
    <w:p w14:paraId="51B8CC63">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8.双方权利义务</w:t>
      </w:r>
    </w:p>
    <w:p w14:paraId="6FC8C3B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买方责任：</w:t>
      </w:r>
    </w:p>
    <w:p w14:paraId="4EF1232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1、买方应保证提供的相关资料的真实性、合法性、完整性及信息披露的充分性。</w:t>
      </w:r>
    </w:p>
    <w:p w14:paraId="177E39D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2、买方应按本约定书的约定及时足额支付服务费。</w:t>
      </w:r>
    </w:p>
    <w:p w14:paraId="383F0A4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卖方责任:</w:t>
      </w:r>
    </w:p>
    <w:p w14:paraId="3CB06BD9">
      <w:pPr>
        <w:adjustRightInd w:val="0"/>
        <w:snapToGrid w:val="0"/>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1、所有货物卖方负责运输至项目地点。</w:t>
      </w:r>
    </w:p>
    <w:p w14:paraId="6EC8AB4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Times New Roman"/>
          <w:color w:val="auto"/>
          <w:szCs w:val="21"/>
          <w:highlight w:val="none"/>
        </w:rPr>
        <w:t>2、卖方负责所有设备的安装、调试；因安装、调试所产生的相关费用由卖方承担。</w:t>
      </w:r>
    </w:p>
    <w:p w14:paraId="3FCB5276">
      <w:pPr>
        <w:adjustRightInd w:val="0"/>
        <w:snapToGrid w:val="0"/>
        <w:spacing w:line="360" w:lineRule="auto"/>
        <w:ind w:firstLine="420" w:firstLineChars="200"/>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3、交货检验：设备到货后，由买卖双方对设备进行开箱检查，检查内容包括：设备名称、规格型号、配置要求、制造商、原产地等。若设备与合同要求不符，买方将拒绝接收。</w:t>
      </w:r>
    </w:p>
    <w:p w14:paraId="19E45AD6">
      <w:pPr>
        <w:adjustRightInd w:val="0"/>
        <w:snapToGrid w:val="0"/>
        <w:spacing w:line="360" w:lineRule="auto"/>
        <w:ind w:firstLine="420" w:firstLineChars="200"/>
        <w:rPr>
          <w:rFonts w:ascii="宋体" w:hAnsi="宋体" w:eastAsia="宋体" w:cs="宋体"/>
          <w:b/>
          <w:bCs/>
          <w:color w:val="auto"/>
          <w:szCs w:val="21"/>
          <w:highlight w:val="none"/>
        </w:rPr>
      </w:pPr>
      <w:r>
        <w:rPr>
          <w:rFonts w:hint="eastAsia" w:ascii="宋体" w:hAnsi="宋体" w:eastAsia="宋体" w:cs="Times New Roman"/>
          <w:bCs/>
          <w:color w:val="auto"/>
          <w:szCs w:val="21"/>
          <w:highlight w:val="none"/>
        </w:rPr>
        <w:t>4、最终验收：交货检验后，由卖方协助安装调试。安装调试完毕后，卖方提交验收文件，买方的设备使用单位与卖方对设备进行最终验收，验收合格后出具《验收合格单》。</w:t>
      </w:r>
    </w:p>
    <w:p w14:paraId="0D2EDAE5">
      <w:pPr>
        <w:adjustRightInd w:val="0"/>
        <w:snapToGrid w:val="0"/>
        <w:spacing w:line="360" w:lineRule="auto"/>
        <w:ind w:firstLine="422" w:firstLineChars="200"/>
        <w:rPr>
          <w:rFonts w:ascii="宋体" w:hAnsi="宋体" w:eastAsia="宋体" w:cs="宋体"/>
          <w:b/>
          <w:color w:val="auto"/>
          <w:szCs w:val="21"/>
          <w:highlight w:val="none"/>
        </w:rPr>
      </w:pPr>
      <w:r>
        <w:rPr>
          <w:rFonts w:ascii="宋体" w:hAnsi="宋体" w:eastAsia="宋体" w:cs="宋体"/>
          <w:b/>
          <w:bCs/>
          <w:color w:val="auto"/>
          <w:szCs w:val="21"/>
          <w:highlight w:val="none"/>
        </w:rPr>
        <w:t>9</w:t>
      </w:r>
      <w:r>
        <w:rPr>
          <w:rFonts w:hint="eastAsia" w:ascii="宋体" w:hAnsi="宋体" w:eastAsia="宋体" w:cs="宋体"/>
          <w:b/>
          <w:bCs/>
          <w:color w:val="auto"/>
          <w:szCs w:val="21"/>
          <w:highlight w:val="none"/>
        </w:rPr>
        <w:t>.</w:t>
      </w:r>
      <w:r>
        <w:rPr>
          <w:rFonts w:hint="eastAsia" w:ascii="宋体" w:hAnsi="宋体" w:eastAsia="宋体" w:cs="宋体"/>
          <w:b/>
          <w:color w:val="auto"/>
          <w:szCs w:val="21"/>
          <w:highlight w:val="none"/>
        </w:rPr>
        <w:t>违约责任</w:t>
      </w:r>
    </w:p>
    <w:p w14:paraId="7A25A8C7">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9</w:t>
      </w:r>
      <w:r>
        <w:rPr>
          <w:rFonts w:hint="eastAsia" w:ascii="宋体" w:hAnsi="宋体" w:eastAsia="宋体" w:cs="宋体"/>
          <w:color w:val="auto"/>
          <w:szCs w:val="21"/>
          <w:highlight w:val="none"/>
        </w:rPr>
        <w:t>.1 按《中华人民共和国民法典》中的相关条款执行。</w:t>
      </w:r>
    </w:p>
    <w:p w14:paraId="2ADBEADB">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9</w:t>
      </w:r>
      <w:r>
        <w:rPr>
          <w:rFonts w:hint="eastAsia" w:ascii="宋体" w:hAnsi="宋体" w:eastAsia="宋体" w:cs="宋体"/>
          <w:color w:val="auto"/>
          <w:szCs w:val="21"/>
          <w:highlight w:val="none"/>
        </w:rPr>
        <w:t>.2 卖方未按合同要求提供货物或货物质量不能满足技术要求，买方有权终止合同，并对其违约行为进行追究。</w:t>
      </w:r>
    </w:p>
    <w:bookmarkEnd w:id="8"/>
    <w:bookmarkEnd w:id="9"/>
    <w:bookmarkEnd w:id="10"/>
    <w:bookmarkEnd w:id="11"/>
    <w:p w14:paraId="21630CB3">
      <w:pPr>
        <w:widowControl/>
        <w:autoSpaceDE w:val="0"/>
        <w:autoSpaceDN w:val="0"/>
        <w:adjustRightInd w:val="0"/>
        <w:snapToGrid w:val="0"/>
        <w:spacing w:line="360" w:lineRule="auto"/>
        <w:ind w:firstLine="422" w:firstLineChars="200"/>
        <w:jc w:val="left"/>
        <w:rPr>
          <w:rFonts w:ascii="宋体" w:hAnsi="宋体" w:eastAsia="宋体" w:cs="宋体"/>
          <w:color w:val="auto"/>
          <w:szCs w:val="21"/>
          <w:highlight w:val="none"/>
        </w:rPr>
      </w:pPr>
      <w:bookmarkStart w:id="12" w:name="_Toc516822968"/>
      <w:bookmarkStart w:id="13" w:name="_Toc516822917"/>
      <w:bookmarkStart w:id="14" w:name="_Toc522633005"/>
      <w:bookmarkStart w:id="15" w:name="_Toc516827121"/>
      <w:r>
        <w:rPr>
          <w:rFonts w:ascii="宋体" w:hAnsi="宋体" w:eastAsia="宋体" w:cs="宋体"/>
          <w:b/>
          <w:bCs/>
          <w:color w:val="auto"/>
          <w:szCs w:val="21"/>
          <w:highlight w:val="none"/>
        </w:rPr>
        <w:t>10</w:t>
      </w:r>
      <w:r>
        <w:rPr>
          <w:rFonts w:hint="eastAsia" w:ascii="宋体" w:hAnsi="宋体" w:eastAsia="宋体" w:cs="宋体"/>
          <w:b/>
          <w:bCs/>
          <w:color w:val="auto"/>
          <w:szCs w:val="21"/>
          <w:highlight w:val="none"/>
        </w:rPr>
        <w:t>.不可抗力</w:t>
      </w:r>
      <w:bookmarkEnd w:id="12"/>
      <w:bookmarkEnd w:id="13"/>
      <w:bookmarkEnd w:id="14"/>
      <w:bookmarkEnd w:id="15"/>
    </w:p>
    <w:p w14:paraId="676098C3">
      <w:pPr>
        <w:widowControl/>
        <w:autoSpaceDE w:val="0"/>
        <w:autoSpaceDN w:val="0"/>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发生不可抗力,卖方承担货物验收前的一切货物风险,买方承担因买方原因验收延迟的风险。但不可抗力延续时间超过三十日,买方有权终止合同。</w:t>
      </w:r>
    </w:p>
    <w:p w14:paraId="1C288CDE">
      <w:pPr>
        <w:widowControl/>
        <w:autoSpaceDE w:val="0"/>
        <w:autoSpaceDN w:val="0"/>
        <w:adjustRightInd w:val="0"/>
        <w:snapToGrid w:val="0"/>
        <w:spacing w:line="360" w:lineRule="auto"/>
        <w:ind w:firstLine="422" w:firstLineChars="200"/>
        <w:jc w:val="left"/>
        <w:rPr>
          <w:rFonts w:ascii="宋体" w:hAnsi="宋体" w:eastAsia="宋体" w:cs="宋体"/>
          <w:b/>
          <w:bCs/>
          <w:color w:val="auto"/>
          <w:szCs w:val="21"/>
          <w:highlight w:val="none"/>
        </w:rPr>
      </w:pPr>
      <w:bookmarkStart w:id="16" w:name="_Toc516827122"/>
      <w:bookmarkStart w:id="17" w:name="_Toc516822969"/>
      <w:bookmarkStart w:id="18" w:name="_Toc516822918"/>
      <w:bookmarkStart w:id="19" w:name="_Toc522633006"/>
      <w:r>
        <w:rPr>
          <w:rFonts w:hint="eastAsia" w:ascii="宋体" w:hAnsi="宋体" w:eastAsia="宋体" w:cs="宋体"/>
          <w:b/>
          <w:bCs/>
          <w:color w:val="auto"/>
          <w:szCs w:val="21"/>
          <w:highlight w:val="none"/>
        </w:rPr>
        <w:t>1</w:t>
      </w:r>
      <w:r>
        <w:rPr>
          <w:rFonts w:ascii="宋体" w:hAnsi="宋体" w:eastAsia="宋体" w:cs="宋体"/>
          <w:b/>
          <w:bCs/>
          <w:color w:val="auto"/>
          <w:szCs w:val="21"/>
          <w:highlight w:val="none"/>
        </w:rPr>
        <w:t>1</w:t>
      </w:r>
      <w:r>
        <w:rPr>
          <w:rFonts w:hint="eastAsia" w:ascii="宋体" w:hAnsi="宋体" w:eastAsia="宋体" w:cs="宋体"/>
          <w:b/>
          <w:bCs/>
          <w:color w:val="auto"/>
          <w:szCs w:val="21"/>
          <w:highlight w:val="none"/>
        </w:rPr>
        <w:t>.争议解决</w:t>
      </w:r>
      <w:bookmarkEnd w:id="16"/>
      <w:bookmarkEnd w:id="17"/>
      <w:bookmarkEnd w:id="18"/>
      <w:bookmarkEnd w:id="19"/>
    </w:p>
    <w:p w14:paraId="569542B9">
      <w:pPr>
        <w:widowControl/>
        <w:autoSpaceDE w:val="0"/>
        <w:autoSpaceDN w:val="0"/>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ascii="宋体" w:hAnsi="宋体" w:eastAsia="宋体" w:cs="宋体"/>
          <w:color w:val="auto"/>
          <w:szCs w:val="21"/>
          <w:highlight w:val="none"/>
        </w:rPr>
        <w:t>1</w:t>
      </w:r>
      <w:r>
        <w:rPr>
          <w:rFonts w:hint="eastAsia" w:ascii="宋体" w:hAnsi="宋体" w:eastAsia="宋体" w:cs="宋体"/>
          <w:color w:val="auto"/>
          <w:szCs w:val="21"/>
          <w:highlight w:val="none"/>
        </w:rPr>
        <w:t>.1 因执行本合同所发生的与本合同有关的一切争议,双方应通过友好协商解决。如果协商开始后还不能解决，任何一方均可按中华人民共和国有关法律的规定提交买方所在地的仲裁委员会仲裁。</w:t>
      </w:r>
    </w:p>
    <w:p w14:paraId="0380093D">
      <w:pPr>
        <w:widowControl/>
        <w:autoSpaceDE w:val="0"/>
        <w:autoSpaceDN w:val="0"/>
        <w:adjustRightInd w:val="0"/>
        <w:snapToGrid w:val="0"/>
        <w:spacing w:line="360" w:lineRule="auto"/>
        <w:ind w:firstLine="422" w:firstLineChars="200"/>
        <w:jc w:val="left"/>
        <w:rPr>
          <w:rFonts w:ascii="宋体" w:hAnsi="宋体" w:eastAsia="宋体" w:cs="宋体"/>
          <w:b/>
          <w:bCs/>
          <w:color w:val="auto"/>
          <w:szCs w:val="21"/>
          <w:highlight w:val="none"/>
        </w:rPr>
      </w:pPr>
      <w:bookmarkStart w:id="20" w:name="_Toc516827123"/>
      <w:bookmarkStart w:id="21" w:name="_Toc522633007"/>
      <w:bookmarkStart w:id="22" w:name="_Toc516822970"/>
      <w:bookmarkStart w:id="23" w:name="_Toc516822919"/>
      <w:r>
        <w:rPr>
          <w:rFonts w:hint="eastAsia" w:ascii="宋体" w:hAnsi="宋体" w:eastAsia="宋体" w:cs="宋体"/>
          <w:b/>
          <w:bCs/>
          <w:color w:val="auto"/>
          <w:szCs w:val="21"/>
          <w:highlight w:val="none"/>
        </w:rPr>
        <w:t>1</w:t>
      </w:r>
      <w:r>
        <w:rPr>
          <w:rFonts w:ascii="宋体" w:hAnsi="宋体" w:eastAsia="宋体" w:cs="宋体"/>
          <w:b/>
          <w:bCs/>
          <w:color w:val="auto"/>
          <w:szCs w:val="21"/>
          <w:highlight w:val="none"/>
        </w:rPr>
        <w:t>2</w:t>
      </w:r>
      <w:r>
        <w:rPr>
          <w:rFonts w:hint="eastAsia" w:ascii="宋体" w:hAnsi="宋体" w:eastAsia="宋体" w:cs="宋体"/>
          <w:b/>
          <w:bCs/>
          <w:color w:val="auto"/>
          <w:szCs w:val="21"/>
          <w:highlight w:val="none"/>
        </w:rPr>
        <w:t>.合同生效</w:t>
      </w:r>
      <w:bookmarkEnd w:id="20"/>
      <w:bookmarkEnd w:id="21"/>
      <w:bookmarkEnd w:id="22"/>
      <w:bookmarkEnd w:id="23"/>
    </w:p>
    <w:p w14:paraId="6B0C171C">
      <w:pPr>
        <w:adjustRightInd w:val="0"/>
        <w:snapToGrid w:val="0"/>
        <w:spacing w:line="360" w:lineRule="auto"/>
        <w:ind w:firstLine="420" w:firstLineChars="200"/>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r>
        <w:rPr>
          <w:rFonts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rPr>
        <w:t>.1 本合同应在买卖双方签字及鉴证方三方共同加盖公章后生效。</w:t>
      </w:r>
    </w:p>
    <w:p w14:paraId="0AF9E7A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r>
        <w:rPr>
          <w:rFonts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rPr>
        <w:t>.2 本合同一式</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b/>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份，其中，买方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b/>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份，卖方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b/>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份，鉴证方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b/>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w:t>
      </w:r>
    </w:p>
    <w:p w14:paraId="43956709">
      <w:pPr>
        <w:adjustRightInd w:val="0"/>
        <w:snapToGrid w:val="0"/>
        <w:spacing w:line="360" w:lineRule="auto"/>
        <w:ind w:firstLine="420" w:firstLineChars="200"/>
        <w:rPr>
          <w:rFonts w:hint="eastAsia" w:ascii="宋体" w:hAnsi="宋体" w:eastAsia="宋体" w:cs="Times New Roman"/>
          <w:color w:val="auto"/>
          <w:highlight w:val="none"/>
        </w:rPr>
      </w:pPr>
      <w:r>
        <w:rPr>
          <w:rFonts w:ascii="宋体" w:hAnsi="宋体" w:eastAsia="宋体" w:cs="Times New Roman"/>
          <w:color w:val="auto"/>
          <w:highlight w:val="none"/>
        </w:rPr>
        <w:t>（以下无正文）</w:t>
      </w:r>
    </w:p>
    <w:p w14:paraId="2115BFCD">
      <w:pPr>
        <w:widowControl/>
        <w:jc w:val="left"/>
        <w:rPr>
          <w:rFonts w:ascii="宋体" w:hAnsi="宋体" w:eastAsia="宋体" w:cs="宋体"/>
          <w:color w:val="auto"/>
          <w:szCs w:val="21"/>
          <w:highlight w:val="none"/>
        </w:rPr>
      </w:pPr>
      <w:r>
        <w:rPr>
          <w:rFonts w:ascii="宋体" w:hAnsi="宋体" w:eastAsia="宋体" w:cs="宋体"/>
          <w:color w:val="auto"/>
          <w:szCs w:val="21"/>
          <w:highlight w:val="none"/>
        </w:rPr>
        <w:br w:type="page"/>
      </w:r>
    </w:p>
    <w:p w14:paraId="181C8E36">
      <w:pPr>
        <w:adjustRightInd w:val="0"/>
        <w:snapToGrid w:val="0"/>
        <w:spacing w:line="360" w:lineRule="auto"/>
        <w:rPr>
          <w:rFonts w:ascii="宋体" w:hAnsi="宋体" w:eastAsia="宋体" w:cs="宋体"/>
          <w:color w:val="auto"/>
          <w:szCs w:val="21"/>
          <w:highlight w:val="none"/>
        </w:rPr>
      </w:pPr>
    </w:p>
    <w:tbl>
      <w:tblPr>
        <w:tblStyle w:val="8"/>
        <w:tblW w:w="9071" w:type="dxa"/>
        <w:jc w:val="center"/>
        <w:tblLayout w:type="fixed"/>
        <w:tblCellMar>
          <w:top w:w="28" w:type="dxa"/>
          <w:left w:w="57" w:type="dxa"/>
          <w:bottom w:w="28" w:type="dxa"/>
          <w:right w:w="57" w:type="dxa"/>
        </w:tblCellMar>
      </w:tblPr>
      <w:tblGrid>
        <w:gridCol w:w="4536"/>
        <w:gridCol w:w="4535"/>
      </w:tblGrid>
      <w:tr w14:paraId="4C910941">
        <w:tblPrEx>
          <w:tblCellMar>
            <w:top w:w="28" w:type="dxa"/>
            <w:left w:w="57" w:type="dxa"/>
            <w:bottom w:w="28" w:type="dxa"/>
            <w:right w:w="57" w:type="dxa"/>
          </w:tblCellMar>
        </w:tblPrEx>
        <w:trPr>
          <w:trHeight w:val="454" w:hRule="atLeast"/>
          <w:jc w:val="center"/>
        </w:trPr>
        <w:tc>
          <w:tcPr>
            <w:tcW w:w="4536" w:type="dxa"/>
            <w:noWrap w:val="0"/>
            <w:tcMar>
              <w:top w:w="113" w:type="dxa"/>
              <w:left w:w="340" w:type="dxa"/>
              <w:bottom w:w="113" w:type="dxa"/>
              <w:right w:w="340" w:type="dxa"/>
            </w:tcMar>
            <w:vAlign w:val="top"/>
          </w:tcPr>
          <w:p w14:paraId="2022F29A">
            <w:pPr>
              <w:autoSpaceDE w:val="0"/>
              <w:autoSpaceDN w:val="0"/>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甲方名称：</w:t>
            </w:r>
            <w:r>
              <w:rPr>
                <w:rFonts w:hint="eastAsia" w:ascii="宋体" w:hAnsi="宋体" w:eastAsia="宋体" w:cs="宋体"/>
                <w:color w:val="auto"/>
                <w:szCs w:val="21"/>
                <w:highlight w:val="none"/>
              </w:rPr>
              <w:t>西安市创新港中学（创新港西安交通大学附属中学）</w:t>
            </w:r>
          </w:p>
          <w:p w14:paraId="1F669585">
            <w:pPr>
              <w:autoSpaceDE w:val="0"/>
              <w:autoSpaceDN w:val="0"/>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甲方地址：西咸新区沣西新城南洋环东路创新港中学</w:t>
            </w:r>
          </w:p>
          <w:p w14:paraId="76EAE3EF">
            <w:pPr>
              <w:autoSpaceDE w:val="0"/>
              <w:autoSpaceDN w:val="0"/>
              <w:adjustRightInd w:val="0"/>
              <w:snapToGrid w:val="0"/>
              <w:spacing w:line="360" w:lineRule="auto"/>
              <w:rPr>
                <w:rFonts w:ascii="宋体" w:hAnsi="宋体" w:eastAsia="宋体" w:cs="宋体"/>
                <w:color w:val="auto"/>
                <w:kern w:val="0"/>
                <w:szCs w:val="21"/>
                <w:highlight w:val="none"/>
              </w:rPr>
            </w:pPr>
          </w:p>
          <w:p w14:paraId="2EE37E12">
            <w:pPr>
              <w:autoSpaceDE w:val="0"/>
              <w:autoSpaceDN w:val="0"/>
              <w:adjustRightInd w:val="0"/>
              <w:snapToGrid w:val="0"/>
              <w:spacing w:line="360" w:lineRule="auto"/>
              <w:rPr>
                <w:rFonts w:ascii="宋体" w:hAnsi="宋体" w:eastAsia="宋体" w:cs="宋体"/>
                <w:color w:val="auto"/>
                <w:kern w:val="0"/>
                <w:szCs w:val="21"/>
                <w:highlight w:val="none"/>
              </w:rPr>
            </w:pPr>
          </w:p>
          <w:p w14:paraId="42C0FDE6">
            <w:pPr>
              <w:autoSpaceDE w:val="0"/>
              <w:autoSpaceDN w:val="0"/>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甲</w:t>
            </w:r>
            <w:r>
              <w:rPr>
                <w:rFonts w:hint="eastAsia" w:ascii="宋体" w:hAnsi="宋体" w:eastAsia="宋体" w:cs="宋体"/>
                <w:color w:val="auto"/>
                <w:spacing w:val="7"/>
                <w:kern w:val="0"/>
                <w:szCs w:val="21"/>
                <w:highlight w:val="none"/>
              </w:rPr>
              <w:t xml:space="preserve"> </w:t>
            </w:r>
            <w:r>
              <w:rPr>
                <w:rFonts w:hint="eastAsia" w:ascii="宋体" w:hAnsi="宋体" w:eastAsia="宋体" w:cs="宋体"/>
                <w:color w:val="auto"/>
                <w:kern w:val="0"/>
                <w:szCs w:val="21"/>
                <w:highlight w:val="none"/>
              </w:rPr>
              <w:t>方</w:t>
            </w:r>
            <w:r>
              <w:rPr>
                <w:rFonts w:hint="eastAsia" w:ascii="宋体" w:hAnsi="宋体" w:eastAsia="宋体" w:cs="宋体"/>
                <w:color w:val="auto"/>
                <w:spacing w:val="7"/>
                <w:kern w:val="0"/>
                <w:szCs w:val="21"/>
                <w:highlight w:val="none"/>
              </w:rPr>
              <w:t xml:space="preserve"> </w:t>
            </w:r>
            <w:r>
              <w:rPr>
                <w:rFonts w:hint="eastAsia" w:ascii="宋体" w:hAnsi="宋体" w:eastAsia="宋体" w:cs="宋体"/>
                <w:color w:val="auto"/>
                <w:kern w:val="0"/>
                <w:szCs w:val="21"/>
                <w:highlight w:val="none"/>
              </w:rPr>
              <w:t>签</w:t>
            </w:r>
            <w:r>
              <w:rPr>
                <w:rFonts w:hint="eastAsia" w:ascii="宋体" w:hAnsi="宋体" w:eastAsia="宋体" w:cs="宋体"/>
                <w:color w:val="auto"/>
                <w:spacing w:val="7"/>
                <w:kern w:val="0"/>
                <w:szCs w:val="21"/>
                <w:highlight w:val="none"/>
              </w:rPr>
              <w:t xml:space="preserve"> </w:t>
            </w:r>
            <w:r>
              <w:rPr>
                <w:rFonts w:hint="eastAsia" w:ascii="宋体" w:hAnsi="宋体" w:eastAsia="宋体" w:cs="宋体"/>
                <w:color w:val="auto"/>
                <w:kern w:val="0"/>
                <w:szCs w:val="21"/>
                <w:highlight w:val="none"/>
              </w:rPr>
              <w:t>字：</w:t>
            </w:r>
          </w:p>
          <w:p w14:paraId="53307F87">
            <w:pPr>
              <w:autoSpaceDE w:val="0"/>
              <w:autoSpaceDN w:val="0"/>
              <w:adjustRightInd w:val="0"/>
              <w:snapToGrid w:val="0"/>
              <w:spacing w:line="360" w:lineRule="auto"/>
              <w:rPr>
                <w:rFonts w:ascii="宋体" w:hAnsi="宋体" w:eastAsia="宋体" w:cs="宋体"/>
                <w:color w:val="auto"/>
                <w:kern w:val="0"/>
                <w:szCs w:val="21"/>
                <w:highlight w:val="none"/>
              </w:rPr>
            </w:pPr>
          </w:p>
          <w:p w14:paraId="17251D18">
            <w:pPr>
              <w:pStyle w:val="4"/>
              <w:adjustRightInd w:val="0"/>
              <w:snapToGrid w:val="0"/>
              <w:spacing w:line="360" w:lineRule="auto"/>
              <w:rPr>
                <w:rFonts w:hAnsi="宋体" w:eastAsia="宋体" w:cs="宋体"/>
                <w:color w:val="auto"/>
                <w:kern w:val="0"/>
                <w:szCs w:val="21"/>
                <w:highlight w:val="none"/>
              </w:rPr>
            </w:pPr>
            <w:r>
              <w:rPr>
                <w:rFonts w:hint="eastAsia" w:hAnsi="宋体" w:eastAsia="宋体" w:cs="宋体"/>
                <w:color w:val="auto"/>
                <w:spacing w:val="7"/>
                <w:kern w:val="0"/>
                <w:szCs w:val="21"/>
                <w:highlight w:val="none"/>
              </w:rPr>
              <w:t>甲 方 盖 章</w:t>
            </w:r>
            <w:r>
              <w:rPr>
                <w:rFonts w:hint="eastAsia" w:hAnsi="宋体" w:eastAsia="宋体" w:cs="宋体"/>
                <w:color w:val="auto"/>
                <w:kern w:val="0"/>
                <w:szCs w:val="21"/>
                <w:highlight w:val="none"/>
              </w:rPr>
              <w:t>：</w:t>
            </w:r>
          </w:p>
          <w:p w14:paraId="7F48A901">
            <w:pPr>
              <w:pStyle w:val="4"/>
              <w:adjustRightInd w:val="0"/>
              <w:snapToGrid w:val="0"/>
              <w:spacing w:line="360" w:lineRule="auto"/>
              <w:rPr>
                <w:rFonts w:hAnsi="宋体" w:eastAsia="宋体" w:cs="宋体"/>
                <w:color w:val="auto"/>
                <w:kern w:val="0"/>
                <w:szCs w:val="21"/>
                <w:highlight w:val="none"/>
              </w:rPr>
            </w:pPr>
          </w:p>
          <w:p w14:paraId="7423FBE2">
            <w:pPr>
              <w:autoSpaceDE w:val="0"/>
              <w:autoSpaceDN w:val="0"/>
              <w:adjustRightInd w:val="0"/>
              <w:snapToGrid w:val="0"/>
              <w:spacing w:line="360" w:lineRule="auto"/>
              <w:rPr>
                <w:rFonts w:ascii="宋体" w:hAnsi="宋体" w:eastAsia="宋体" w:cs="宋体"/>
                <w:color w:val="auto"/>
                <w:kern w:val="0"/>
                <w:szCs w:val="21"/>
                <w:highlight w:val="none"/>
              </w:rPr>
            </w:pPr>
          </w:p>
          <w:p w14:paraId="4F9F58A4">
            <w:pPr>
              <w:autoSpaceDE w:val="0"/>
              <w:autoSpaceDN w:val="0"/>
              <w:adjustRightInd w:val="0"/>
              <w:snapToGrid w:val="0"/>
              <w:spacing w:line="360" w:lineRule="auto"/>
              <w:rPr>
                <w:rFonts w:ascii="宋体" w:hAnsi="宋体" w:eastAsia="宋体" w:cs="宋体"/>
                <w:color w:val="auto"/>
                <w:kern w:val="0"/>
                <w:szCs w:val="21"/>
                <w:highlight w:val="none"/>
              </w:rPr>
            </w:pPr>
          </w:p>
          <w:p w14:paraId="364808CE">
            <w:pPr>
              <w:adjustRightInd w:val="0"/>
              <w:snapToGrid w:val="0"/>
              <w:spacing w:line="360" w:lineRule="auto"/>
              <w:rPr>
                <w:rFonts w:ascii="宋体" w:hAnsi="宋体" w:eastAsia="宋体" w:cs="宋体"/>
                <w:color w:val="auto"/>
                <w:kern w:val="0"/>
                <w:szCs w:val="21"/>
                <w:highlight w:val="none"/>
              </w:rPr>
            </w:pPr>
          </w:p>
        </w:tc>
        <w:tc>
          <w:tcPr>
            <w:tcW w:w="4535" w:type="dxa"/>
            <w:noWrap w:val="0"/>
            <w:vAlign w:val="top"/>
          </w:tcPr>
          <w:p w14:paraId="02D4EC9C">
            <w:pPr>
              <w:autoSpaceDE w:val="0"/>
              <w:autoSpaceDN w:val="0"/>
              <w:adjustRightInd w:val="0"/>
              <w:snapToGrid w:val="0"/>
              <w:spacing w:line="360" w:lineRule="auto"/>
              <w:ind w:firstLine="210" w:firstLineChars="1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乙方名称：</w:t>
            </w:r>
          </w:p>
          <w:p w14:paraId="6884311D">
            <w:pPr>
              <w:autoSpaceDE w:val="0"/>
              <w:autoSpaceDN w:val="0"/>
              <w:adjustRightInd w:val="0"/>
              <w:snapToGrid w:val="0"/>
              <w:spacing w:line="360" w:lineRule="auto"/>
              <w:ind w:left="239" w:leftChars="114"/>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乙方地址：</w:t>
            </w:r>
          </w:p>
          <w:p w14:paraId="392F26CB">
            <w:pPr>
              <w:autoSpaceDE w:val="0"/>
              <w:autoSpaceDN w:val="0"/>
              <w:adjustRightInd w:val="0"/>
              <w:snapToGrid w:val="0"/>
              <w:spacing w:line="360" w:lineRule="auto"/>
              <w:ind w:left="239" w:leftChars="114"/>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p w14:paraId="2BBD3DC5">
            <w:pPr>
              <w:autoSpaceDE w:val="0"/>
              <w:autoSpaceDN w:val="0"/>
              <w:adjustRightInd w:val="0"/>
              <w:snapToGrid w:val="0"/>
              <w:spacing w:line="360" w:lineRule="auto"/>
              <w:ind w:firstLine="210" w:firstLineChars="1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帐    号：</w:t>
            </w:r>
          </w:p>
          <w:p w14:paraId="70183659">
            <w:pPr>
              <w:autoSpaceDE w:val="0"/>
              <w:autoSpaceDN w:val="0"/>
              <w:adjustRightInd w:val="0"/>
              <w:snapToGrid w:val="0"/>
              <w:spacing w:line="360" w:lineRule="auto"/>
              <w:ind w:firstLine="210" w:firstLineChars="100"/>
              <w:rPr>
                <w:rFonts w:ascii="宋体" w:hAnsi="宋体" w:eastAsia="宋体" w:cs="宋体"/>
                <w:color w:val="auto"/>
                <w:kern w:val="0"/>
                <w:szCs w:val="21"/>
                <w:highlight w:val="none"/>
              </w:rPr>
            </w:pPr>
          </w:p>
          <w:p w14:paraId="6FCF4638">
            <w:pPr>
              <w:adjustRightInd w:val="0"/>
              <w:snapToGrid w:val="0"/>
              <w:spacing w:line="360" w:lineRule="auto"/>
              <w:rPr>
                <w:rFonts w:ascii="宋体" w:hAnsi="宋体" w:eastAsia="宋体" w:cs="Times New Roman"/>
                <w:color w:val="auto"/>
                <w:szCs w:val="21"/>
                <w:highlight w:val="none"/>
              </w:rPr>
            </w:pPr>
          </w:p>
          <w:p w14:paraId="3968D5E5">
            <w:pPr>
              <w:autoSpaceDE w:val="0"/>
              <w:autoSpaceDN w:val="0"/>
              <w:adjustRightInd w:val="0"/>
              <w:snapToGrid w:val="0"/>
              <w:spacing w:line="360" w:lineRule="auto"/>
              <w:ind w:firstLine="210" w:firstLineChars="1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乙</w:t>
            </w:r>
            <w:r>
              <w:rPr>
                <w:rFonts w:hint="eastAsia" w:ascii="宋体" w:hAnsi="宋体" w:eastAsia="宋体" w:cs="宋体"/>
                <w:color w:val="auto"/>
                <w:spacing w:val="7"/>
                <w:kern w:val="0"/>
                <w:szCs w:val="21"/>
                <w:highlight w:val="none"/>
              </w:rPr>
              <w:t xml:space="preserve"> </w:t>
            </w:r>
            <w:r>
              <w:rPr>
                <w:rFonts w:hint="eastAsia" w:ascii="宋体" w:hAnsi="宋体" w:eastAsia="宋体" w:cs="宋体"/>
                <w:color w:val="auto"/>
                <w:kern w:val="0"/>
                <w:szCs w:val="21"/>
                <w:highlight w:val="none"/>
              </w:rPr>
              <w:t>方</w:t>
            </w:r>
            <w:r>
              <w:rPr>
                <w:rFonts w:hint="eastAsia" w:ascii="宋体" w:hAnsi="宋体" w:eastAsia="宋体" w:cs="宋体"/>
                <w:color w:val="auto"/>
                <w:spacing w:val="7"/>
                <w:kern w:val="0"/>
                <w:szCs w:val="21"/>
                <w:highlight w:val="none"/>
              </w:rPr>
              <w:t xml:space="preserve"> </w:t>
            </w:r>
            <w:r>
              <w:rPr>
                <w:rFonts w:hint="eastAsia" w:ascii="宋体" w:hAnsi="宋体" w:eastAsia="宋体" w:cs="宋体"/>
                <w:color w:val="auto"/>
                <w:kern w:val="0"/>
                <w:szCs w:val="21"/>
                <w:highlight w:val="none"/>
              </w:rPr>
              <w:t>签</w:t>
            </w:r>
            <w:r>
              <w:rPr>
                <w:rFonts w:hint="eastAsia" w:ascii="宋体" w:hAnsi="宋体" w:eastAsia="宋体" w:cs="宋体"/>
                <w:color w:val="auto"/>
                <w:spacing w:val="7"/>
                <w:kern w:val="0"/>
                <w:szCs w:val="21"/>
                <w:highlight w:val="none"/>
              </w:rPr>
              <w:t xml:space="preserve"> </w:t>
            </w:r>
            <w:r>
              <w:rPr>
                <w:rFonts w:hint="eastAsia" w:ascii="宋体" w:hAnsi="宋体" w:eastAsia="宋体" w:cs="宋体"/>
                <w:color w:val="auto"/>
                <w:kern w:val="0"/>
                <w:szCs w:val="21"/>
                <w:highlight w:val="none"/>
              </w:rPr>
              <w:t>字：</w:t>
            </w:r>
          </w:p>
          <w:p w14:paraId="336C1E63">
            <w:pPr>
              <w:autoSpaceDE w:val="0"/>
              <w:autoSpaceDN w:val="0"/>
              <w:adjustRightInd w:val="0"/>
              <w:snapToGrid w:val="0"/>
              <w:spacing w:line="360" w:lineRule="auto"/>
              <w:ind w:firstLine="210" w:firstLineChars="100"/>
              <w:rPr>
                <w:rFonts w:ascii="宋体" w:hAnsi="宋体" w:eastAsia="宋体" w:cs="宋体"/>
                <w:color w:val="auto"/>
                <w:kern w:val="0"/>
                <w:szCs w:val="21"/>
                <w:highlight w:val="none"/>
              </w:rPr>
            </w:pPr>
          </w:p>
          <w:p w14:paraId="2B9BCAF9">
            <w:pPr>
              <w:adjustRightInd w:val="0"/>
              <w:snapToGrid w:val="0"/>
              <w:spacing w:line="360" w:lineRule="auto"/>
              <w:ind w:firstLine="224" w:firstLineChars="100"/>
              <w:rPr>
                <w:rFonts w:ascii="宋体" w:hAnsi="宋体" w:eastAsia="宋体" w:cs="宋体"/>
                <w:b/>
                <w:color w:val="auto"/>
                <w:szCs w:val="21"/>
                <w:highlight w:val="none"/>
              </w:rPr>
            </w:pPr>
            <w:r>
              <w:rPr>
                <w:rFonts w:hint="eastAsia" w:ascii="宋体" w:hAnsi="宋体" w:eastAsia="宋体" w:cs="宋体"/>
                <w:color w:val="auto"/>
                <w:spacing w:val="7"/>
                <w:kern w:val="0"/>
                <w:szCs w:val="21"/>
                <w:highlight w:val="none"/>
              </w:rPr>
              <w:t>乙 方 盖 章</w:t>
            </w:r>
            <w:r>
              <w:rPr>
                <w:rFonts w:hint="eastAsia" w:ascii="宋体" w:hAnsi="宋体" w:eastAsia="宋体" w:cs="宋体"/>
                <w:color w:val="auto"/>
                <w:kern w:val="0"/>
                <w:szCs w:val="21"/>
                <w:highlight w:val="none"/>
              </w:rPr>
              <w:t>：</w:t>
            </w:r>
          </w:p>
        </w:tc>
      </w:tr>
    </w:tbl>
    <w:p w14:paraId="79F31CC0">
      <w:pPr>
        <w:adjustRightInd w:val="0"/>
        <w:snapToGrid w:val="0"/>
        <w:spacing w:line="360" w:lineRule="auto"/>
        <w:rPr>
          <w:rFonts w:ascii="宋体" w:hAnsi="宋体" w:eastAsia="宋体" w:cs="仿宋"/>
          <w:b/>
          <w:bCs/>
          <w:color w:val="auto"/>
          <w:szCs w:val="21"/>
          <w:highlight w:val="none"/>
        </w:rPr>
      </w:pPr>
    </w:p>
    <w:p w14:paraId="20DFFECB">
      <w:pPr>
        <w:adjustRightInd w:val="0"/>
        <w:snapToGrid w:val="0"/>
        <w:spacing w:line="360" w:lineRule="auto"/>
        <w:rPr>
          <w:rFonts w:ascii="宋体" w:hAnsi="宋体" w:eastAsia="宋体" w:cs="Times New Roman"/>
          <w:color w:val="auto"/>
          <w:szCs w:val="21"/>
          <w:highlight w:val="none"/>
        </w:rPr>
      </w:pPr>
    </w:p>
    <w:p w14:paraId="277B24F6">
      <w:pPr>
        <w:pStyle w:val="2"/>
        <w:spacing w:before="91" w:line="220" w:lineRule="auto"/>
        <w:ind w:left="139"/>
        <w:rPr>
          <w:rFonts w:ascii="宋体" w:hAnsi="宋体" w:eastAsia="宋体" w:cs="Times New Roman"/>
          <w:color w:val="auto"/>
          <w:szCs w:val="21"/>
          <w:highlight w:val="none"/>
        </w:rPr>
      </w:pPr>
      <w:r>
        <w:rPr>
          <w:rFonts w:ascii="宋体" w:hAnsi="宋体" w:eastAsia="宋体" w:cs="Times New Roman"/>
          <w:color w:val="auto"/>
          <w:szCs w:val="21"/>
          <w:highlight w:val="none"/>
        </w:rPr>
        <w:br w:type="page"/>
      </w:r>
    </w:p>
    <w:p w14:paraId="7011FBB1">
      <w:pPr>
        <w:pStyle w:val="2"/>
        <w:spacing w:before="91" w:line="220" w:lineRule="auto"/>
        <w:ind w:left="139"/>
        <w:rPr>
          <w:rFonts w:ascii="宋体" w:hAnsi="宋体" w:eastAsia="宋体" w:cs="宋体"/>
          <w:color w:val="auto"/>
          <w:szCs w:val="21"/>
          <w:highlight w:val="none"/>
        </w:rPr>
      </w:pPr>
      <w:r>
        <w:rPr>
          <w:rFonts w:hint="eastAsia" w:ascii="宋体" w:hAnsi="宋体" w:eastAsia="宋体" w:cs="宋体"/>
          <w:color w:val="auto"/>
          <w:spacing w:val="-6"/>
          <w:szCs w:val="21"/>
          <w:highlight w:val="none"/>
        </w:rPr>
        <w:t>合同附件：</w:t>
      </w:r>
    </w:p>
    <w:p w14:paraId="4FB81635">
      <w:pPr>
        <w:spacing w:line="113" w:lineRule="exact"/>
        <w:rPr>
          <w:rFonts w:hint="eastAsia" w:ascii="宋体" w:hAnsi="宋体" w:eastAsia="宋体" w:cs="宋体"/>
          <w:color w:val="auto"/>
          <w:szCs w:val="21"/>
          <w:highlight w:val="none"/>
        </w:rPr>
      </w:pPr>
    </w:p>
    <w:tbl>
      <w:tblPr>
        <w:tblStyle w:val="8"/>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593"/>
        <w:gridCol w:w="876"/>
        <w:gridCol w:w="904"/>
        <w:gridCol w:w="987"/>
        <w:gridCol w:w="1114"/>
        <w:gridCol w:w="677"/>
        <w:gridCol w:w="620"/>
        <w:gridCol w:w="896"/>
        <w:gridCol w:w="893"/>
        <w:gridCol w:w="752"/>
      </w:tblGrid>
      <w:tr w14:paraId="328DB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02EBD776">
            <w:pPr>
              <w:pStyle w:val="12"/>
              <w:spacing w:before="186" w:line="228" w:lineRule="auto"/>
              <w:ind w:left="172"/>
              <w:rPr>
                <w:rFonts w:hint="eastAsia" w:ascii="宋体" w:hAnsi="宋体" w:eastAsia="宋体" w:cs="宋体"/>
                <w:color w:val="auto"/>
                <w:sz w:val="21"/>
                <w:szCs w:val="21"/>
                <w:highlight w:val="none"/>
              </w:rPr>
            </w:pPr>
            <w:bookmarkStart w:id="26" w:name="_GoBack" w:colFirst="1" w:colLast="9"/>
            <w:r>
              <w:rPr>
                <w:rFonts w:hint="eastAsia" w:ascii="宋体" w:hAnsi="宋体" w:eastAsia="宋体" w:cs="宋体"/>
                <w:b/>
                <w:bCs/>
                <w:color w:val="auto"/>
                <w:spacing w:val="-1"/>
                <w:sz w:val="21"/>
                <w:szCs w:val="21"/>
                <w:highlight w:val="none"/>
              </w:rPr>
              <w:t>序号</w:t>
            </w:r>
          </w:p>
        </w:tc>
        <w:tc>
          <w:tcPr>
            <w:tcW w:w="527" w:type="pct"/>
            <w:tcBorders>
              <w:top w:val="single" w:color="000000" w:sz="2" w:space="0"/>
              <w:left w:val="single" w:color="000000" w:sz="2" w:space="0"/>
              <w:bottom w:val="single" w:color="000000" w:sz="2" w:space="0"/>
              <w:right w:val="single" w:color="000000" w:sz="2" w:space="0"/>
            </w:tcBorders>
            <w:noWrap w:val="0"/>
            <w:vAlign w:val="center"/>
          </w:tcPr>
          <w:p w14:paraId="05F646C3">
            <w:pPr>
              <w:pStyle w:val="12"/>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hint="eastAsia" w:ascii="宋体" w:hAnsi="宋体" w:eastAsia="宋体" w:cs="宋体"/>
                <w:b/>
                <w:bCs/>
                <w:color w:val="auto"/>
                <w:spacing w:val="-2"/>
                <w:sz w:val="21"/>
                <w:szCs w:val="21"/>
                <w:highlight w:val="none"/>
              </w:rPr>
            </w:pPr>
            <w:r>
              <w:rPr>
                <w:rFonts w:hint="eastAsia" w:ascii="宋体" w:hAnsi="宋体" w:eastAsia="宋体" w:cs="宋体"/>
                <w:b/>
                <w:bCs/>
                <w:color w:val="auto"/>
                <w:spacing w:val="-2"/>
                <w:sz w:val="21"/>
                <w:szCs w:val="21"/>
                <w:highlight w:val="none"/>
              </w:rPr>
              <w:t>类别</w:t>
            </w:r>
          </w:p>
        </w:tc>
        <w:tc>
          <w:tcPr>
            <w:tcW w:w="544" w:type="pct"/>
            <w:tcBorders>
              <w:top w:val="single" w:color="000000" w:sz="2" w:space="0"/>
              <w:left w:val="single" w:color="000000" w:sz="2" w:space="0"/>
              <w:bottom w:val="single" w:color="000000" w:sz="2" w:space="0"/>
              <w:right w:val="single" w:color="000000" w:sz="2" w:space="0"/>
            </w:tcBorders>
            <w:noWrap w:val="0"/>
            <w:vAlign w:val="center"/>
          </w:tcPr>
          <w:p w14:paraId="78B3EAD4">
            <w:pPr>
              <w:pStyle w:val="12"/>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pacing w:val="-2"/>
                <w:sz w:val="21"/>
                <w:szCs w:val="21"/>
                <w:highlight w:val="none"/>
              </w:rPr>
              <w:t>名称</w:t>
            </w:r>
          </w:p>
        </w:tc>
        <w:tc>
          <w:tcPr>
            <w:tcW w:w="594" w:type="pct"/>
            <w:tcBorders>
              <w:top w:val="single" w:color="000000" w:sz="2" w:space="0"/>
              <w:left w:val="single" w:color="000000" w:sz="2" w:space="0"/>
              <w:bottom w:val="single" w:color="000000" w:sz="2" w:space="0"/>
              <w:right w:val="single" w:color="000000" w:sz="2" w:space="0"/>
            </w:tcBorders>
            <w:noWrap w:val="0"/>
            <w:vAlign w:val="center"/>
          </w:tcPr>
          <w:p w14:paraId="71907010">
            <w:pPr>
              <w:pStyle w:val="12"/>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品牌、型号规格</w:t>
            </w:r>
          </w:p>
        </w:tc>
        <w:tc>
          <w:tcPr>
            <w:tcW w:w="670" w:type="pct"/>
            <w:tcBorders>
              <w:top w:val="single" w:color="000000" w:sz="2" w:space="0"/>
              <w:left w:val="single" w:color="000000" w:sz="2" w:space="0"/>
              <w:bottom w:val="single" w:color="000000" w:sz="2" w:space="0"/>
              <w:right w:val="single" w:color="000000" w:sz="2" w:space="0"/>
            </w:tcBorders>
            <w:noWrap w:val="0"/>
            <w:vAlign w:val="center"/>
          </w:tcPr>
          <w:p w14:paraId="241E2002">
            <w:pPr>
              <w:pStyle w:val="12"/>
              <w:keepNext w:val="0"/>
              <w:keepLines w:val="0"/>
              <w:pageBreakBefore w:val="0"/>
              <w:widowControl w:val="0"/>
              <w:kinsoku/>
              <w:wordWrap/>
              <w:overflowPunct/>
              <w:topLinePunct w:val="0"/>
              <w:autoSpaceDE/>
              <w:autoSpaceDN/>
              <w:bidi w:val="0"/>
              <w:adjustRightInd/>
              <w:snapToGrid/>
              <w:spacing w:line="230" w:lineRule="auto"/>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原产地及制造商名</w:t>
            </w:r>
          </w:p>
        </w:tc>
        <w:tc>
          <w:tcPr>
            <w:tcW w:w="407" w:type="pct"/>
            <w:tcBorders>
              <w:top w:val="single" w:color="000000" w:sz="2" w:space="0"/>
              <w:left w:val="single" w:color="000000" w:sz="2" w:space="0"/>
              <w:bottom w:val="single" w:color="000000" w:sz="2" w:space="0"/>
              <w:right w:val="single" w:color="000000" w:sz="2" w:space="0"/>
            </w:tcBorders>
            <w:noWrap w:val="0"/>
            <w:vAlign w:val="center"/>
          </w:tcPr>
          <w:p w14:paraId="6DCB1964">
            <w:pPr>
              <w:pStyle w:val="12"/>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单位</w:t>
            </w:r>
          </w:p>
        </w:tc>
        <w:tc>
          <w:tcPr>
            <w:tcW w:w="373" w:type="pct"/>
            <w:tcBorders>
              <w:top w:val="single" w:color="000000" w:sz="2" w:space="0"/>
              <w:left w:val="single" w:color="000000" w:sz="2" w:space="0"/>
              <w:bottom w:val="single" w:color="000000" w:sz="2" w:space="0"/>
              <w:right w:val="single" w:color="000000" w:sz="2" w:space="0"/>
            </w:tcBorders>
            <w:noWrap w:val="0"/>
            <w:vAlign w:val="center"/>
          </w:tcPr>
          <w:p w14:paraId="3C0CDC0C">
            <w:pPr>
              <w:pStyle w:val="12"/>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pacing w:val="-1"/>
                <w:sz w:val="21"/>
                <w:szCs w:val="21"/>
                <w:highlight w:val="none"/>
              </w:rPr>
              <w:t>数量</w:t>
            </w:r>
          </w:p>
        </w:tc>
        <w:tc>
          <w:tcPr>
            <w:tcW w:w="539" w:type="pct"/>
            <w:tcBorders>
              <w:top w:val="single" w:color="000000" w:sz="2" w:space="0"/>
              <w:left w:val="single" w:color="000000" w:sz="2" w:space="0"/>
              <w:bottom w:val="single" w:color="000000" w:sz="2" w:space="0"/>
              <w:right w:val="single" w:color="000000" w:sz="2" w:space="0"/>
            </w:tcBorders>
            <w:noWrap w:val="0"/>
            <w:vAlign w:val="center"/>
          </w:tcPr>
          <w:p w14:paraId="65D6FE76">
            <w:pPr>
              <w:pStyle w:val="12"/>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单价（元）</w:t>
            </w:r>
          </w:p>
        </w:tc>
        <w:tc>
          <w:tcPr>
            <w:tcW w:w="537" w:type="pct"/>
            <w:tcBorders>
              <w:top w:val="single" w:color="000000" w:sz="2" w:space="0"/>
              <w:left w:val="single" w:color="000000" w:sz="2" w:space="0"/>
              <w:bottom w:val="single" w:color="000000" w:sz="2" w:space="0"/>
              <w:right w:val="single" w:color="000000" w:sz="2" w:space="0"/>
            </w:tcBorders>
            <w:noWrap w:val="0"/>
            <w:vAlign w:val="center"/>
          </w:tcPr>
          <w:p w14:paraId="0ADA4C98">
            <w:pPr>
              <w:pStyle w:val="12"/>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pacing w:val="-5"/>
                <w:sz w:val="21"/>
                <w:szCs w:val="21"/>
                <w:highlight w:val="none"/>
              </w:rPr>
              <w:t>合价（元）</w:t>
            </w:r>
          </w:p>
        </w:tc>
        <w:tc>
          <w:tcPr>
            <w:tcW w:w="451" w:type="pct"/>
            <w:tcBorders>
              <w:top w:val="single" w:color="000000" w:sz="2" w:space="0"/>
              <w:left w:val="single" w:color="000000" w:sz="2" w:space="0"/>
              <w:bottom w:val="single" w:color="000000" w:sz="2" w:space="0"/>
              <w:right w:val="single" w:color="000000" w:sz="2" w:space="0"/>
            </w:tcBorders>
            <w:noWrap w:val="0"/>
            <w:vAlign w:val="center"/>
          </w:tcPr>
          <w:p w14:paraId="2B3F6DDE">
            <w:pPr>
              <w:pStyle w:val="12"/>
              <w:keepNext w:val="0"/>
              <w:keepLines w:val="0"/>
              <w:pageBreakBefore w:val="0"/>
              <w:widowControl w:val="0"/>
              <w:kinsoku/>
              <w:wordWrap/>
              <w:overflowPunct/>
              <w:topLinePunct w:val="0"/>
              <w:autoSpaceDE/>
              <w:autoSpaceDN/>
              <w:bidi w:val="0"/>
              <w:adjustRightInd/>
              <w:snapToGrid/>
              <w:spacing w:line="230" w:lineRule="auto"/>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pacing w:val="-2"/>
                <w:sz w:val="21"/>
                <w:szCs w:val="21"/>
                <w:highlight w:val="none"/>
              </w:rPr>
              <w:t>备注</w:t>
            </w:r>
          </w:p>
        </w:tc>
      </w:tr>
      <w:bookmarkEnd w:id="26"/>
      <w:tr w14:paraId="7D9518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0BE957CC">
            <w:pPr>
              <w:pStyle w:val="12"/>
              <w:spacing w:before="253" w:line="184" w:lineRule="auto"/>
              <w:ind w:left="3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527" w:type="pct"/>
            <w:tcBorders>
              <w:top w:val="single" w:color="000000" w:sz="2" w:space="0"/>
              <w:left w:val="single" w:color="000000" w:sz="2" w:space="0"/>
              <w:bottom w:val="single" w:color="000000" w:sz="2" w:space="0"/>
              <w:right w:val="single" w:color="000000" w:sz="2" w:space="0"/>
            </w:tcBorders>
            <w:noWrap w:val="0"/>
            <w:vAlign w:val="top"/>
          </w:tcPr>
          <w:p w14:paraId="1F4E9BBC">
            <w:pPr>
              <w:rPr>
                <w:rFonts w:hint="eastAsia" w:ascii="宋体" w:hAnsi="宋体" w:eastAsia="宋体" w:cs="宋体"/>
                <w:color w:val="auto"/>
                <w:szCs w:val="21"/>
                <w:highlight w:val="none"/>
              </w:rPr>
            </w:pPr>
          </w:p>
        </w:tc>
        <w:tc>
          <w:tcPr>
            <w:tcW w:w="544" w:type="pct"/>
            <w:tcBorders>
              <w:top w:val="single" w:color="000000" w:sz="2" w:space="0"/>
              <w:left w:val="single" w:color="000000" w:sz="2" w:space="0"/>
              <w:bottom w:val="single" w:color="000000" w:sz="2" w:space="0"/>
              <w:right w:val="single" w:color="000000" w:sz="2" w:space="0"/>
            </w:tcBorders>
            <w:noWrap w:val="0"/>
            <w:vAlign w:val="top"/>
          </w:tcPr>
          <w:p w14:paraId="41F21F97">
            <w:pPr>
              <w:rPr>
                <w:rFonts w:hint="eastAsia" w:ascii="宋体" w:hAnsi="宋体" w:eastAsia="宋体" w:cs="宋体"/>
                <w:color w:val="auto"/>
                <w:szCs w:val="21"/>
                <w:highlight w:val="none"/>
              </w:rPr>
            </w:pPr>
          </w:p>
        </w:tc>
        <w:tc>
          <w:tcPr>
            <w:tcW w:w="594" w:type="pct"/>
            <w:tcBorders>
              <w:top w:val="single" w:color="000000" w:sz="2" w:space="0"/>
              <w:left w:val="single" w:color="000000" w:sz="2" w:space="0"/>
              <w:bottom w:val="single" w:color="000000" w:sz="2" w:space="0"/>
              <w:right w:val="single" w:color="000000" w:sz="2" w:space="0"/>
            </w:tcBorders>
            <w:noWrap w:val="0"/>
            <w:vAlign w:val="top"/>
          </w:tcPr>
          <w:p w14:paraId="646157BE">
            <w:pPr>
              <w:rPr>
                <w:rFonts w:hint="eastAsia" w:ascii="宋体" w:hAnsi="宋体" w:eastAsia="宋体" w:cs="宋体"/>
                <w:color w:val="auto"/>
                <w:szCs w:val="21"/>
                <w:highlight w:val="none"/>
              </w:rPr>
            </w:pPr>
          </w:p>
        </w:tc>
        <w:tc>
          <w:tcPr>
            <w:tcW w:w="670" w:type="pct"/>
            <w:tcBorders>
              <w:top w:val="single" w:color="000000" w:sz="2" w:space="0"/>
              <w:left w:val="single" w:color="000000" w:sz="2" w:space="0"/>
              <w:bottom w:val="single" w:color="000000" w:sz="2" w:space="0"/>
              <w:right w:val="single" w:color="000000" w:sz="2" w:space="0"/>
            </w:tcBorders>
            <w:noWrap w:val="0"/>
            <w:vAlign w:val="top"/>
          </w:tcPr>
          <w:p w14:paraId="663B4667">
            <w:pPr>
              <w:rPr>
                <w:rFonts w:hint="eastAsia" w:ascii="宋体" w:hAnsi="宋体" w:eastAsia="宋体" w:cs="宋体"/>
                <w:color w:val="auto"/>
                <w:szCs w:val="21"/>
                <w:highlight w:val="none"/>
              </w:rPr>
            </w:pPr>
          </w:p>
        </w:tc>
        <w:tc>
          <w:tcPr>
            <w:tcW w:w="407" w:type="pct"/>
            <w:tcBorders>
              <w:top w:val="single" w:color="000000" w:sz="2" w:space="0"/>
              <w:left w:val="single" w:color="000000" w:sz="2" w:space="0"/>
              <w:bottom w:val="single" w:color="000000" w:sz="2" w:space="0"/>
              <w:right w:val="single" w:color="000000" w:sz="2" w:space="0"/>
            </w:tcBorders>
            <w:noWrap w:val="0"/>
            <w:vAlign w:val="top"/>
          </w:tcPr>
          <w:p w14:paraId="1FFFD2D9">
            <w:pPr>
              <w:rPr>
                <w:rFonts w:hint="eastAsia" w:ascii="宋体" w:hAnsi="宋体" w:eastAsia="宋体" w:cs="宋体"/>
                <w:color w:val="auto"/>
                <w:szCs w:val="21"/>
                <w:highlight w:val="none"/>
              </w:rPr>
            </w:pPr>
          </w:p>
        </w:tc>
        <w:tc>
          <w:tcPr>
            <w:tcW w:w="373" w:type="pct"/>
            <w:tcBorders>
              <w:top w:val="single" w:color="000000" w:sz="2" w:space="0"/>
              <w:left w:val="single" w:color="000000" w:sz="2" w:space="0"/>
              <w:bottom w:val="single" w:color="000000" w:sz="2" w:space="0"/>
              <w:right w:val="single" w:color="000000" w:sz="2" w:space="0"/>
            </w:tcBorders>
            <w:noWrap w:val="0"/>
            <w:vAlign w:val="top"/>
          </w:tcPr>
          <w:p w14:paraId="2BE4ACA6">
            <w:pPr>
              <w:rPr>
                <w:rFonts w:hint="eastAsia" w:ascii="宋体" w:hAnsi="宋体" w:eastAsia="宋体" w:cs="宋体"/>
                <w:color w:val="auto"/>
                <w:szCs w:val="21"/>
                <w:highlight w:val="none"/>
              </w:rPr>
            </w:pPr>
          </w:p>
        </w:tc>
        <w:tc>
          <w:tcPr>
            <w:tcW w:w="539" w:type="pct"/>
            <w:tcBorders>
              <w:top w:val="single" w:color="000000" w:sz="2" w:space="0"/>
              <w:left w:val="single" w:color="000000" w:sz="2" w:space="0"/>
              <w:bottom w:val="single" w:color="000000" w:sz="2" w:space="0"/>
              <w:right w:val="single" w:color="000000" w:sz="2" w:space="0"/>
            </w:tcBorders>
            <w:noWrap w:val="0"/>
            <w:vAlign w:val="top"/>
          </w:tcPr>
          <w:p w14:paraId="38DFC999">
            <w:pPr>
              <w:rPr>
                <w:rFonts w:hint="eastAsia" w:ascii="宋体" w:hAnsi="宋体" w:eastAsia="宋体" w:cs="宋体"/>
                <w:color w:val="auto"/>
                <w:szCs w:val="21"/>
                <w:highlight w:val="none"/>
              </w:rPr>
            </w:pPr>
          </w:p>
        </w:tc>
        <w:tc>
          <w:tcPr>
            <w:tcW w:w="537" w:type="pct"/>
            <w:tcBorders>
              <w:top w:val="single" w:color="000000" w:sz="2" w:space="0"/>
              <w:left w:val="single" w:color="000000" w:sz="2" w:space="0"/>
              <w:bottom w:val="single" w:color="000000" w:sz="2" w:space="0"/>
              <w:right w:val="single" w:color="000000" w:sz="2" w:space="0"/>
            </w:tcBorders>
            <w:noWrap w:val="0"/>
            <w:vAlign w:val="top"/>
          </w:tcPr>
          <w:p w14:paraId="3185FF88">
            <w:pPr>
              <w:rPr>
                <w:rFonts w:hint="eastAsia" w:ascii="宋体" w:hAnsi="宋体" w:eastAsia="宋体" w:cs="宋体"/>
                <w:color w:val="auto"/>
                <w:szCs w:val="21"/>
                <w:highlight w:val="none"/>
              </w:rPr>
            </w:pPr>
          </w:p>
        </w:tc>
        <w:tc>
          <w:tcPr>
            <w:tcW w:w="451" w:type="pct"/>
            <w:tcBorders>
              <w:top w:val="single" w:color="000000" w:sz="2" w:space="0"/>
              <w:left w:val="single" w:color="000000" w:sz="2" w:space="0"/>
              <w:bottom w:val="single" w:color="000000" w:sz="2" w:space="0"/>
              <w:right w:val="single" w:color="000000" w:sz="2" w:space="0"/>
            </w:tcBorders>
            <w:noWrap w:val="0"/>
            <w:vAlign w:val="top"/>
          </w:tcPr>
          <w:p w14:paraId="0F6313B0">
            <w:pPr>
              <w:rPr>
                <w:rFonts w:hint="eastAsia" w:ascii="宋体" w:hAnsi="宋体" w:eastAsia="宋体" w:cs="宋体"/>
                <w:color w:val="auto"/>
                <w:szCs w:val="21"/>
                <w:highlight w:val="none"/>
              </w:rPr>
            </w:pPr>
          </w:p>
        </w:tc>
      </w:tr>
      <w:tr w14:paraId="2EF0D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29714F89">
            <w:pPr>
              <w:pStyle w:val="12"/>
              <w:spacing w:before="257" w:line="184" w:lineRule="auto"/>
              <w:ind w:left="3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527" w:type="pct"/>
            <w:tcBorders>
              <w:top w:val="single" w:color="000000" w:sz="2" w:space="0"/>
              <w:left w:val="single" w:color="000000" w:sz="2" w:space="0"/>
              <w:bottom w:val="single" w:color="000000" w:sz="2" w:space="0"/>
              <w:right w:val="single" w:color="000000" w:sz="2" w:space="0"/>
            </w:tcBorders>
            <w:noWrap w:val="0"/>
            <w:vAlign w:val="top"/>
          </w:tcPr>
          <w:p w14:paraId="4B179014">
            <w:pPr>
              <w:rPr>
                <w:rFonts w:hint="eastAsia" w:ascii="宋体" w:hAnsi="宋体" w:eastAsia="宋体" w:cs="宋体"/>
                <w:color w:val="auto"/>
                <w:szCs w:val="21"/>
                <w:highlight w:val="none"/>
              </w:rPr>
            </w:pPr>
          </w:p>
        </w:tc>
        <w:tc>
          <w:tcPr>
            <w:tcW w:w="544" w:type="pct"/>
            <w:tcBorders>
              <w:top w:val="single" w:color="000000" w:sz="2" w:space="0"/>
              <w:left w:val="single" w:color="000000" w:sz="2" w:space="0"/>
              <w:bottom w:val="single" w:color="000000" w:sz="2" w:space="0"/>
              <w:right w:val="single" w:color="000000" w:sz="2" w:space="0"/>
            </w:tcBorders>
            <w:noWrap w:val="0"/>
            <w:vAlign w:val="top"/>
          </w:tcPr>
          <w:p w14:paraId="5D1EBAC0">
            <w:pPr>
              <w:rPr>
                <w:rFonts w:hint="eastAsia" w:ascii="宋体" w:hAnsi="宋体" w:eastAsia="宋体" w:cs="宋体"/>
                <w:color w:val="auto"/>
                <w:szCs w:val="21"/>
                <w:highlight w:val="none"/>
              </w:rPr>
            </w:pPr>
          </w:p>
        </w:tc>
        <w:tc>
          <w:tcPr>
            <w:tcW w:w="594" w:type="pct"/>
            <w:tcBorders>
              <w:top w:val="single" w:color="000000" w:sz="2" w:space="0"/>
              <w:left w:val="single" w:color="000000" w:sz="2" w:space="0"/>
              <w:bottom w:val="single" w:color="000000" w:sz="2" w:space="0"/>
              <w:right w:val="single" w:color="000000" w:sz="2" w:space="0"/>
            </w:tcBorders>
            <w:noWrap w:val="0"/>
            <w:vAlign w:val="top"/>
          </w:tcPr>
          <w:p w14:paraId="004D69E9">
            <w:pPr>
              <w:rPr>
                <w:rFonts w:hint="eastAsia" w:ascii="宋体" w:hAnsi="宋体" w:eastAsia="宋体" w:cs="宋体"/>
                <w:color w:val="auto"/>
                <w:szCs w:val="21"/>
                <w:highlight w:val="none"/>
              </w:rPr>
            </w:pPr>
          </w:p>
        </w:tc>
        <w:tc>
          <w:tcPr>
            <w:tcW w:w="670" w:type="pct"/>
            <w:tcBorders>
              <w:top w:val="single" w:color="000000" w:sz="2" w:space="0"/>
              <w:left w:val="single" w:color="000000" w:sz="2" w:space="0"/>
              <w:bottom w:val="single" w:color="000000" w:sz="2" w:space="0"/>
              <w:right w:val="single" w:color="000000" w:sz="2" w:space="0"/>
            </w:tcBorders>
            <w:noWrap w:val="0"/>
            <w:vAlign w:val="top"/>
          </w:tcPr>
          <w:p w14:paraId="46D411F9">
            <w:pPr>
              <w:rPr>
                <w:rFonts w:hint="eastAsia" w:ascii="宋体" w:hAnsi="宋体" w:eastAsia="宋体" w:cs="宋体"/>
                <w:color w:val="auto"/>
                <w:szCs w:val="21"/>
                <w:highlight w:val="none"/>
              </w:rPr>
            </w:pPr>
          </w:p>
        </w:tc>
        <w:tc>
          <w:tcPr>
            <w:tcW w:w="407" w:type="pct"/>
            <w:tcBorders>
              <w:top w:val="single" w:color="000000" w:sz="2" w:space="0"/>
              <w:left w:val="single" w:color="000000" w:sz="2" w:space="0"/>
              <w:bottom w:val="single" w:color="000000" w:sz="2" w:space="0"/>
              <w:right w:val="single" w:color="000000" w:sz="2" w:space="0"/>
            </w:tcBorders>
            <w:noWrap w:val="0"/>
            <w:vAlign w:val="top"/>
          </w:tcPr>
          <w:p w14:paraId="5C67315F">
            <w:pPr>
              <w:rPr>
                <w:rFonts w:hint="eastAsia" w:ascii="宋体" w:hAnsi="宋体" w:eastAsia="宋体" w:cs="宋体"/>
                <w:color w:val="auto"/>
                <w:szCs w:val="21"/>
                <w:highlight w:val="none"/>
              </w:rPr>
            </w:pPr>
          </w:p>
        </w:tc>
        <w:tc>
          <w:tcPr>
            <w:tcW w:w="373" w:type="pct"/>
            <w:tcBorders>
              <w:top w:val="single" w:color="000000" w:sz="2" w:space="0"/>
              <w:left w:val="single" w:color="000000" w:sz="2" w:space="0"/>
              <w:bottom w:val="single" w:color="000000" w:sz="2" w:space="0"/>
              <w:right w:val="single" w:color="000000" w:sz="2" w:space="0"/>
            </w:tcBorders>
            <w:noWrap w:val="0"/>
            <w:vAlign w:val="top"/>
          </w:tcPr>
          <w:p w14:paraId="74C8E334">
            <w:pPr>
              <w:rPr>
                <w:rFonts w:hint="eastAsia" w:ascii="宋体" w:hAnsi="宋体" w:eastAsia="宋体" w:cs="宋体"/>
                <w:color w:val="auto"/>
                <w:szCs w:val="21"/>
                <w:highlight w:val="none"/>
              </w:rPr>
            </w:pPr>
          </w:p>
        </w:tc>
        <w:tc>
          <w:tcPr>
            <w:tcW w:w="539" w:type="pct"/>
            <w:tcBorders>
              <w:top w:val="single" w:color="000000" w:sz="2" w:space="0"/>
              <w:left w:val="single" w:color="000000" w:sz="2" w:space="0"/>
              <w:bottom w:val="single" w:color="000000" w:sz="2" w:space="0"/>
              <w:right w:val="single" w:color="000000" w:sz="2" w:space="0"/>
            </w:tcBorders>
            <w:noWrap w:val="0"/>
            <w:vAlign w:val="top"/>
          </w:tcPr>
          <w:p w14:paraId="183085CA">
            <w:pPr>
              <w:rPr>
                <w:rFonts w:hint="eastAsia" w:ascii="宋体" w:hAnsi="宋体" w:eastAsia="宋体" w:cs="宋体"/>
                <w:color w:val="auto"/>
                <w:szCs w:val="21"/>
                <w:highlight w:val="none"/>
              </w:rPr>
            </w:pPr>
          </w:p>
        </w:tc>
        <w:tc>
          <w:tcPr>
            <w:tcW w:w="537" w:type="pct"/>
            <w:tcBorders>
              <w:top w:val="single" w:color="000000" w:sz="2" w:space="0"/>
              <w:left w:val="single" w:color="000000" w:sz="2" w:space="0"/>
              <w:bottom w:val="single" w:color="000000" w:sz="2" w:space="0"/>
              <w:right w:val="single" w:color="000000" w:sz="2" w:space="0"/>
            </w:tcBorders>
            <w:noWrap w:val="0"/>
            <w:vAlign w:val="top"/>
          </w:tcPr>
          <w:p w14:paraId="15E61D84">
            <w:pPr>
              <w:rPr>
                <w:rFonts w:hint="eastAsia" w:ascii="宋体" w:hAnsi="宋体" w:eastAsia="宋体" w:cs="宋体"/>
                <w:color w:val="auto"/>
                <w:szCs w:val="21"/>
                <w:highlight w:val="none"/>
              </w:rPr>
            </w:pPr>
          </w:p>
        </w:tc>
        <w:tc>
          <w:tcPr>
            <w:tcW w:w="451" w:type="pct"/>
            <w:tcBorders>
              <w:top w:val="single" w:color="000000" w:sz="2" w:space="0"/>
              <w:left w:val="single" w:color="000000" w:sz="2" w:space="0"/>
              <w:bottom w:val="single" w:color="000000" w:sz="2" w:space="0"/>
              <w:right w:val="single" w:color="000000" w:sz="2" w:space="0"/>
            </w:tcBorders>
            <w:noWrap w:val="0"/>
            <w:vAlign w:val="top"/>
          </w:tcPr>
          <w:p w14:paraId="1A9955B9">
            <w:pPr>
              <w:rPr>
                <w:rFonts w:hint="eastAsia" w:ascii="宋体" w:hAnsi="宋体" w:eastAsia="宋体" w:cs="宋体"/>
                <w:color w:val="auto"/>
                <w:szCs w:val="21"/>
                <w:highlight w:val="none"/>
              </w:rPr>
            </w:pPr>
          </w:p>
        </w:tc>
      </w:tr>
      <w:tr w14:paraId="572480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5BABAB18">
            <w:pPr>
              <w:pStyle w:val="12"/>
              <w:spacing w:before="257" w:line="184" w:lineRule="auto"/>
              <w:ind w:left="36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527" w:type="pct"/>
            <w:tcBorders>
              <w:top w:val="single" w:color="000000" w:sz="2" w:space="0"/>
              <w:left w:val="single" w:color="000000" w:sz="2" w:space="0"/>
              <w:bottom w:val="single" w:color="000000" w:sz="2" w:space="0"/>
              <w:right w:val="single" w:color="000000" w:sz="2" w:space="0"/>
            </w:tcBorders>
            <w:noWrap w:val="0"/>
            <w:vAlign w:val="top"/>
          </w:tcPr>
          <w:p w14:paraId="0D80B224">
            <w:pPr>
              <w:rPr>
                <w:rFonts w:hint="eastAsia" w:ascii="宋体" w:hAnsi="宋体" w:eastAsia="宋体" w:cs="宋体"/>
                <w:color w:val="auto"/>
                <w:szCs w:val="21"/>
                <w:highlight w:val="none"/>
              </w:rPr>
            </w:pPr>
          </w:p>
        </w:tc>
        <w:tc>
          <w:tcPr>
            <w:tcW w:w="544" w:type="pct"/>
            <w:tcBorders>
              <w:top w:val="single" w:color="000000" w:sz="2" w:space="0"/>
              <w:left w:val="single" w:color="000000" w:sz="2" w:space="0"/>
              <w:bottom w:val="single" w:color="000000" w:sz="2" w:space="0"/>
              <w:right w:val="single" w:color="000000" w:sz="2" w:space="0"/>
            </w:tcBorders>
            <w:noWrap w:val="0"/>
            <w:vAlign w:val="top"/>
          </w:tcPr>
          <w:p w14:paraId="69713216">
            <w:pPr>
              <w:rPr>
                <w:rFonts w:hint="eastAsia" w:ascii="宋体" w:hAnsi="宋体" w:eastAsia="宋体" w:cs="宋体"/>
                <w:color w:val="auto"/>
                <w:szCs w:val="21"/>
                <w:highlight w:val="none"/>
              </w:rPr>
            </w:pPr>
          </w:p>
        </w:tc>
        <w:tc>
          <w:tcPr>
            <w:tcW w:w="594" w:type="pct"/>
            <w:tcBorders>
              <w:top w:val="single" w:color="000000" w:sz="2" w:space="0"/>
              <w:left w:val="single" w:color="000000" w:sz="2" w:space="0"/>
              <w:bottom w:val="single" w:color="000000" w:sz="2" w:space="0"/>
              <w:right w:val="single" w:color="000000" w:sz="2" w:space="0"/>
            </w:tcBorders>
            <w:noWrap w:val="0"/>
            <w:vAlign w:val="top"/>
          </w:tcPr>
          <w:p w14:paraId="4CBD9556">
            <w:pPr>
              <w:rPr>
                <w:rFonts w:hint="eastAsia" w:ascii="宋体" w:hAnsi="宋体" w:eastAsia="宋体" w:cs="宋体"/>
                <w:color w:val="auto"/>
                <w:szCs w:val="21"/>
                <w:highlight w:val="none"/>
              </w:rPr>
            </w:pPr>
          </w:p>
        </w:tc>
        <w:tc>
          <w:tcPr>
            <w:tcW w:w="670" w:type="pct"/>
            <w:tcBorders>
              <w:top w:val="single" w:color="000000" w:sz="2" w:space="0"/>
              <w:left w:val="single" w:color="000000" w:sz="2" w:space="0"/>
              <w:bottom w:val="single" w:color="000000" w:sz="2" w:space="0"/>
              <w:right w:val="single" w:color="000000" w:sz="2" w:space="0"/>
            </w:tcBorders>
            <w:noWrap w:val="0"/>
            <w:vAlign w:val="top"/>
          </w:tcPr>
          <w:p w14:paraId="63A85F2D">
            <w:pPr>
              <w:rPr>
                <w:rFonts w:hint="eastAsia" w:ascii="宋体" w:hAnsi="宋体" w:eastAsia="宋体" w:cs="宋体"/>
                <w:color w:val="auto"/>
                <w:szCs w:val="21"/>
                <w:highlight w:val="none"/>
              </w:rPr>
            </w:pPr>
          </w:p>
        </w:tc>
        <w:tc>
          <w:tcPr>
            <w:tcW w:w="407" w:type="pct"/>
            <w:tcBorders>
              <w:top w:val="single" w:color="000000" w:sz="2" w:space="0"/>
              <w:left w:val="single" w:color="000000" w:sz="2" w:space="0"/>
              <w:bottom w:val="single" w:color="000000" w:sz="2" w:space="0"/>
              <w:right w:val="single" w:color="000000" w:sz="2" w:space="0"/>
            </w:tcBorders>
            <w:noWrap w:val="0"/>
            <w:vAlign w:val="top"/>
          </w:tcPr>
          <w:p w14:paraId="5ED86186">
            <w:pPr>
              <w:rPr>
                <w:rFonts w:hint="eastAsia" w:ascii="宋体" w:hAnsi="宋体" w:eastAsia="宋体" w:cs="宋体"/>
                <w:color w:val="auto"/>
                <w:szCs w:val="21"/>
                <w:highlight w:val="none"/>
              </w:rPr>
            </w:pPr>
          </w:p>
        </w:tc>
        <w:tc>
          <w:tcPr>
            <w:tcW w:w="373" w:type="pct"/>
            <w:tcBorders>
              <w:top w:val="single" w:color="000000" w:sz="2" w:space="0"/>
              <w:left w:val="single" w:color="000000" w:sz="2" w:space="0"/>
              <w:bottom w:val="single" w:color="000000" w:sz="2" w:space="0"/>
              <w:right w:val="single" w:color="000000" w:sz="2" w:space="0"/>
            </w:tcBorders>
            <w:noWrap w:val="0"/>
            <w:vAlign w:val="top"/>
          </w:tcPr>
          <w:p w14:paraId="4CA33388">
            <w:pPr>
              <w:rPr>
                <w:rFonts w:hint="eastAsia" w:ascii="宋体" w:hAnsi="宋体" w:eastAsia="宋体" w:cs="宋体"/>
                <w:color w:val="auto"/>
                <w:szCs w:val="21"/>
                <w:highlight w:val="none"/>
              </w:rPr>
            </w:pPr>
          </w:p>
        </w:tc>
        <w:tc>
          <w:tcPr>
            <w:tcW w:w="539" w:type="pct"/>
            <w:tcBorders>
              <w:top w:val="single" w:color="000000" w:sz="2" w:space="0"/>
              <w:left w:val="single" w:color="000000" w:sz="2" w:space="0"/>
              <w:bottom w:val="single" w:color="000000" w:sz="2" w:space="0"/>
              <w:right w:val="single" w:color="000000" w:sz="2" w:space="0"/>
            </w:tcBorders>
            <w:noWrap w:val="0"/>
            <w:vAlign w:val="top"/>
          </w:tcPr>
          <w:p w14:paraId="4002CDEF">
            <w:pPr>
              <w:rPr>
                <w:rFonts w:hint="eastAsia" w:ascii="宋体" w:hAnsi="宋体" w:eastAsia="宋体" w:cs="宋体"/>
                <w:color w:val="auto"/>
                <w:szCs w:val="21"/>
                <w:highlight w:val="none"/>
              </w:rPr>
            </w:pPr>
          </w:p>
        </w:tc>
        <w:tc>
          <w:tcPr>
            <w:tcW w:w="537" w:type="pct"/>
            <w:tcBorders>
              <w:top w:val="single" w:color="000000" w:sz="2" w:space="0"/>
              <w:left w:val="single" w:color="000000" w:sz="2" w:space="0"/>
              <w:bottom w:val="single" w:color="000000" w:sz="2" w:space="0"/>
              <w:right w:val="single" w:color="000000" w:sz="2" w:space="0"/>
            </w:tcBorders>
            <w:noWrap w:val="0"/>
            <w:vAlign w:val="top"/>
          </w:tcPr>
          <w:p w14:paraId="1069ACD1">
            <w:pPr>
              <w:rPr>
                <w:rFonts w:hint="eastAsia" w:ascii="宋体" w:hAnsi="宋体" w:eastAsia="宋体" w:cs="宋体"/>
                <w:color w:val="auto"/>
                <w:szCs w:val="21"/>
                <w:highlight w:val="none"/>
              </w:rPr>
            </w:pPr>
          </w:p>
        </w:tc>
        <w:tc>
          <w:tcPr>
            <w:tcW w:w="451" w:type="pct"/>
            <w:tcBorders>
              <w:top w:val="single" w:color="000000" w:sz="2" w:space="0"/>
              <w:left w:val="single" w:color="000000" w:sz="2" w:space="0"/>
              <w:bottom w:val="single" w:color="000000" w:sz="2" w:space="0"/>
              <w:right w:val="single" w:color="000000" w:sz="2" w:space="0"/>
            </w:tcBorders>
            <w:noWrap w:val="0"/>
            <w:vAlign w:val="top"/>
          </w:tcPr>
          <w:p w14:paraId="084A451B">
            <w:pPr>
              <w:rPr>
                <w:rFonts w:hint="eastAsia" w:ascii="宋体" w:hAnsi="宋体" w:eastAsia="宋体" w:cs="宋体"/>
                <w:color w:val="auto"/>
                <w:szCs w:val="21"/>
                <w:highlight w:val="none"/>
              </w:rPr>
            </w:pPr>
          </w:p>
        </w:tc>
      </w:tr>
      <w:tr w14:paraId="0CA64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50DA80BE">
            <w:pPr>
              <w:pStyle w:val="12"/>
              <w:spacing w:before="259" w:line="184" w:lineRule="auto"/>
              <w:ind w:left="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527" w:type="pct"/>
            <w:tcBorders>
              <w:top w:val="single" w:color="000000" w:sz="2" w:space="0"/>
              <w:left w:val="single" w:color="000000" w:sz="2" w:space="0"/>
              <w:bottom w:val="single" w:color="000000" w:sz="2" w:space="0"/>
              <w:right w:val="single" w:color="000000" w:sz="2" w:space="0"/>
            </w:tcBorders>
            <w:noWrap w:val="0"/>
            <w:vAlign w:val="top"/>
          </w:tcPr>
          <w:p w14:paraId="7717A72D">
            <w:pPr>
              <w:rPr>
                <w:rFonts w:hint="eastAsia" w:ascii="宋体" w:hAnsi="宋体" w:eastAsia="宋体" w:cs="宋体"/>
                <w:color w:val="auto"/>
                <w:szCs w:val="21"/>
                <w:highlight w:val="none"/>
              </w:rPr>
            </w:pPr>
          </w:p>
        </w:tc>
        <w:tc>
          <w:tcPr>
            <w:tcW w:w="544" w:type="pct"/>
            <w:tcBorders>
              <w:top w:val="single" w:color="000000" w:sz="2" w:space="0"/>
              <w:left w:val="single" w:color="000000" w:sz="2" w:space="0"/>
              <w:bottom w:val="single" w:color="000000" w:sz="2" w:space="0"/>
              <w:right w:val="single" w:color="000000" w:sz="2" w:space="0"/>
            </w:tcBorders>
            <w:noWrap w:val="0"/>
            <w:vAlign w:val="top"/>
          </w:tcPr>
          <w:p w14:paraId="6AE6B688">
            <w:pPr>
              <w:rPr>
                <w:rFonts w:hint="eastAsia" w:ascii="宋体" w:hAnsi="宋体" w:eastAsia="宋体" w:cs="宋体"/>
                <w:color w:val="auto"/>
                <w:szCs w:val="21"/>
                <w:highlight w:val="none"/>
              </w:rPr>
            </w:pPr>
          </w:p>
        </w:tc>
        <w:tc>
          <w:tcPr>
            <w:tcW w:w="594" w:type="pct"/>
            <w:tcBorders>
              <w:top w:val="single" w:color="000000" w:sz="2" w:space="0"/>
              <w:left w:val="single" w:color="000000" w:sz="2" w:space="0"/>
              <w:bottom w:val="single" w:color="000000" w:sz="2" w:space="0"/>
              <w:right w:val="single" w:color="000000" w:sz="2" w:space="0"/>
            </w:tcBorders>
            <w:noWrap w:val="0"/>
            <w:vAlign w:val="top"/>
          </w:tcPr>
          <w:p w14:paraId="1CBB0A64">
            <w:pPr>
              <w:rPr>
                <w:rFonts w:hint="eastAsia" w:ascii="宋体" w:hAnsi="宋体" w:eastAsia="宋体" w:cs="宋体"/>
                <w:color w:val="auto"/>
                <w:szCs w:val="21"/>
                <w:highlight w:val="none"/>
              </w:rPr>
            </w:pPr>
          </w:p>
        </w:tc>
        <w:tc>
          <w:tcPr>
            <w:tcW w:w="670" w:type="pct"/>
            <w:tcBorders>
              <w:top w:val="single" w:color="000000" w:sz="2" w:space="0"/>
              <w:left w:val="single" w:color="000000" w:sz="2" w:space="0"/>
              <w:bottom w:val="single" w:color="000000" w:sz="2" w:space="0"/>
              <w:right w:val="single" w:color="000000" w:sz="2" w:space="0"/>
            </w:tcBorders>
            <w:noWrap w:val="0"/>
            <w:vAlign w:val="top"/>
          </w:tcPr>
          <w:p w14:paraId="1F4F3B96">
            <w:pPr>
              <w:rPr>
                <w:rFonts w:hint="eastAsia" w:ascii="宋体" w:hAnsi="宋体" w:eastAsia="宋体" w:cs="宋体"/>
                <w:color w:val="auto"/>
                <w:szCs w:val="21"/>
                <w:highlight w:val="none"/>
              </w:rPr>
            </w:pPr>
          </w:p>
        </w:tc>
        <w:tc>
          <w:tcPr>
            <w:tcW w:w="407" w:type="pct"/>
            <w:tcBorders>
              <w:top w:val="single" w:color="000000" w:sz="2" w:space="0"/>
              <w:left w:val="single" w:color="000000" w:sz="2" w:space="0"/>
              <w:bottom w:val="single" w:color="000000" w:sz="2" w:space="0"/>
              <w:right w:val="single" w:color="000000" w:sz="2" w:space="0"/>
            </w:tcBorders>
            <w:noWrap w:val="0"/>
            <w:vAlign w:val="top"/>
          </w:tcPr>
          <w:p w14:paraId="4732AB8D">
            <w:pPr>
              <w:rPr>
                <w:rFonts w:hint="eastAsia" w:ascii="宋体" w:hAnsi="宋体" w:eastAsia="宋体" w:cs="宋体"/>
                <w:color w:val="auto"/>
                <w:szCs w:val="21"/>
                <w:highlight w:val="none"/>
              </w:rPr>
            </w:pPr>
          </w:p>
        </w:tc>
        <w:tc>
          <w:tcPr>
            <w:tcW w:w="373" w:type="pct"/>
            <w:tcBorders>
              <w:top w:val="single" w:color="000000" w:sz="2" w:space="0"/>
              <w:left w:val="single" w:color="000000" w:sz="2" w:space="0"/>
              <w:bottom w:val="single" w:color="000000" w:sz="2" w:space="0"/>
              <w:right w:val="single" w:color="000000" w:sz="2" w:space="0"/>
            </w:tcBorders>
            <w:noWrap w:val="0"/>
            <w:vAlign w:val="top"/>
          </w:tcPr>
          <w:p w14:paraId="31BBFEAC">
            <w:pPr>
              <w:rPr>
                <w:rFonts w:hint="eastAsia" w:ascii="宋体" w:hAnsi="宋体" w:eastAsia="宋体" w:cs="宋体"/>
                <w:color w:val="auto"/>
                <w:szCs w:val="21"/>
                <w:highlight w:val="none"/>
              </w:rPr>
            </w:pPr>
          </w:p>
        </w:tc>
        <w:tc>
          <w:tcPr>
            <w:tcW w:w="539" w:type="pct"/>
            <w:tcBorders>
              <w:top w:val="single" w:color="000000" w:sz="2" w:space="0"/>
              <w:left w:val="single" w:color="000000" w:sz="2" w:space="0"/>
              <w:bottom w:val="single" w:color="000000" w:sz="2" w:space="0"/>
              <w:right w:val="single" w:color="000000" w:sz="2" w:space="0"/>
            </w:tcBorders>
            <w:noWrap w:val="0"/>
            <w:vAlign w:val="top"/>
          </w:tcPr>
          <w:p w14:paraId="58935F8C">
            <w:pPr>
              <w:rPr>
                <w:rFonts w:hint="eastAsia" w:ascii="宋体" w:hAnsi="宋体" w:eastAsia="宋体" w:cs="宋体"/>
                <w:color w:val="auto"/>
                <w:szCs w:val="21"/>
                <w:highlight w:val="none"/>
              </w:rPr>
            </w:pPr>
          </w:p>
        </w:tc>
        <w:tc>
          <w:tcPr>
            <w:tcW w:w="537" w:type="pct"/>
            <w:tcBorders>
              <w:top w:val="single" w:color="000000" w:sz="2" w:space="0"/>
              <w:left w:val="single" w:color="000000" w:sz="2" w:space="0"/>
              <w:bottom w:val="single" w:color="000000" w:sz="2" w:space="0"/>
              <w:right w:val="single" w:color="000000" w:sz="2" w:space="0"/>
            </w:tcBorders>
            <w:noWrap w:val="0"/>
            <w:vAlign w:val="top"/>
          </w:tcPr>
          <w:p w14:paraId="036443C0">
            <w:pPr>
              <w:rPr>
                <w:rFonts w:hint="eastAsia" w:ascii="宋体" w:hAnsi="宋体" w:eastAsia="宋体" w:cs="宋体"/>
                <w:color w:val="auto"/>
                <w:szCs w:val="21"/>
                <w:highlight w:val="none"/>
              </w:rPr>
            </w:pPr>
          </w:p>
        </w:tc>
        <w:tc>
          <w:tcPr>
            <w:tcW w:w="451" w:type="pct"/>
            <w:tcBorders>
              <w:top w:val="single" w:color="000000" w:sz="2" w:space="0"/>
              <w:left w:val="single" w:color="000000" w:sz="2" w:space="0"/>
              <w:bottom w:val="single" w:color="000000" w:sz="2" w:space="0"/>
              <w:right w:val="single" w:color="000000" w:sz="2" w:space="0"/>
            </w:tcBorders>
            <w:noWrap w:val="0"/>
            <w:vAlign w:val="top"/>
          </w:tcPr>
          <w:p w14:paraId="4082F827">
            <w:pPr>
              <w:rPr>
                <w:rFonts w:hint="eastAsia" w:ascii="宋体" w:hAnsi="宋体" w:eastAsia="宋体" w:cs="宋体"/>
                <w:color w:val="auto"/>
                <w:szCs w:val="21"/>
                <w:highlight w:val="none"/>
              </w:rPr>
            </w:pPr>
          </w:p>
        </w:tc>
      </w:tr>
      <w:tr w14:paraId="56927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459162B4">
            <w:pPr>
              <w:pStyle w:val="12"/>
              <w:spacing w:before="261" w:line="182" w:lineRule="auto"/>
              <w:ind w:left="36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527" w:type="pct"/>
            <w:tcBorders>
              <w:top w:val="single" w:color="000000" w:sz="2" w:space="0"/>
              <w:left w:val="single" w:color="000000" w:sz="2" w:space="0"/>
              <w:bottom w:val="single" w:color="000000" w:sz="2" w:space="0"/>
              <w:right w:val="single" w:color="000000" w:sz="2" w:space="0"/>
            </w:tcBorders>
            <w:noWrap w:val="0"/>
            <w:vAlign w:val="top"/>
          </w:tcPr>
          <w:p w14:paraId="35600D3A">
            <w:pPr>
              <w:rPr>
                <w:rFonts w:hint="eastAsia" w:ascii="宋体" w:hAnsi="宋体" w:eastAsia="宋体" w:cs="宋体"/>
                <w:color w:val="auto"/>
                <w:szCs w:val="21"/>
                <w:highlight w:val="none"/>
              </w:rPr>
            </w:pPr>
          </w:p>
        </w:tc>
        <w:tc>
          <w:tcPr>
            <w:tcW w:w="544" w:type="pct"/>
            <w:tcBorders>
              <w:top w:val="single" w:color="000000" w:sz="2" w:space="0"/>
              <w:left w:val="single" w:color="000000" w:sz="2" w:space="0"/>
              <w:bottom w:val="single" w:color="000000" w:sz="2" w:space="0"/>
              <w:right w:val="single" w:color="000000" w:sz="2" w:space="0"/>
            </w:tcBorders>
            <w:noWrap w:val="0"/>
            <w:vAlign w:val="top"/>
          </w:tcPr>
          <w:p w14:paraId="5980FB5B">
            <w:pPr>
              <w:rPr>
                <w:rFonts w:hint="eastAsia" w:ascii="宋体" w:hAnsi="宋体" w:eastAsia="宋体" w:cs="宋体"/>
                <w:color w:val="auto"/>
                <w:szCs w:val="21"/>
                <w:highlight w:val="none"/>
              </w:rPr>
            </w:pPr>
          </w:p>
        </w:tc>
        <w:tc>
          <w:tcPr>
            <w:tcW w:w="594" w:type="pct"/>
            <w:tcBorders>
              <w:top w:val="single" w:color="000000" w:sz="2" w:space="0"/>
              <w:left w:val="single" w:color="000000" w:sz="2" w:space="0"/>
              <w:bottom w:val="single" w:color="000000" w:sz="2" w:space="0"/>
              <w:right w:val="single" w:color="000000" w:sz="2" w:space="0"/>
            </w:tcBorders>
            <w:noWrap w:val="0"/>
            <w:vAlign w:val="top"/>
          </w:tcPr>
          <w:p w14:paraId="7A4E498F">
            <w:pPr>
              <w:rPr>
                <w:rFonts w:hint="eastAsia" w:ascii="宋体" w:hAnsi="宋体" w:eastAsia="宋体" w:cs="宋体"/>
                <w:color w:val="auto"/>
                <w:szCs w:val="21"/>
                <w:highlight w:val="none"/>
              </w:rPr>
            </w:pPr>
          </w:p>
        </w:tc>
        <w:tc>
          <w:tcPr>
            <w:tcW w:w="670" w:type="pct"/>
            <w:tcBorders>
              <w:top w:val="single" w:color="000000" w:sz="2" w:space="0"/>
              <w:left w:val="single" w:color="000000" w:sz="2" w:space="0"/>
              <w:bottom w:val="single" w:color="000000" w:sz="2" w:space="0"/>
              <w:right w:val="single" w:color="000000" w:sz="2" w:space="0"/>
            </w:tcBorders>
            <w:noWrap w:val="0"/>
            <w:vAlign w:val="top"/>
          </w:tcPr>
          <w:p w14:paraId="0D59D672">
            <w:pPr>
              <w:rPr>
                <w:rFonts w:hint="eastAsia" w:ascii="宋体" w:hAnsi="宋体" w:eastAsia="宋体" w:cs="宋体"/>
                <w:color w:val="auto"/>
                <w:szCs w:val="21"/>
                <w:highlight w:val="none"/>
              </w:rPr>
            </w:pPr>
          </w:p>
        </w:tc>
        <w:tc>
          <w:tcPr>
            <w:tcW w:w="407" w:type="pct"/>
            <w:tcBorders>
              <w:top w:val="single" w:color="000000" w:sz="2" w:space="0"/>
              <w:left w:val="single" w:color="000000" w:sz="2" w:space="0"/>
              <w:bottom w:val="single" w:color="000000" w:sz="2" w:space="0"/>
              <w:right w:val="single" w:color="000000" w:sz="2" w:space="0"/>
            </w:tcBorders>
            <w:noWrap w:val="0"/>
            <w:vAlign w:val="top"/>
          </w:tcPr>
          <w:p w14:paraId="07E8C19E">
            <w:pPr>
              <w:rPr>
                <w:rFonts w:hint="eastAsia" w:ascii="宋体" w:hAnsi="宋体" w:eastAsia="宋体" w:cs="宋体"/>
                <w:color w:val="auto"/>
                <w:szCs w:val="21"/>
                <w:highlight w:val="none"/>
              </w:rPr>
            </w:pPr>
          </w:p>
        </w:tc>
        <w:tc>
          <w:tcPr>
            <w:tcW w:w="373" w:type="pct"/>
            <w:tcBorders>
              <w:top w:val="single" w:color="000000" w:sz="2" w:space="0"/>
              <w:left w:val="single" w:color="000000" w:sz="2" w:space="0"/>
              <w:bottom w:val="single" w:color="000000" w:sz="2" w:space="0"/>
              <w:right w:val="single" w:color="000000" w:sz="2" w:space="0"/>
            </w:tcBorders>
            <w:noWrap w:val="0"/>
            <w:vAlign w:val="top"/>
          </w:tcPr>
          <w:p w14:paraId="51AD3599">
            <w:pPr>
              <w:rPr>
                <w:rFonts w:hint="eastAsia" w:ascii="宋体" w:hAnsi="宋体" w:eastAsia="宋体" w:cs="宋体"/>
                <w:color w:val="auto"/>
                <w:szCs w:val="21"/>
                <w:highlight w:val="none"/>
              </w:rPr>
            </w:pPr>
          </w:p>
        </w:tc>
        <w:tc>
          <w:tcPr>
            <w:tcW w:w="539" w:type="pct"/>
            <w:tcBorders>
              <w:top w:val="single" w:color="000000" w:sz="2" w:space="0"/>
              <w:left w:val="single" w:color="000000" w:sz="2" w:space="0"/>
              <w:bottom w:val="single" w:color="000000" w:sz="2" w:space="0"/>
              <w:right w:val="single" w:color="000000" w:sz="2" w:space="0"/>
            </w:tcBorders>
            <w:noWrap w:val="0"/>
            <w:vAlign w:val="top"/>
          </w:tcPr>
          <w:p w14:paraId="60984E94">
            <w:pPr>
              <w:rPr>
                <w:rFonts w:hint="eastAsia" w:ascii="宋体" w:hAnsi="宋体" w:eastAsia="宋体" w:cs="宋体"/>
                <w:color w:val="auto"/>
                <w:szCs w:val="21"/>
                <w:highlight w:val="none"/>
              </w:rPr>
            </w:pPr>
          </w:p>
        </w:tc>
        <w:tc>
          <w:tcPr>
            <w:tcW w:w="537" w:type="pct"/>
            <w:tcBorders>
              <w:top w:val="single" w:color="000000" w:sz="2" w:space="0"/>
              <w:left w:val="single" w:color="000000" w:sz="2" w:space="0"/>
              <w:bottom w:val="single" w:color="000000" w:sz="2" w:space="0"/>
              <w:right w:val="single" w:color="000000" w:sz="2" w:space="0"/>
            </w:tcBorders>
            <w:noWrap w:val="0"/>
            <w:vAlign w:val="top"/>
          </w:tcPr>
          <w:p w14:paraId="630EBEF5">
            <w:pPr>
              <w:rPr>
                <w:rFonts w:hint="eastAsia" w:ascii="宋体" w:hAnsi="宋体" w:eastAsia="宋体" w:cs="宋体"/>
                <w:color w:val="auto"/>
                <w:szCs w:val="21"/>
                <w:highlight w:val="none"/>
              </w:rPr>
            </w:pPr>
          </w:p>
        </w:tc>
        <w:tc>
          <w:tcPr>
            <w:tcW w:w="451" w:type="pct"/>
            <w:tcBorders>
              <w:top w:val="single" w:color="000000" w:sz="2" w:space="0"/>
              <w:left w:val="single" w:color="000000" w:sz="2" w:space="0"/>
              <w:bottom w:val="single" w:color="000000" w:sz="2" w:space="0"/>
              <w:right w:val="single" w:color="000000" w:sz="2" w:space="0"/>
            </w:tcBorders>
            <w:noWrap w:val="0"/>
            <w:vAlign w:val="top"/>
          </w:tcPr>
          <w:p w14:paraId="425F00BB">
            <w:pPr>
              <w:rPr>
                <w:rFonts w:hint="eastAsia" w:ascii="宋体" w:hAnsi="宋体" w:eastAsia="宋体" w:cs="宋体"/>
                <w:color w:val="auto"/>
                <w:szCs w:val="21"/>
                <w:highlight w:val="none"/>
              </w:rPr>
            </w:pPr>
          </w:p>
        </w:tc>
      </w:tr>
      <w:tr w14:paraId="3A272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7C8FE681">
            <w:pPr>
              <w:pStyle w:val="12"/>
              <w:spacing w:before="260" w:line="184" w:lineRule="auto"/>
              <w:ind w:left="3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527" w:type="pct"/>
            <w:tcBorders>
              <w:top w:val="single" w:color="000000" w:sz="2" w:space="0"/>
              <w:left w:val="single" w:color="000000" w:sz="2" w:space="0"/>
              <w:bottom w:val="single" w:color="000000" w:sz="2" w:space="0"/>
              <w:right w:val="single" w:color="000000" w:sz="2" w:space="0"/>
            </w:tcBorders>
            <w:noWrap w:val="0"/>
            <w:vAlign w:val="top"/>
          </w:tcPr>
          <w:p w14:paraId="073110C7">
            <w:pPr>
              <w:rPr>
                <w:rFonts w:hint="eastAsia" w:ascii="宋体" w:hAnsi="宋体" w:eastAsia="宋体" w:cs="宋体"/>
                <w:color w:val="auto"/>
                <w:szCs w:val="21"/>
                <w:highlight w:val="none"/>
              </w:rPr>
            </w:pPr>
          </w:p>
        </w:tc>
        <w:tc>
          <w:tcPr>
            <w:tcW w:w="544" w:type="pct"/>
            <w:tcBorders>
              <w:top w:val="single" w:color="000000" w:sz="2" w:space="0"/>
              <w:left w:val="single" w:color="000000" w:sz="2" w:space="0"/>
              <w:bottom w:val="single" w:color="000000" w:sz="2" w:space="0"/>
              <w:right w:val="single" w:color="000000" w:sz="2" w:space="0"/>
            </w:tcBorders>
            <w:noWrap w:val="0"/>
            <w:vAlign w:val="top"/>
          </w:tcPr>
          <w:p w14:paraId="71A1CC48">
            <w:pPr>
              <w:rPr>
                <w:rFonts w:hint="eastAsia" w:ascii="宋体" w:hAnsi="宋体" w:eastAsia="宋体" w:cs="宋体"/>
                <w:color w:val="auto"/>
                <w:szCs w:val="21"/>
                <w:highlight w:val="none"/>
              </w:rPr>
            </w:pPr>
          </w:p>
        </w:tc>
        <w:tc>
          <w:tcPr>
            <w:tcW w:w="594" w:type="pct"/>
            <w:tcBorders>
              <w:top w:val="single" w:color="000000" w:sz="2" w:space="0"/>
              <w:left w:val="single" w:color="000000" w:sz="2" w:space="0"/>
              <w:bottom w:val="single" w:color="000000" w:sz="2" w:space="0"/>
              <w:right w:val="single" w:color="000000" w:sz="2" w:space="0"/>
            </w:tcBorders>
            <w:noWrap w:val="0"/>
            <w:vAlign w:val="top"/>
          </w:tcPr>
          <w:p w14:paraId="7B1C4999">
            <w:pPr>
              <w:rPr>
                <w:rFonts w:hint="eastAsia" w:ascii="宋体" w:hAnsi="宋体" w:eastAsia="宋体" w:cs="宋体"/>
                <w:color w:val="auto"/>
                <w:szCs w:val="21"/>
                <w:highlight w:val="none"/>
              </w:rPr>
            </w:pPr>
          </w:p>
        </w:tc>
        <w:tc>
          <w:tcPr>
            <w:tcW w:w="670" w:type="pct"/>
            <w:tcBorders>
              <w:top w:val="single" w:color="000000" w:sz="2" w:space="0"/>
              <w:left w:val="single" w:color="000000" w:sz="2" w:space="0"/>
              <w:bottom w:val="single" w:color="000000" w:sz="2" w:space="0"/>
              <w:right w:val="single" w:color="000000" w:sz="2" w:space="0"/>
            </w:tcBorders>
            <w:noWrap w:val="0"/>
            <w:vAlign w:val="top"/>
          </w:tcPr>
          <w:p w14:paraId="7CCC7C38">
            <w:pPr>
              <w:rPr>
                <w:rFonts w:hint="eastAsia" w:ascii="宋体" w:hAnsi="宋体" w:eastAsia="宋体" w:cs="宋体"/>
                <w:color w:val="auto"/>
                <w:szCs w:val="21"/>
                <w:highlight w:val="none"/>
              </w:rPr>
            </w:pPr>
          </w:p>
        </w:tc>
        <w:tc>
          <w:tcPr>
            <w:tcW w:w="407" w:type="pct"/>
            <w:tcBorders>
              <w:top w:val="single" w:color="000000" w:sz="2" w:space="0"/>
              <w:left w:val="single" w:color="000000" w:sz="2" w:space="0"/>
              <w:bottom w:val="single" w:color="000000" w:sz="2" w:space="0"/>
              <w:right w:val="single" w:color="000000" w:sz="2" w:space="0"/>
            </w:tcBorders>
            <w:noWrap w:val="0"/>
            <w:vAlign w:val="top"/>
          </w:tcPr>
          <w:p w14:paraId="55C8EC2B">
            <w:pPr>
              <w:rPr>
                <w:rFonts w:hint="eastAsia" w:ascii="宋体" w:hAnsi="宋体" w:eastAsia="宋体" w:cs="宋体"/>
                <w:color w:val="auto"/>
                <w:szCs w:val="21"/>
                <w:highlight w:val="none"/>
              </w:rPr>
            </w:pPr>
          </w:p>
        </w:tc>
        <w:tc>
          <w:tcPr>
            <w:tcW w:w="373" w:type="pct"/>
            <w:tcBorders>
              <w:top w:val="single" w:color="000000" w:sz="2" w:space="0"/>
              <w:left w:val="single" w:color="000000" w:sz="2" w:space="0"/>
              <w:bottom w:val="single" w:color="000000" w:sz="2" w:space="0"/>
              <w:right w:val="single" w:color="000000" w:sz="2" w:space="0"/>
            </w:tcBorders>
            <w:noWrap w:val="0"/>
            <w:vAlign w:val="top"/>
          </w:tcPr>
          <w:p w14:paraId="0093977B">
            <w:pPr>
              <w:rPr>
                <w:rFonts w:hint="eastAsia" w:ascii="宋体" w:hAnsi="宋体" w:eastAsia="宋体" w:cs="宋体"/>
                <w:color w:val="auto"/>
                <w:szCs w:val="21"/>
                <w:highlight w:val="none"/>
              </w:rPr>
            </w:pPr>
          </w:p>
        </w:tc>
        <w:tc>
          <w:tcPr>
            <w:tcW w:w="539" w:type="pct"/>
            <w:tcBorders>
              <w:top w:val="single" w:color="000000" w:sz="2" w:space="0"/>
              <w:left w:val="single" w:color="000000" w:sz="2" w:space="0"/>
              <w:bottom w:val="single" w:color="000000" w:sz="2" w:space="0"/>
              <w:right w:val="single" w:color="000000" w:sz="2" w:space="0"/>
            </w:tcBorders>
            <w:noWrap w:val="0"/>
            <w:vAlign w:val="top"/>
          </w:tcPr>
          <w:p w14:paraId="60469F88">
            <w:pPr>
              <w:rPr>
                <w:rFonts w:hint="eastAsia" w:ascii="宋体" w:hAnsi="宋体" w:eastAsia="宋体" w:cs="宋体"/>
                <w:color w:val="auto"/>
                <w:szCs w:val="21"/>
                <w:highlight w:val="none"/>
              </w:rPr>
            </w:pPr>
          </w:p>
        </w:tc>
        <w:tc>
          <w:tcPr>
            <w:tcW w:w="537" w:type="pct"/>
            <w:tcBorders>
              <w:top w:val="single" w:color="000000" w:sz="2" w:space="0"/>
              <w:left w:val="single" w:color="000000" w:sz="2" w:space="0"/>
              <w:bottom w:val="single" w:color="000000" w:sz="2" w:space="0"/>
              <w:right w:val="single" w:color="000000" w:sz="2" w:space="0"/>
            </w:tcBorders>
            <w:noWrap w:val="0"/>
            <w:vAlign w:val="top"/>
          </w:tcPr>
          <w:p w14:paraId="6F459CD0">
            <w:pPr>
              <w:rPr>
                <w:rFonts w:hint="eastAsia" w:ascii="宋体" w:hAnsi="宋体" w:eastAsia="宋体" w:cs="宋体"/>
                <w:color w:val="auto"/>
                <w:szCs w:val="21"/>
                <w:highlight w:val="none"/>
              </w:rPr>
            </w:pPr>
          </w:p>
        </w:tc>
        <w:tc>
          <w:tcPr>
            <w:tcW w:w="451" w:type="pct"/>
            <w:tcBorders>
              <w:top w:val="single" w:color="000000" w:sz="2" w:space="0"/>
              <w:left w:val="single" w:color="000000" w:sz="2" w:space="0"/>
              <w:bottom w:val="single" w:color="000000" w:sz="2" w:space="0"/>
              <w:right w:val="single" w:color="000000" w:sz="2" w:space="0"/>
            </w:tcBorders>
            <w:noWrap w:val="0"/>
            <w:vAlign w:val="top"/>
          </w:tcPr>
          <w:p w14:paraId="6370891B">
            <w:pPr>
              <w:rPr>
                <w:rFonts w:hint="eastAsia" w:ascii="宋体" w:hAnsi="宋体" w:eastAsia="宋体" w:cs="宋体"/>
                <w:color w:val="auto"/>
                <w:szCs w:val="21"/>
                <w:highlight w:val="none"/>
              </w:rPr>
            </w:pPr>
          </w:p>
        </w:tc>
      </w:tr>
      <w:tr w14:paraId="20B3A4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72CFCA9F">
            <w:pPr>
              <w:pStyle w:val="12"/>
              <w:spacing w:before="271" w:line="182" w:lineRule="auto"/>
              <w:ind w:left="367"/>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527" w:type="pct"/>
            <w:tcBorders>
              <w:top w:val="single" w:color="000000" w:sz="2" w:space="0"/>
              <w:left w:val="single" w:color="000000" w:sz="2" w:space="0"/>
              <w:bottom w:val="single" w:color="000000" w:sz="2" w:space="0"/>
              <w:right w:val="single" w:color="000000" w:sz="2" w:space="0"/>
            </w:tcBorders>
            <w:noWrap w:val="0"/>
            <w:vAlign w:val="top"/>
          </w:tcPr>
          <w:p w14:paraId="2728C6B8">
            <w:pPr>
              <w:rPr>
                <w:rFonts w:hint="eastAsia" w:ascii="宋体" w:hAnsi="宋体" w:eastAsia="宋体" w:cs="宋体"/>
                <w:color w:val="auto"/>
                <w:szCs w:val="21"/>
                <w:highlight w:val="none"/>
              </w:rPr>
            </w:pPr>
          </w:p>
        </w:tc>
        <w:tc>
          <w:tcPr>
            <w:tcW w:w="544" w:type="pct"/>
            <w:tcBorders>
              <w:top w:val="single" w:color="000000" w:sz="2" w:space="0"/>
              <w:left w:val="single" w:color="000000" w:sz="2" w:space="0"/>
              <w:bottom w:val="single" w:color="000000" w:sz="2" w:space="0"/>
              <w:right w:val="single" w:color="000000" w:sz="2" w:space="0"/>
            </w:tcBorders>
            <w:noWrap w:val="0"/>
            <w:vAlign w:val="top"/>
          </w:tcPr>
          <w:p w14:paraId="1588510C">
            <w:pPr>
              <w:rPr>
                <w:rFonts w:hint="eastAsia" w:ascii="宋体" w:hAnsi="宋体" w:eastAsia="宋体" w:cs="宋体"/>
                <w:color w:val="auto"/>
                <w:szCs w:val="21"/>
                <w:highlight w:val="none"/>
              </w:rPr>
            </w:pPr>
          </w:p>
        </w:tc>
        <w:tc>
          <w:tcPr>
            <w:tcW w:w="594" w:type="pct"/>
            <w:tcBorders>
              <w:top w:val="single" w:color="000000" w:sz="2" w:space="0"/>
              <w:left w:val="single" w:color="000000" w:sz="2" w:space="0"/>
              <w:bottom w:val="single" w:color="000000" w:sz="2" w:space="0"/>
              <w:right w:val="single" w:color="000000" w:sz="2" w:space="0"/>
            </w:tcBorders>
            <w:noWrap w:val="0"/>
            <w:vAlign w:val="top"/>
          </w:tcPr>
          <w:p w14:paraId="07131281">
            <w:pPr>
              <w:rPr>
                <w:rFonts w:hint="eastAsia" w:ascii="宋体" w:hAnsi="宋体" w:eastAsia="宋体" w:cs="宋体"/>
                <w:color w:val="auto"/>
                <w:szCs w:val="21"/>
                <w:highlight w:val="none"/>
              </w:rPr>
            </w:pPr>
          </w:p>
        </w:tc>
        <w:tc>
          <w:tcPr>
            <w:tcW w:w="670" w:type="pct"/>
            <w:tcBorders>
              <w:top w:val="single" w:color="000000" w:sz="2" w:space="0"/>
              <w:left w:val="single" w:color="000000" w:sz="2" w:space="0"/>
              <w:bottom w:val="single" w:color="000000" w:sz="2" w:space="0"/>
              <w:right w:val="single" w:color="000000" w:sz="2" w:space="0"/>
            </w:tcBorders>
            <w:noWrap w:val="0"/>
            <w:vAlign w:val="top"/>
          </w:tcPr>
          <w:p w14:paraId="2D273BDF">
            <w:pPr>
              <w:rPr>
                <w:rFonts w:hint="eastAsia" w:ascii="宋体" w:hAnsi="宋体" w:eastAsia="宋体" w:cs="宋体"/>
                <w:color w:val="auto"/>
                <w:szCs w:val="21"/>
                <w:highlight w:val="none"/>
              </w:rPr>
            </w:pPr>
          </w:p>
        </w:tc>
        <w:tc>
          <w:tcPr>
            <w:tcW w:w="407" w:type="pct"/>
            <w:tcBorders>
              <w:top w:val="single" w:color="000000" w:sz="2" w:space="0"/>
              <w:left w:val="single" w:color="000000" w:sz="2" w:space="0"/>
              <w:bottom w:val="single" w:color="000000" w:sz="2" w:space="0"/>
              <w:right w:val="single" w:color="000000" w:sz="2" w:space="0"/>
            </w:tcBorders>
            <w:noWrap w:val="0"/>
            <w:vAlign w:val="top"/>
          </w:tcPr>
          <w:p w14:paraId="771D0E51">
            <w:pPr>
              <w:rPr>
                <w:rFonts w:hint="eastAsia" w:ascii="宋体" w:hAnsi="宋体" w:eastAsia="宋体" w:cs="宋体"/>
                <w:color w:val="auto"/>
                <w:szCs w:val="21"/>
                <w:highlight w:val="none"/>
              </w:rPr>
            </w:pPr>
          </w:p>
        </w:tc>
        <w:tc>
          <w:tcPr>
            <w:tcW w:w="373" w:type="pct"/>
            <w:tcBorders>
              <w:top w:val="single" w:color="000000" w:sz="2" w:space="0"/>
              <w:left w:val="single" w:color="000000" w:sz="2" w:space="0"/>
              <w:bottom w:val="single" w:color="000000" w:sz="2" w:space="0"/>
              <w:right w:val="single" w:color="000000" w:sz="2" w:space="0"/>
            </w:tcBorders>
            <w:noWrap w:val="0"/>
            <w:vAlign w:val="top"/>
          </w:tcPr>
          <w:p w14:paraId="55C47F9A">
            <w:pPr>
              <w:rPr>
                <w:rFonts w:hint="eastAsia" w:ascii="宋体" w:hAnsi="宋体" w:eastAsia="宋体" w:cs="宋体"/>
                <w:color w:val="auto"/>
                <w:szCs w:val="21"/>
                <w:highlight w:val="none"/>
              </w:rPr>
            </w:pPr>
          </w:p>
        </w:tc>
        <w:tc>
          <w:tcPr>
            <w:tcW w:w="539" w:type="pct"/>
            <w:tcBorders>
              <w:top w:val="single" w:color="000000" w:sz="2" w:space="0"/>
              <w:left w:val="single" w:color="000000" w:sz="2" w:space="0"/>
              <w:bottom w:val="single" w:color="000000" w:sz="2" w:space="0"/>
              <w:right w:val="single" w:color="000000" w:sz="2" w:space="0"/>
            </w:tcBorders>
            <w:noWrap w:val="0"/>
            <w:vAlign w:val="top"/>
          </w:tcPr>
          <w:p w14:paraId="243EE4DB">
            <w:pPr>
              <w:rPr>
                <w:rFonts w:hint="eastAsia" w:ascii="宋体" w:hAnsi="宋体" w:eastAsia="宋体" w:cs="宋体"/>
                <w:color w:val="auto"/>
                <w:szCs w:val="21"/>
                <w:highlight w:val="none"/>
              </w:rPr>
            </w:pPr>
          </w:p>
        </w:tc>
        <w:tc>
          <w:tcPr>
            <w:tcW w:w="537" w:type="pct"/>
            <w:tcBorders>
              <w:top w:val="single" w:color="000000" w:sz="2" w:space="0"/>
              <w:left w:val="single" w:color="000000" w:sz="2" w:space="0"/>
              <w:bottom w:val="single" w:color="000000" w:sz="2" w:space="0"/>
              <w:right w:val="single" w:color="000000" w:sz="2" w:space="0"/>
            </w:tcBorders>
            <w:noWrap w:val="0"/>
            <w:vAlign w:val="top"/>
          </w:tcPr>
          <w:p w14:paraId="1D7A606F">
            <w:pPr>
              <w:rPr>
                <w:rFonts w:hint="eastAsia" w:ascii="宋体" w:hAnsi="宋体" w:eastAsia="宋体" w:cs="宋体"/>
                <w:color w:val="auto"/>
                <w:szCs w:val="21"/>
                <w:highlight w:val="none"/>
              </w:rPr>
            </w:pPr>
          </w:p>
        </w:tc>
        <w:tc>
          <w:tcPr>
            <w:tcW w:w="451" w:type="pct"/>
            <w:tcBorders>
              <w:top w:val="single" w:color="000000" w:sz="2" w:space="0"/>
              <w:left w:val="single" w:color="000000" w:sz="2" w:space="0"/>
              <w:bottom w:val="single" w:color="000000" w:sz="2" w:space="0"/>
              <w:right w:val="single" w:color="000000" w:sz="2" w:space="0"/>
            </w:tcBorders>
            <w:noWrap w:val="0"/>
            <w:vAlign w:val="top"/>
          </w:tcPr>
          <w:p w14:paraId="461407E8">
            <w:pPr>
              <w:rPr>
                <w:rFonts w:hint="eastAsia" w:ascii="宋体" w:hAnsi="宋体" w:eastAsia="宋体" w:cs="宋体"/>
                <w:color w:val="auto"/>
                <w:szCs w:val="21"/>
                <w:highlight w:val="none"/>
              </w:rPr>
            </w:pPr>
          </w:p>
        </w:tc>
      </w:tr>
      <w:tr w14:paraId="7A5C8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3FB2E9C0">
            <w:pPr>
              <w:pStyle w:val="12"/>
              <w:spacing w:before="260" w:line="184" w:lineRule="auto"/>
              <w:ind w:left="36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527" w:type="pct"/>
            <w:tcBorders>
              <w:top w:val="single" w:color="000000" w:sz="2" w:space="0"/>
              <w:left w:val="single" w:color="000000" w:sz="2" w:space="0"/>
              <w:bottom w:val="single" w:color="000000" w:sz="2" w:space="0"/>
              <w:right w:val="single" w:color="000000" w:sz="2" w:space="0"/>
            </w:tcBorders>
            <w:noWrap w:val="0"/>
            <w:vAlign w:val="top"/>
          </w:tcPr>
          <w:p w14:paraId="7672010D">
            <w:pPr>
              <w:rPr>
                <w:rFonts w:hint="eastAsia" w:ascii="宋体" w:hAnsi="宋体" w:eastAsia="宋体" w:cs="宋体"/>
                <w:color w:val="auto"/>
                <w:szCs w:val="21"/>
                <w:highlight w:val="none"/>
              </w:rPr>
            </w:pPr>
          </w:p>
        </w:tc>
        <w:tc>
          <w:tcPr>
            <w:tcW w:w="544" w:type="pct"/>
            <w:tcBorders>
              <w:top w:val="single" w:color="000000" w:sz="2" w:space="0"/>
              <w:left w:val="single" w:color="000000" w:sz="2" w:space="0"/>
              <w:bottom w:val="single" w:color="000000" w:sz="2" w:space="0"/>
              <w:right w:val="single" w:color="000000" w:sz="2" w:space="0"/>
            </w:tcBorders>
            <w:noWrap w:val="0"/>
            <w:vAlign w:val="top"/>
          </w:tcPr>
          <w:p w14:paraId="2BD6C8FF">
            <w:pPr>
              <w:rPr>
                <w:rFonts w:hint="eastAsia" w:ascii="宋体" w:hAnsi="宋体" w:eastAsia="宋体" w:cs="宋体"/>
                <w:color w:val="auto"/>
                <w:szCs w:val="21"/>
                <w:highlight w:val="none"/>
              </w:rPr>
            </w:pPr>
          </w:p>
        </w:tc>
        <w:tc>
          <w:tcPr>
            <w:tcW w:w="594" w:type="pct"/>
            <w:tcBorders>
              <w:top w:val="single" w:color="000000" w:sz="2" w:space="0"/>
              <w:left w:val="single" w:color="000000" w:sz="2" w:space="0"/>
              <w:bottom w:val="single" w:color="000000" w:sz="2" w:space="0"/>
              <w:right w:val="single" w:color="000000" w:sz="2" w:space="0"/>
            </w:tcBorders>
            <w:noWrap w:val="0"/>
            <w:vAlign w:val="top"/>
          </w:tcPr>
          <w:p w14:paraId="42A7D1B4">
            <w:pPr>
              <w:rPr>
                <w:rFonts w:hint="eastAsia" w:ascii="宋体" w:hAnsi="宋体" w:eastAsia="宋体" w:cs="宋体"/>
                <w:color w:val="auto"/>
                <w:szCs w:val="21"/>
                <w:highlight w:val="none"/>
              </w:rPr>
            </w:pPr>
          </w:p>
        </w:tc>
        <w:tc>
          <w:tcPr>
            <w:tcW w:w="670" w:type="pct"/>
            <w:tcBorders>
              <w:top w:val="single" w:color="000000" w:sz="2" w:space="0"/>
              <w:left w:val="single" w:color="000000" w:sz="2" w:space="0"/>
              <w:bottom w:val="single" w:color="000000" w:sz="2" w:space="0"/>
              <w:right w:val="single" w:color="000000" w:sz="2" w:space="0"/>
            </w:tcBorders>
            <w:noWrap w:val="0"/>
            <w:vAlign w:val="top"/>
          </w:tcPr>
          <w:p w14:paraId="61814A1B">
            <w:pPr>
              <w:rPr>
                <w:rFonts w:hint="eastAsia" w:ascii="宋体" w:hAnsi="宋体" w:eastAsia="宋体" w:cs="宋体"/>
                <w:color w:val="auto"/>
                <w:szCs w:val="21"/>
                <w:highlight w:val="none"/>
              </w:rPr>
            </w:pPr>
          </w:p>
        </w:tc>
        <w:tc>
          <w:tcPr>
            <w:tcW w:w="407" w:type="pct"/>
            <w:tcBorders>
              <w:top w:val="single" w:color="000000" w:sz="2" w:space="0"/>
              <w:left w:val="single" w:color="000000" w:sz="2" w:space="0"/>
              <w:bottom w:val="single" w:color="000000" w:sz="2" w:space="0"/>
              <w:right w:val="single" w:color="000000" w:sz="2" w:space="0"/>
            </w:tcBorders>
            <w:noWrap w:val="0"/>
            <w:vAlign w:val="top"/>
          </w:tcPr>
          <w:p w14:paraId="72306228">
            <w:pPr>
              <w:rPr>
                <w:rFonts w:hint="eastAsia" w:ascii="宋体" w:hAnsi="宋体" w:eastAsia="宋体" w:cs="宋体"/>
                <w:color w:val="auto"/>
                <w:szCs w:val="21"/>
                <w:highlight w:val="none"/>
              </w:rPr>
            </w:pPr>
          </w:p>
        </w:tc>
        <w:tc>
          <w:tcPr>
            <w:tcW w:w="373" w:type="pct"/>
            <w:tcBorders>
              <w:top w:val="single" w:color="000000" w:sz="2" w:space="0"/>
              <w:left w:val="single" w:color="000000" w:sz="2" w:space="0"/>
              <w:bottom w:val="single" w:color="000000" w:sz="2" w:space="0"/>
              <w:right w:val="single" w:color="000000" w:sz="2" w:space="0"/>
            </w:tcBorders>
            <w:noWrap w:val="0"/>
            <w:vAlign w:val="top"/>
          </w:tcPr>
          <w:p w14:paraId="4982C635">
            <w:pPr>
              <w:rPr>
                <w:rFonts w:hint="eastAsia" w:ascii="宋体" w:hAnsi="宋体" w:eastAsia="宋体" w:cs="宋体"/>
                <w:color w:val="auto"/>
                <w:szCs w:val="21"/>
                <w:highlight w:val="none"/>
              </w:rPr>
            </w:pPr>
          </w:p>
        </w:tc>
        <w:tc>
          <w:tcPr>
            <w:tcW w:w="539" w:type="pct"/>
            <w:tcBorders>
              <w:top w:val="single" w:color="000000" w:sz="2" w:space="0"/>
              <w:left w:val="single" w:color="000000" w:sz="2" w:space="0"/>
              <w:bottom w:val="single" w:color="000000" w:sz="2" w:space="0"/>
              <w:right w:val="single" w:color="000000" w:sz="2" w:space="0"/>
            </w:tcBorders>
            <w:noWrap w:val="0"/>
            <w:vAlign w:val="top"/>
          </w:tcPr>
          <w:p w14:paraId="4EFD9F46">
            <w:pPr>
              <w:rPr>
                <w:rFonts w:hint="eastAsia" w:ascii="宋体" w:hAnsi="宋体" w:eastAsia="宋体" w:cs="宋体"/>
                <w:color w:val="auto"/>
                <w:szCs w:val="21"/>
                <w:highlight w:val="none"/>
              </w:rPr>
            </w:pPr>
          </w:p>
        </w:tc>
        <w:tc>
          <w:tcPr>
            <w:tcW w:w="537" w:type="pct"/>
            <w:tcBorders>
              <w:top w:val="single" w:color="000000" w:sz="2" w:space="0"/>
              <w:left w:val="single" w:color="000000" w:sz="2" w:space="0"/>
              <w:bottom w:val="single" w:color="000000" w:sz="2" w:space="0"/>
              <w:right w:val="single" w:color="000000" w:sz="2" w:space="0"/>
            </w:tcBorders>
            <w:noWrap w:val="0"/>
            <w:vAlign w:val="top"/>
          </w:tcPr>
          <w:p w14:paraId="010281BD">
            <w:pPr>
              <w:rPr>
                <w:rFonts w:hint="eastAsia" w:ascii="宋体" w:hAnsi="宋体" w:eastAsia="宋体" w:cs="宋体"/>
                <w:color w:val="auto"/>
                <w:szCs w:val="21"/>
                <w:highlight w:val="none"/>
              </w:rPr>
            </w:pPr>
          </w:p>
        </w:tc>
        <w:tc>
          <w:tcPr>
            <w:tcW w:w="451" w:type="pct"/>
            <w:tcBorders>
              <w:top w:val="single" w:color="000000" w:sz="2" w:space="0"/>
              <w:left w:val="single" w:color="000000" w:sz="2" w:space="0"/>
              <w:bottom w:val="single" w:color="000000" w:sz="2" w:space="0"/>
              <w:right w:val="single" w:color="000000" w:sz="2" w:space="0"/>
            </w:tcBorders>
            <w:noWrap w:val="0"/>
            <w:vAlign w:val="top"/>
          </w:tcPr>
          <w:p w14:paraId="627B81F2">
            <w:pPr>
              <w:rPr>
                <w:rFonts w:hint="eastAsia" w:ascii="宋体" w:hAnsi="宋体" w:eastAsia="宋体" w:cs="宋体"/>
                <w:color w:val="auto"/>
                <w:szCs w:val="21"/>
                <w:highlight w:val="none"/>
              </w:rPr>
            </w:pPr>
          </w:p>
        </w:tc>
      </w:tr>
      <w:tr w14:paraId="06510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357" w:type="pct"/>
            <w:tcBorders>
              <w:top w:val="single" w:color="000000" w:sz="2" w:space="0"/>
              <w:left w:val="single" w:color="000000" w:sz="2" w:space="0"/>
              <w:bottom w:val="single" w:color="000000" w:sz="2" w:space="0"/>
              <w:right w:val="single" w:color="000000" w:sz="2" w:space="0"/>
            </w:tcBorders>
            <w:noWrap w:val="0"/>
            <w:vAlign w:val="top"/>
          </w:tcPr>
          <w:p w14:paraId="0BB1EF10">
            <w:pPr>
              <w:pStyle w:val="12"/>
              <w:spacing w:before="214" w:line="408" w:lineRule="exact"/>
              <w:ind w:left="314"/>
              <w:rPr>
                <w:rFonts w:hint="eastAsia" w:ascii="宋体" w:hAnsi="宋体" w:eastAsia="宋体" w:cs="宋体"/>
                <w:color w:val="auto"/>
                <w:sz w:val="21"/>
                <w:szCs w:val="21"/>
                <w:highlight w:val="none"/>
              </w:rPr>
            </w:pPr>
            <w:r>
              <w:rPr>
                <w:rFonts w:hint="eastAsia" w:ascii="宋体" w:hAnsi="宋体" w:eastAsia="宋体" w:cs="宋体"/>
                <w:color w:val="auto"/>
                <w:position w:val="3"/>
                <w:sz w:val="21"/>
                <w:szCs w:val="21"/>
                <w:highlight w:val="none"/>
              </w:rPr>
              <w:t>…</w:t>
            </w:r>
          </w:p>
        </w:tc>
        <w:tc>
          <w:tcPr>
            <w:tcW w:w="527" w:type="pct"/>
            <w:tcBorders>
              <w:top w:val="single" w:color="000000" w:sz="2" w:space="0"/>
              <w:left w:val="single" w:color="000000" w:sz="2" w:space="0"/>
              <w:bottom w:val="single" w:color="000000" w:sz="2" w:space="0"/>
              <w:right w:val="single" w:color="000000" w:sz="2" w:space="0"/>
            </w:tcBorders>
            <w:noWrap w:val="0"/>
            <w:vAlign w:val="top"/>
          </w:tcPr>
          <w:p w14:paraId="4E36AA5C">
            <w:pPr>
              <w:rPr>
                <w:rFonts w:hint="eastAsia" w:ascii="宋体" w:hAnsi="宋体" w:eastAsia="宋体" w:cs="宋体"/>
                <w:color w:val="auto"/>
                <w:szCs w:val="21"/>
                <w:highlight w:val="none"/>
              </w:rPr>
            </w:pPr>
          </w:p>
        </w:tc>
        <w:tc>
          <w:tcPr>
            <w:tcW w:w="544" w:type="pct"/>
            <w:tcBorders>
              <w:top w:val="single" w:color="000000" w:sz="2" w:space="0"/>
              <w:left w:val="single" w:color="000000" w:sz="2" w:space="0"/>
              <w:bottom w:val="single" w:color="000000" w:sz="2" w:space="0"/>
              <w:right w:val="single" w:color="000000" w:sz="2" w:space="0"/>
            </w:tcBorders>
            <w:noWrap w:val="0"/>
            <w:vAlign w:val="top"/>
          </w:tcPr>
          <w:p w14:paraId="00A798D1">
            <w:pPr>
              <w:rPr>
                <w:rFonts w:hint="eastAsia" w:ascii="宋体" w:hAnsi="宋体" w:eastAsia="宋体" w:cs="宋体"/>
                <w:color w:val="auto"/>
                <w:szCs w:val="21"/>
                <w:highlight w:val="none"/>
              </w:rPr>
            </w:pPr>
          </w:p>
        </w:tc>
        <w:tc>
          <w:tcPr>
            <w:tcW w:w="594" w:type="pct"/>
            <w:tcBorders>
              <w:top w:val="single" w:color="000000" w:sz="2" w:space="0"/>
              <w:left w:val="single" w:color="000000" w:sz="2" w:space="0"/>
              <w:bottom w:val="single" w:color="000000" w:sz="2" w:space="0"/>
              <w:right w:val="single" w:color="000000" w:sz="2" w:space="0"/>
            </w:tcBorders>
            <w:noWrap w:val="0"/>
            <w:vAlign w:val="top"/>
          </w:tcPr>
          <w:p w14:paraId="13D78B73">
            <w:pPr>
              <w:rPr>
                <w:rFonts w:hint="eastAsia" w:ascii="宋体" w:hAnsi="宋体" w:eastAsia="宋体" w:cs="宋体"/>
                <w:color w:val="auto"/>
                <w:szCs w:val="21"/>
                <w:highlight w:val="none"/>
              </w:rPr>
            </w:pPr>
          </w:p>
        </w:tc>
        <w:tc>
          <w:tcPr>
            <w:tcW w:w="670" w:type="pct"/>
            <w:tcBorders>
              <w:top w:val="single" w:color="000000" w:sz="2" w:space="0"/>
              <w:left w:val="single" w:color="000000" w:sz="2" w:space="0"/>
              <w:bottom w:val="single" w:color="000000" w:sz="2" w:space="0"/>
              <w:right w:val="single" w:color="000000" w:sz="2" w:space="0"/>
            </w:tcBorders>
            <w:noWrap w:val="0"/>
            <w:vAlign w:val="top"/>
          </w:tcPr>
          <w:p w14:paraId="56DA8520">
            <w:pPr>
              <w:rPr>
                <w:rFonts w:hint="eastAsia" w:ascii="宋体" w:hAnsi="宋体" w:eastAsia="宋体" w:cs="宋体"/>
                <w:color w:val="auto"/>
                <w:szCs w:val="21"/>
                <w:highlight w:val="none"/>
              </w:rPr>
            </w:pPr>
          </w:p>
        </w:tc>
        <w:tc>
          <w:tcPr>
            <w:tcW w:w="407" w:type="pct"/>
            <w:tcBorders>
              <w:top w:val="single" w:color="000000" w:sz="2" w:space="0"/>
              <w:left w:val="single" w:color="000000" w:sz="2" w:space="0"/>
              <w:bottom w:val="single" w:color="000000" w:sz="2" w:space="0"/>
              <w:right w:val="single" w:color="000000" w:sz="2" w:space="0"/>
            </w:tcBorders>
            <w:noWrap w:val="0"/>
            <w:vAlign w:val="top"/>
          </w:tcPr>
          <w:p w14:paraId="1EE53A1B">
            <w:pPr>
              <w:rPr>
                <w:rFonts w:hint="eastAsia" w:ascii="宋体" w:hAnsi="宋体" w:eastAsia="宋体" w:cs="宋体"/>
                <w:color w:val="auto"/>
                <w:szCs w:val="21"/>
                <w:highlight w:val="none"/>
              </w:rPr>
            </w:pPr>
          </w:p>
        </w:tc>
        <w:tc>
          <w:tcPr>
            <w:tcW w:w="373" w:type="pct"/>
            <w:tcBorders>
              <w:top w:val="single" w:color="000000" w:sz="2" w:space="0"/>
              <w:left w:val="single" w:color="000000" w:sz="2" w:space="0"/>
              <w:bottom w:val="single" w:color="000000" w:sz="2" w:space="0"/>
              <w:right w:val="single" w:color="000000" w:sz="2" w:space="0"/>
            </w:tcBorders>
            <w:noWrap w:val="0"/>
            <w:vAlign w:val="top"/>
          </w:tcPr>
          <w:p w14:paraId="3B3EAA80">
            <w:pPr>
              <w:rPr>
                <w:rFonts w:hint="eastAsia" w:ascii="宋体" w:hAnsi="宋体" w:eastAsia="宋体" w:cs="宋体"/>
                <w:color w:val="auto"/>
                <w:szCs w:val="21"/>
                <w:highlight w:val="none"/>
              </w:rPr>
            </w:pPr>
          </w:p>
        </w:tc>
        <w:tc>
          <w:tcPr>
            <w:tcW w:w="539" w:type="pct"/>
            <w:tcBorders>
              <w:top w:val="single" w:color="000000" w:sz="2" w:space="0"/>
              <w:left w:val="single" w:color="000000" w:sz="2" w:space="0"/>
              <w:bottom w:val="single" w:color="000000" w:sz="2" w:space="0"/>
              <w:right w:val="single" w:color="000000" w:sz="2" w:space="0"/>
            </w:tcBorders>
            <w:noWrap w:val="0"/>
            <w:vAlign w:val="top"/>
          </w:tcPr>
          <w:p w14:paraId="1491047D">
            <w:pPr>
              <w:rPr>
                <w:rFonts w:hint="eastAsia" w:ascii="宋体" w:hAnsi="宋体" w:eastAsia="宋体" w:cs="宋体"/>
                <w:color w:val="auto"/>
                <w:szCs w:val="21"/>
                <w:highlight w:val="none"/>
              </w:rPr>
            </w:pPr>
          </w:p>
        </w:tc>
        <w:tc>
          <w:tcPr>
            <w:tcW w:w="537" w:type="pct"/>
            <w:tcBorders>
              <w:top w:val="single" w:color="000000" w:sz="2" w:space="0"/>
              <w:left w:val="single" w:color="000000" w:sz="2" w:space="0"/>
              <w:bottom w:val="single" w:color="000000" w:sz="2" w:space="0"/>
              <w:right w:val="single" w:color="000000" w:sz="2" w:space="0"/>
            </w:tcBorders>
            <w:noWrap w:val="0"/>
            <w:vAlign w:val="top"/>
          </w:tcPr>
          <w:p w14:paraId="538A5486">
            <w:pPr>
              <w:rPr>
                <w:rFonts w:hint="eastAsia" w:ascii="宋体" w:hAnsi="宋体" w:eastAsia="宋体" w:cs="宋体"/>
                <w:color w:val="auto"/>
                <w:szCs w:val="21"/>
                <w:highlight w:val="none"/>
              </w:rPr>
            </w:pPr>
          </w:p>
        </w:tc>
        <w:tc>
          <w:tcPr>
            <w:tcW w:w="451" w:type="pct"/>
            <w:tcBorders>
              <w:top w:val="single" w:color="000000" w:sz="2" w:space="0"/>
              <w:left w:val="single" w:color="000000" w:sz="2" w:space="0"/>
              <w:bottom w:val="single" w:color="000000" w:sz="2" w:space="0"/>
              <w:right w:val="single" w:color="000000" w:sz="2" w:space="0"/>
            </w:tcBorders>
            <w:noWrap w:val="0"/>
            <w:vAlign w:val="top"/>
          </w:tcPr>
          <w:p w14:paraId="0D500A65">
            <w:pPr>
              <w:rPr>
                <w:rFonts w:hint="eastAsia" w:ascii="宋体" w:hAnsi="宋体" w:eastAsia="宋体" w:cs="宋体"/>
                <w:color w:val="auto"/>
                <w:szCs w:val="21"/>
                <w:highlight w:val="none"/>
              </w:rPr>
            </w:pPr>
          </w:p>
        </w:tc>
      </w:tr>
      <w:tr w14:paraId="64CFF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428" w:type="pct"/>
            <w:gridSpan w:val="3"/>
            <w:tcBorders>
              <w:top w:val="single" w:color="000000" w:sz="2" w:space="0"/>
              <w:left w:val="single" w:color="000000" w:sz="2" w:space="0"/>
              <w:bottom w:val="single" w:color="000000" w:sz="2" w:space="0"/>
              <w:right w:val="single" w:color="000000" w:sz="2" w:space="0"/>
            </w:tcBorders>
            <w:noWrap w:val="0"/>
            <w:vAlign w:val="top"/>
          </w:tcPr>
          <w:p w14:paraId="07D0FB83">
            <w:pPr>
              <w:pStyle w:val="12"/>
              <w:spacing w:before="216" w:line="228" w:lineRule="auto"/>
              <w:ind w:left="290"/>
              <w:rPr>
                <w:rFonts w:hint="eastAsia"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rPr>
              <w:t>合同总价</w:t>
            </w:r>
          </w:p>
        </w:tc>
        <w:tc>
          <w:tcPr>
            <w:tcW w:w="3572" w:type="pct"/>
            <w:gridSpan w:val="7"/>
            <w:tcBorders>
              <w:top w:val="single" w:color="000000" w:sz="2" w:space="0"/>
              <w:left w:val="single" w:color="000000" w:sz="2" w:space="0"/>
              <w:bottom w:val="single" w:color="000000" w:sz="2" w:space="0"/>
              <w:right w:val="single" w:color="000000" w:sz="2" w:space="0"/>
            </w:tcBorders>
            <w:noWrap w:val="0"/>
            <w:vAlign w:val="top"/>
          </w:tcPr>
          <w:p w14:paraId="42E1A8F2">
            <w:pPr>
              <w:pStyle w:val="12"/>
              <w:spacing w:before="186" w:line="230" w:lineRule="auto"/>
              <w:ind w:left="124"/>
              <w:rPr>
                <w:rFonts w:hint="eastAsia" w:ascii="宋体" w:hAnsi="宋体" w:eastAsia="宋体" w:cs="宋体"/>
                <w:color w:val="auto"/>
                <w:spacing w:val="2"/>
                <w:sz w:val="21"/>
                <w:szCs w:val="21"/>
                <w:highlight w:val="none"/>
              </w:rPr>
            </w:pPr>
            <w:bookmarkStart w:id="24" w:name="_Toc167981943"/>
            <w:bookmarkStart w:id="25" w:name="_Toc5261"/>
            <w:r>
              <w:rPr>
                <w:rFonts w:hint="eastAsia" w:ascii="宋体" w:hAnsi="宋体" w:eastAsia="宋体" w:cs="宋体"/>
                <w:color w:val="auto"/>
                <w:spacing w:val="6"/>
                <w:sz w:val="21"/>
                <w:szCs w:val="21"/>
                <w:highlight w:val="none"/>
              </w:rPr>
              <w:t>大写</w:t>
            </w:r>
            <w:r>
              <w:rPr>
                <w:rFonts w:hint="eastAsia" w:ascii="宋体" w:hAnsi="宋体" w:eastAsia="宋体" w:cs="宋体"/>
                <w:color w:val="auto"/>
                <w:spacing w:val="-17"/>
                <w:sz w:val="21"/>
                <w:szCs w:val="21"/>
                <w:highlight w:val="none"/>
              </w:rPr>
              <w:t>：</w:t>
            </w:r>
            <w:r>
              <w:rPr>
                <w:rFonts w:hint="eastAsia" w:ascii="宋体" w:hAnsi="宋体" w:eastAsia="宋体" w:cs="宋体"/>
                <w:color w:val="auto"/>
                <w:spacing w:val="2"/>
                <w:sz w:val="21"/>
                <w:szCs w:val="21"/>
                <w:highlight w:val="none"/>
              </w:rPr>
              <w:t xml:space="preserve">                                  </w:t>
            </w:r>
          </w:p>
          <w:p w14:paraId="5A5FD0D1">
            <w:pPr>
              <w:pStyle w:val="12"/>
              <w:spacing w:before="186" w:line="230" w:lineRule="auto"/>
              <w:ind w:left="124"/>
              <w:rPr>
                <w:rFonts w:hint="eastAsia" w:ascii="宋体" w:hAnsi="宋体" w:eastAsia="宋体" w:cs="宋体"/>
                <w:color w:val="auto"/>
                <w:sz w:val="21"/>
                <w:szCs w:val="21"/>
                <w:highlight w:val="none"/>
              </w:rPr>
            </w:pPr>
            <w:r>
              <w:rPr>
                <w:rFonts w:hint="eastAsia" w:ascii="宋体" w:hAnsi="宋体" w:eastAsia="宋体" w:cs="宋体"/>
                <w:color w:val="auto"/>
                <w:spacing w:val="-17"/>
                <w:sz w:val="21"/>
                <w:szCs w:val="21"/>
                <w:highlight w:val="none"/>
              </w:rPr>
              <w:t>（</w:t>
            </w:r>
            <w:r>
              <w:rPr>
                <w:rFonts w:hint="eastAsia" w:ascii="宋体" w:hAnsi="宋体" w:eastAsia="宋体" w:cs="宋体"/>
                <w:color w:val="auto"/>
                <w:spacing w:val="6"/>
                <w:sz w:val="21"/>
                <w:szCs w:val="21"/>
                <w:highlight w:val="none"/>
              </w:rPr>
              <w:t>小写：</w:t>
            </w:r>
            <w:r>
              <w:rPr>
                <w:rFonts w:hint="eastAsia" w:ascii="宋体" w:hAnsi="宋体" w:eastAsia="宋体" w:cs="宋体"/>
                <w:color w:val="auto"/>
                <w:spacing w:val="13"/>
                <w:sz w:val="21"/>
                <w:szCs w:val="21"/>
                <w:highlight w:val="none"/>
              </w:rPr>
              <w:t xml:space="preserve">    </w:t>
            </w:r>
            <w:r>
              <w:rPr>
                <w:rFonts w:hint="eastAsia" w:ascii="宋体" w:hAnsi="宋体" w:eastAsia="宋体" w:cs="宋体"/>
                <w:color w:val="auto"/>
                <w:spacing w:val="6"/>
                <w:sz w:val="21"/>
                <w:szCs w:val="21"/>
                <w:highlight w:val="none"/>
              </w:rPr>
              <w:t>元）</w:t>
            </w:r>
            <w:bookmarkEnd w:id="24"/>
            <w:bookmarkEnd w:id="25"/>
          </w:p>
        </w:tc>
      </w:tr>
    </w:tbl>
    <w:p w14:paraId="3A1A352E">
      <w:pPr>
        <w:spacing w:line="242" w:lineRule="auto"/>
        <w:rPr>
          <w:rFonts w:hint="eastAsia" w:ascii="宋体" w:hAnsi="宋体" w:eastAsia="宋体" w:cs="宋体"/>
          <w:color w:val="auto"/>
          <w:szCs w:val="21"/>
          <w:highlight w:val="none"/>
        </w:rPr>
      </w:pPr>
    </w:p>
    <w:p w14:paraId="52FB60BB">
      <w:pPr>
        <w:spacing w:line="360" w:lineRule="auto"/>
        <w:rPr>
          <w:rFonts w:hint="eastAsia" w:ascii="宋体" w:hAnsi="宋体" w:eastAsia="宋体" w:cs="Times New Roman"/>
          <w:color w:val="auto"/>
          <w:szCs w:val="21"/>
          <w:highlight w:val="none"/>
        </w:rPr>
      </w:pPr>
    </w:p>
    <w:p w14:paraId="39F588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99A63">
    <w:pPr>
      <w:pStyle w:val="5"/>
      <w:jc w:val="center"/>
      <w:rPr>
        <w:rFonts w:ascii="Times New Roman" w:hAnsi="Times New Roman" w:eastAsia="宋体" w:cs="Times New Roman"/>
      </w:rPr>
    </w:pPr>
    <w:r>
      <w:rPr>
        <w:rFonts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802057">
                          <w:pPr>
                            <w:pStyle w:val="5"/>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23</w:t>
                          </w:r>
                          <w:r>
                            <w:rPr>
                              <w:rFonts w:ascii="Times New Roman" w:hAnsi="Times New Roman" w:eastAsia="宋体" w:cs="Times New Roma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7802057">
                    <w:pPr>
                      <w:pStyle w:val="5"/>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23</w:t>
                    </w:r>
                    <w:r>
                      <w:rPr>
                        <w:rFonts w:ascii="Times New Roman" w:hAnsi="Times New Roman" w:eastAsia="宋体"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40CD8"/>
    <w:rsid w:val="75E40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3">
    <w:name w:val="Body Text Indent"/>
    <w:qFormat/>
    <w:uiPriority w:val="0"/>
    <w:pPr>
      <w:widowControl w:val="0"/>
      <w:ind w:firstLine="552"/>
      <w:jc w:val="both"/>
    </w:pPr>
    <w:rPr>
      <w:rFonts w:ascii="宋体" w:hAnsi="Times New Roman" w:eastAsia="宋体" w:cs="Times New Roman"/>
      <w:kern w:val="2"/>
      <w:sz w:val="28"/>
      <w:lang w:val="en-US" w:eastAsia="zh-CN" w:bidi="ar-SA"/>
    </w:rPr>
  </w:style>
  <w:style w:type="paragraph" w:styleId="4">
    <w:name w:val="Plain Text"/>
    <w:qFormat/>
    <w:uiPriority w:val="0"/>
    <w:pPr>
      <w:widowControl w:val="0"/>
      <w:jc w:val="both"/>
    </w:pPr>
    <w:rPr>
      <w:rFonts w:ascii="宋体" w:hAnsi="Courier New" w:eastAsia="宋体" w:cs="Times New Roman"/>
      <w:kern w:val="2"/>
      <w:sz w:val="21"/>
      <w:lang w:val="en-US" w:eastAsia="zh-CN" w:bidi="ar-SA"/>
    </w:rPr>
  </w:style>
  <w:style w:type="paragraph" w:styleId="5">
    <w:name w:val="footer"/>
    <w:qFormat/>
    <w:uiPriority w:val="99"/>
    <w:pPr>
      <w:widowControl w:val="0"/>
      <w:tabs>
        <w:tab w:val="center" w:pos="4153"/>
        <w:tab w:val="right" w:pos="8306"/>
      </w:tabs>
      <w:adjustRightInd w:val="0"/>
      <w:spacing w:line="240" w:lineRule="atLeast"/>
      <w:jc w:val="left"/>
      <w:textAlignment w:val="baseline"/>
    </w:pPr>
    <w:rPr>
      <w:rFonts w:ascii="Times New Roman" w:hAnsi="Times New Roman" w:eastAsia="宋体" w:cs="Times New Roman"/>
      <w:kern w:val="0"/>
      <w:sz w:val="18"/>
      <w:lang w:val="en-US" w:eastAsia="zh-CN" w:bidi="ar-SA"/>
    </w:rPr>
  </w:style>
  <w:style w:type="paragraph" w:styleId="6">
    <w:name w:val="Body Text First Indent"/>
    <w:qFormat/>
    <w:uiPriority w:val="0"/>
    <w:pPr>
      <w:widowControl w:val="0"/>
      <w:spacing w:after="120"/>
      <w:ind w:firstLine="420" w:firstLineChars="100"/>
      <w:jc w:val="both"/>
    </w:pPr>
    <w:rPr>
      <w:rFonts w:ascii="Times New Roman" w:hAnsi="Times New Roman" w:eastAsia="宋体" w:cs="Times New Roman"/>
      <w:kern w:val="2"/>
      <w:sz w:val="21"/>
      <w:lang w:val="en-US" w:eastAsia="zh-CN" w:bidi="ar-SA"/>
    </w:rPr>
  </w:style>
  <w:style w:type="paragraph" w:styleId="7">
    <w:name w:val="Body Text First Indent 2"/>
    <w:uiPriority w:val="0"/>
    <w:pPr>
      <w:widowControl w:val="0"/>
      <w:spacing w:after="120"/>
      <w:ind w:left="420" w:leftChars="200" w:firstLine="420" w:firstLineChars="200"/>
      <w:jc w:val="both"/>
    </w:pPr>
    <w:rPr>
      <w:rFonts w:ascii="Times New Roman" w:hAnsi="Times New Roman" w:eastAsia="宋体" w:cs="Times New Roman"/>
      <w:kern w:val="2"/>
      <w:sz w:val="21"/>
      <w:lang w:val="en-US" w:eastAsia="zh-CN" w:bidi="ar-SA"/>
    </w:rPr>
  </w:style>
  <w:style w:type="paragraph" w:customStyle="1" w:styleId="10">
    <w:name w:val="Char Char4 Char Char Char Char"/>
    <w:qFormat/>
    <w:uiPriority w:val="0"/>
    <w:pPr>
      <w:widowControl w:val="0"/>
      <w:spacing w:line="440" w:lineRule="atLeast"/>
      <w:ind w:firstLine="482" w:firstLineChars="200"/>
      <w:jc w:val="both"/>
    </w:pPr>
    <w:rPr>
      <w:rFonts w:ascii="宋体" w:hAnsi="宋体" w:eastAsia="宋体" w:cs="Times New Roman"/>
      <w:b/>
      <w:color w:val="000000"/>
      <w:kern w:val="2"/>
      <w:sz w:val="24"/>
      <w:szCs w:val="24"/>
      <w:lang w:val="en-US" w:eastAsia="zh-CN" w:bidi="ar-SA"/>
    </w:rPr>
  </w:style>
  <w:style w:type="paragraph" w:styleId="1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12">
    <w:name w:val="Table Text"/>
    <w:semiHidden/>
    <w:qFormat/>
    <w:uiPriority w:val="0"/>
    <w:pPr>
      <w:widowControl w:val="0"/>
      <w:jc w:val="both"/>
    </w:pPr>
    <w:rPr>
      <w:rFonts w:ascii="仿宋" w:hAnsi="仿宋" w:eastAsia="仿宋" w:cs="仿宋"/>
      <w:kern w:val="2"/>
      <w:sz w:val="28"/>
      <w:szCs w:val="28"/>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2025-10-14T06:29:00Z</dcterms:created>
  <dc:creator>ԅ(≖‿≖ԅ)咩咩流氓</dc:creator>
  <cp:lastModifiedBy>ԅ(≖‿≖ԅ)咩咩流氓</cp:lastModifiedBy>
  <dcterms:modified xsi:type="dcterms:W3CDTF">2025-10-14T06:30:07Z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E3A2314BAAF14AA997D004FB5C5FBB5E_11</vt:lpwstr>
  </property>
  <property fmtid="{D5CDD505-2E9C-101B-9397-08002B2CF9AE}" pid="4" name="KSOTemplateDocerSaveRecord">
    <vt:lpwstr>eyJoZGlkIjoiMmZlZDg5MGQ4MDVjNjA2ZjE4NWY5M2I0ODQ3YzkyZGMiLCJ1c2VySWQiOiIyMDQwNzY3MDMifQ==</vt:lpwstr>
  </property>
</Properties>
</file>