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EEA35">
      <w:pPr>
        <w:jc w:val="center"/>
      </w:pPr>
      <w:bookmarkStart w:id="2" w:name="_GoBack"/>
      <w:bookmarkEnd w:id="2"/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谈判报价</w:t>
      </w:r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表</w:t>
      </w:r>
    </w:p>
    <w:tbl>
      <w:tblPr>
        <w:tblStyle w:val="2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876"/>
        <w:gridCol w:w="904"/>
        <w:gridCol w:w="987"/>
        <w:gridCol w:w="1114"/>
        <w:gridCol w:w="677"/>
        <w:gridCol w:w="620"/>
        <w:gridCol w:w="897"/>
        <w:gridCol w:w="894"/>
        <w:gridCol w:w="751"/>
      </w:tblGrid>
      <w:tr w14:paraId="09B7CB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1567DD3">
            <w:pPr>
              <w:pStyle w:val="4"/>
              <w:spacing w:before="186" w:line="228" w:lineRule="auto"/>
              <w:ind w:left="172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B54DE1F">
            <w:pPr>
              <w:pStyle w:val="4"/>
              <w:spacing w:before="185" w:line="228" w:lineRule="auto"/>
              <w:ind w:left="380"/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1A488D6">
            <w:pPr>
              <w:pStyle w:val="4"/>
              <w:spacing w:before="185" w:line="228" w:lineRule="auto"/>
              <w:ind w:left="38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0C25C81">
            <w:pPr>
              <w:pStyle w:val="4"/>
              <w:spacing w:before="220" w:line="228" w:lineRule="auto"/>
              <w:ind w:left="16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品牌、型号规格</w:t>
            </w: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EECDA39">
            <w:pPr>
              <w:pStyle w:val="4"/>
              <w:spacing w:before="185" w:line="230" w:lineRule="auto"/>
              <w:ind w:left="175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原产地及制造商名</w:t>
            </w: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F53C360">
            <w:pPr>
              <w:pStyle w:val="4"/>
              <w:spacing w:before="185" w:line="228" w:lineRule="auto"/>
              <w:ind w:left="23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4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4505A7E">
            <w:pPr>
              <w:pStyle w:val="4"/>
              <w:spacing w:before="186" w:line="228" w:lineRule="auto"/>
              <w:ind w:left="19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A126FD4">
            <w:pPr>
              <w:pStyle w:val="4"/>
              <w:spacing w:before="185" w:line="228" w:lineRule="auto"/>
              <w:ind w:left="282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4"/>
                <w:sz w:val="21"/>
                <w:szCs w:val="21"/>
                <w:highlight w:val="none"/>
              </w:rPr>
              <w:t>单价（元）</w:t>
            </w: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D5C5FAA">
            <w:pPr>
              <w:pStyle w:val="4"/>
              <w:spacing w:before="186" w:line="228" w:lineRule="auto"/>
              <w:ind w:left="28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5"/>
                <w:sz w:val="21"/>
                <w:szCs w:val="21"/>
                <w:highlight w:val="none"/>
              </w:rPr>
              <w:t>合价（元）</w:t>
            </w: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211392F">
            <w:pPr>
              <w:pStyle w:val="4"/>
              <w:spacing w:before="186" w:line="230" w:lineRule="auto"/>
              <w:ind w:left="28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1"/>
                <w:szCs w:val="21"/>
                <w:highlight w:val="none"/>
              </w:rPr>
              <w:t>备注</w:t>
            </w:r>
          </w:p>
        </w:tc>
      </w:tr>
      <w:tr w14:paraId="3D0A82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3A0D7FB">
            <w:pPr>
              <w:pStyle w:val="4"/>
              <w:spacing w:before="253" w:line="184" w:lineRule="auto"/>
              <w:ind w:left="38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730E3C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DC16B2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FE0F471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03ECC3E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BE0844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942917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228083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7863F4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0AA3CE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150D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76D2221">
            <w:pPr>
              <w:pStyle w:val="4"/>
              <w:spacing w:before="257" w:line="184" w:lineRule="auto"/>
              <w:ind w:left="36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E10325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D30518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3B50DB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AD1F96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331DD31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B8F78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9672FA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83BC61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904D01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048D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661682B">
            <w:pPr>
              <w:pStyle w:val="4"/>
              <w:spacing w:before="257" w:line="184" w:lineRule="auto"/>
              <w:ind w:left="366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CCFA75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1E0814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F13BA8E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0E2F4B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A46F0E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95D19C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FC260E9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81551B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A6AB91E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DF08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1E5DD3C">
            <w:pPr>
              <w:pStyle w:val="4"/>
              <w:spacing w:before="259" w:line="184" w:lineRule="auto"/>
              <w:ind w:left="36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0ACC5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B17991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AAD739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8082C0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95873E2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3B444C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463D8A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477ACA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B90815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2D10D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C22C2B7">
            <w:pPr>
              <w:pStyle w:val="4"/>
              <w:spacing w:before="261" w:line="182" w:lineRule="auto"/>
              <w:ind w:left="366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940B93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DC1596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198660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4FB7DF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582E699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05875C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D8406E9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A600FD2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DBACD3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4B93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963FAE4">
            <w:pPr>
              <w:pStyle w:val="4"/>
              <w:spacing w:before="260" w:line="184" w:lineRule="auto"/>
              <w:ind w:left="36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AA4B69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61ACE30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B4AC0D0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A0E939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347107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85DD0B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A65C34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3980A0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3DEEC0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5DE5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9F4D4CD">
            <w:pPr>
              <w:pStyle w:val="4"/>
              <w:spacing w:before="271" w:line="182" w:lineRule="auto"/>
              <w:ind w:left="36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4BA9A2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E56B892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FE5C81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B9D1D9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A41846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9C85D1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755315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23DA619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0C77BF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244C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8CB23C8">
            <w:pPr>
              <w:pStyle w:val="4"/>
              <w:spacing w:before="260" w:line="184" w:lineRule="auto"/>
              <w:ind w:left="362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2842AF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EC0B2F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F6AAFA2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F2F047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904A2F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A226FF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FB2CB3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C79936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9D9794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753C3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35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FB08603">
            <w:pPr>
              <w:pStyle w:val="4"/>
              <w:spacing w:before="214" w:line="408" w:lineRule="exact"/>
              <w:ind w:left="31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position w:val="3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52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65B597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4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64B1762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3368919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AD37C80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0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AD1CDC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7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6D4166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7E1488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604642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8900359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B0077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428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C6D2BE6">
            <w:pPr>
              <w:pStyle w:val="4"/>
              <w:spacing w:before="216" w:line="228" w:lineRule="auto"/>
              <w:ind w:left="29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1"/>
                <w:szCs w:val="21"/>
                <w:highlight w:val="none"/>
              </w:rPr>
              <w:t>合同总价</w:t>
            </w:r>
          </w:p>
        </w:tc>
        <w:tc>
          <w:tcPr>
            <w:tcW w:w="3572" w:type="pct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B8E16C9">
            <w:pPr>
              <w:pStyle w:val="4"/>
              <w:spacing w:before="186" w:line="230" w:lineRule="auto"/>
              <w:ind w:left="124"/>
              <w:rPr>
                <w:rFonts w:hint="eastAsia" w:ascii="宋体" w:hAnsi="宋体" w:eastAsia="宋体" w:cs="宋体"/>
                <w:color w:val="auto"/>
                <w:spacing w:val="2"/>
                <w:sz w:val="21"/>
                <w:szCs w:val="21"/>
                <w:highlight w:val="none"/>
              </w:rPr>
            </w:pPr>
            <w:bookmarkStart w:id="0" w:name="_Toc167981943"/>
            <w:bookmarkStart w:id="1" w:name="_Toc5261"/>
            <w:r>
              <w:rPr>
                <w:rFonts w:hint="eastAsia" w:ascii="宋体" w:hAnsi="宋体" w:eastAsia="宋体" w:cs="宋体"/>
                <w:color w:val="auto"/>
                <w:spacing w:val="6"/>
                <w:sz w:val="21"/>
                <w:szCs w:val="21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1"/>
                <w:szCs w:val="21"/>
                <w:highlight w:val="none"/>
              </w:rPr>
              <w:t xml:space="preserve">                                  </w:t>
            </w:r>
          </w:p>
          <w:p w14:paraId="36AF6E22">
            <w:pPr>
              <w:pStyle w:val="4"/>
              <w:spacing w:before="186" w:line="230" w:lineRule="auto"/>
              <w:ind w:left="12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1"/>
                <w:szCs w:val="21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pacing w:val="13"/>
                <w:sz w:val="21"/>
                <w:szCs w:val="21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1"/>
                <w:szCs w:val="21"/>
                <w:highlight w:val="none"/>
              </w:rPr>
              <w:t>元）</w:t>
            </w:r>
            <w:bookmarkEnd w:id="0"/>
            <w:bookmarkEnd w:id="1"/>
          </w:p>
        </w:tc>
      </w:tr>
    </w:tbl>
    <w:p w14:paraId="01D13D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904FE"/>
    <w:rsid w:val="4319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semiHidden/>
    <w:qFormat/>
    <w:uiPriority w:val="0"/>
    <w:pPr>
      <w:widowControl w:val="0"/>
      <w:jc w:val="both"/>
    </w:pPr>
    <w:rPr>
      <w:rFonts w:ascii="仿宋" w:hAnsi="仿宋" w:eastAsia="仿宋" w:cs="仿宋"/>
      <w:kern w:val="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2025-10-14T06:03:00Z</dcterms:created>
  <dc:creator>ԅ(≖‿≖ԅ)咩咩流氓</dc:creator>
  <cp:lastModifiedBy>ԅ(≖‿≖ԅ)咩咩流氓</cp:lastModifiedBy>
  <dcterms:modified xsi:type="dcterms:W3CDTF">2025-10-14T06:04:28Z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5E9025B5BC82423CA5C850A30C81A4C9_11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