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15A51">
      <w:pPr>
        <w:widowControl/>
        <w:kinsoku w:val="0"/>
        <w:autoSpaceDE w:val="0"/>
        <w:autoSpaceDN w:val="0"/>
        <w:adjustRightInd w:val="0"/>
        <w:snapToGrid w:val="0"/>
        <w:spacing w:line="360" w:lineRule="auto"/>
        <w:jc w:val="center"/>
        <w:textAlignment w:val="baseline"/>
        <w:rPr>
          <w:rFonts w:hint="eastAsia" w:ascii="宋体" w:hAnsi="宋体" w:cs="宋体" w:eastAsiaTheme="minorEastAsia"/>
          <w:b/>
          <w:bCs/>
          <w:sz w:val="24"/>
          <w:szCs w:val="24"/>
          <w:highlight w:val="none"/>
          <w:lang w:eastAsia="zh-CN"/>
        </w:rPr>
      </w:pPr>
      <w:r>
        <w:rPr>
          <w:rFonts w:hint="eastAsia" w:ascii="宋体" w:hAnsi="宋体" w:cs="宋体"/>
          <w:b/>
          <w:bCs/>
          <w:color w:val="auto"/>
          <w:sz w:val="24"/>
          <w:szCs w:val="24"/>
          <w:highlight w:val="none"/>
          <w:lang w:eastAsia="zh-CN"/>
        </w:rPr>
        <w:t>投标人</w:t>
      </w:r>
      <w:r>
        <w:rPr>
          <w:rFonts w:hint="eastAsia" w:ascii="宋体" w:hAnsi="宋体" w:cs="宋体"/>
          <w:b/>
          <w:bCs/>
          <w:color w:val="auto"/>
          <w:sz w:val="24"/>
          <w:szCs w:val="24"/>
          <w:highlight w:val="none"/>
        </w:rPr>
        <w:t>应提交的相关资格证明材料</w:t>
      </w:r>
    </w:p>
    <w:p w14:paraId="294AEC1B">
      <w:pPr>
        <w:widowControl/>
        <w:kinsoku w:val="0"/>
        <w:autoSpaceDE w:val="0"/>
        <w:autoSpaceDN w:val="0"/>
        <w:adjustRightInd w:val="0"/>
        <w:snapToGrid w:val="0"/>
        <w:spacing w:line="360" w:lineRule="auto"/>
        <w:ind w:firstLine="482" w:firstLineChars="200"/>
        <w:textAlignment w:val="baseline"/>
        <w:rPr>
          <w:rFonts w:hint="eastAsia" w:ascii="宋体" w:hAnsi="宋体" w:cs="宋体"/>
          <w:b/>
          <w:bCs/>
          <w:sz w:val="24"/>
          <w:szCs w:val="24"/>
          <w:highlight w:val="none"/>
        </w:rPr>
      </w:pPr>
    </w:p>
    <w:p w14:paraId="6B713E2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highlight w:val="none"/>
        </w:rPr>
      </w:pPr>
      <w:r>
        <w:rPr>
          <w:rFonts w:hint="eastAsia" w:ascii="宋体" w:hAnsi="宋体" w:cs="宋体"/>
          <w:sz w:val="24"/>
          <w:szCs w:val="24"/>
          <w:highlight w:val="none"/>
        </w:rPr>
        <w:t>采购</w:t>
      </w:r>
      <w:r>
        <w:rPr>
          <w:rFonts w:hint="eastAsia" w:ascii="宋体" w:hAnsi="宋体" w:cs="宋体"/>
          <w:sz w:val="24"/>
          <w:szCs w:val="24"/>
          <w:highlight w:val="none"/>
          <w:lang w:eastAsia="zh-CN"/>
        </w:rPr>
        <w:t>项目名称：</w:t>
      </w:r>
    </w:p>
    <w:p w14:paraId="01536C5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highlight w:val="none"/>
        </w:rPr>
      </w:pPr>
      <w:r>
        <w:rPr>
          <w:rFonts w:hint="eastAsia" w:ascii="宋体" w:hAnsi="宋体" w:cs="宋体"/>
          <w:sz w:val="24"/>
          <w:szCs w:val="24"/>
          <w:highlight w:val="none"/>
          <w:lang w:eastAsia="zh-CN"/>
        </w:rPr>
        <w:t>采购项目编号：</w:t>
      </w:r>
      <w:r>
        <w:rPr>
          <w:rFonts w:hint="eastAsia" w:ascii="宋体" w:hAnsi="宋体" w:cs="宋体"/>
          <w:sz w:val="24"/>
          <w:szCs w:val="24"/>
          <w:highlight w:val="none"/>
        </w:rPr>
        <w:t xml:space="preserve"> </w:t>
      </w:r>
    </w:p>
    <w:p w14:paraId="285026B9">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highlight w:val="none"/>
        </w:rPr>
      </w:pPr>
      <w:r>
        <w:rPr>
          <w:rFonts w:hint="eastAsia" w:ascii="宋体" w:hAnsi="宋体" w:cs="宋体"/>
          <w:sz w:val="24"/>
          <w:szCs w:val="24"/>
          <w:highlight w:val="none"/>
          <w:lang w:eastAsia="zh-CN"/>
        </w:rPr>
        <w:t>采购</w:t>
      </w:r>
      <w:r>
        <w:rPr>
          <w:rFonts w:hint="eastAsia" w:ascii="宋体" w:hAnsi="宋体" w:cs="宋体"/>
          <w:sz w:val="24"/>
          <w:szCs w:val="24"/>
          <w:highlight w:val="none"/>
        </w:rPr>
        <w:t>包号：</w:t>
      </w:r>
    </w:p>
    <w:p w14:paraId="6CA27DC4">
      <w:pPr>
        <w:widowControl/>
        <w:kinsoku w:val="0"/>
        <w:autoSpaceDE w:val="0"/>
        <w:autoSpaceDN w:val="0"/>
        <w:adjustRightInd w:val="0"/>
        <w:snapToGrid w:val="0"/>
        <w:spacing w:line="360" w:lineRule="auto"/>
        <w:ind w:firstLine="482" w:firstLineChars="200"/>
        <w:jc w:val="center"/>
        <w:textAlignment w:val="baseline"/>
        <w:rPr>
          <w:rFonts w:hint="eastAsia" w:cs="宋体"/>
          <w:b/>
          <w:bCs/>
          <w:color w:val="auto"/>
          <w:sz w:val="24"/>
          <w:szCs w:val="24"/>
          <w:highlight w:val="none"/>
          <w:shd w:val="clear" w:color="auto" w:fill="FFFFFF"/>
        </w:rPr>
      </w:pPr>
      <w:r>
        <w:rPr>
          <w:rFonts w:hint="eastAsia" w:cs="宋体"/>
          <w:b/>
          <w:bCs/>
          <w:color w:val="auto"/>
          <w:sz w:val="24"/>
          <w:szCs w:val="24"/>
          <w:highlight w:val="none"/>
          <w:shd w:val="clear" w:color="auto" w:fill="FFFFFF"/>
        </w:rPr>
        <w:t>【</w:t>
      </w:r>
      <w:r>
        <w:rPr>
          <w:rFonts w:cs="宋体"/>
          <w:b/>
          <w:bCs/>
          <w:color w:val="auto"/>
          <w:sz w:val="24"/>
          <w:szCs w:val="24"/>
          <w:highlight w:val="none"/>
          <w:shd w:val="clear" w:color="auto" w:fill="FFFFFF"/>
        </w:rPr>
        <w:t>一般资格审查</w:t>
      </w:r>
      <w:r>
        <w:rPr>
          <w:rFonts w:hint="eastAsia" w:cs="宋体"/>
          <w:b/>
          <w:bCs/>
          <w:color w:val="auto"/>
          <w:sz w:val="24"/>
          <w:szCs w:val="24"/>
          <w:highlight w:val="none"/>
          <w:shd w:val="clear" w:color="auto" w:fill="FFFFFF"/>
        </w:rPr>
        <w:t>】</w:t>
      </w:r>
    </w:p>
    <w:p w14:paraId="71767E62">
      <w:pPr>
        <w:spacing w:line="360" w:lineRule="auto"/>
        <w:rPr>
          <w:rFonts w:hint="eastAsia"/>
          <w:color w:val="auto"/>
          <w:sz w:val="24"/>
          <w:szCs w:val="24"/>
          <w:highlight w:val="none"/>
        </w:rPr>
      </w:pPr>
    </w:p>
    <w:p w14:paraId="3F5E11CE">
      <w:pPr>
        <w:adjustRightInd w:val="0"/>
        <w:snapToGrid w:val="0"/>
        <w:spacing w:line="360" w:lineRule="auto"/>
        <w:ind w:firstLine="480" w:firstLineChars="200"/>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1.</w:t>
      </w:r>
      <w:r>
        <w:rPr>
          <w:rFonts w:hint="eastAsia" w:ascii="宋体" w:hAnsi="宋体" w:cs="宋体"/>
          <w:color w:val="auto"/>
          <w:sz w:val="24"/>
          <w:szCs w:val="24"/>
          <w:highlight w:val="none"/>
          <w:shd w:val="clear" w:color="auto" w:fill="FFFFFF"/>
          <w:lang w:eastAsia="zh-CN"/>
        </w:rPr>
        <w:t>投标人</w:t>
      </w:r>
      <w:r>
        <w:rPr>
          <w:rFonts w:hint="eastAsia" w:ascii="宋体" w:hAnsi="宋体" w:cs="宋体"/>
          <w:color w:val="auto"/>
          <w:sz w:val="24"/>
          <w:szCs w:val="24"/>
          <w:highlight w:val="none"/>
          <w:shd w:val="clear" w:color="auto" w:fill="FFFFFF"/>
        </w:rPr>
        <w:t>应具备《中华人民共和国政府采购法》第二十二条规定的条件</w:t>
      </w:r>
    </w:p>
    <w:p w14:paraId="01C170BD">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shd w:val="clear" w:color="auto" w:fill="FFFFFF"/>
        </w:rPr>
        <w:t>评审依据：</w:t>
      </w:r>
      <w:r>
        <w:rPr>
          <w:rFonts w:hint="eastAsia" w:ascii="宋体" w:hAnsi="宋体" w:cs="宋体"/>
          <w:b/>
          <w:bCs/>
          <w:color w:val="auto"/>
          <w:sz w:val="24"/>
          <w:szCs w:val="24"/>
          <w:highlight w:val="none"/>
          <w:shd w:val="clear" w:color="auto" w:fill="FFFFFF"/>
          <w:lang w:eastAsia="zh-CN"/>
        </w:rPr>
        <w:t>投标人</w:t>
      </w:r>
      <w:r>
        <w:rPr>
          <w:rFonts w:hint="eastAsia" w:ascii="宋体" w:hAnsi="宋体" w:cs="宋体"/>
          <w:b/>
          <w:bCs/>
          <w:color w:val="auto"/>
          <w:sz w:val="24"/>
          <w:szCs w:val="24"/>
          <w:highlight w:val="none"/>
          <w:shd w:val="clear" w:color="auto" w:fill="FFFFFF"/>
        </w:rPr>
        <w:t>需在项目电子化交易系统中按要求填写《</w:t>
      </w:r>
      <w:r>
        <w:rPr>
          <w:rFonts w:hint="eastAsia" w:ascii="宋体" w:hAnsi="宋体" w:cs="宋体"/>
          <w:b/>
          <w:bCs/>
          <w:color w:val="auto"/>
          <w:sz w:val="24"/>
          <w:szCs w:val="24"/>
          <w:highlight w:val="none"/>
          <w:shd w:val="clear" w:color="auto" w:fill="FFFFFF"/>
          <w:lang w:eastAsia="zh-CN"/>
        </w:rPr>
        <w:t>投标函</w:t>
      </w:r>
      <w:r>
        <w:rPr>
          <w:rFonts w:hint="eastAsia" w:ascii="宋体" w:hAnsi="宋体" w:cs="宋体"/>
          <w:b/>
          <w:bCs/>
          <w:color w:val="auto"/>
          <w:sz w:val="24"/>
          <w:szCs w:val="24"/>
          <w:highlight w:val="none"/>
          <w:shd w:val="clear" w:color="auto" w:fill="FFFFFF"/>
        </w:rPr>
        <w:t>》完成承诺并进行电子签章。</w:t>
      </w:r>
    </w:p>
    <w:p w14:paraId="6C86EF61">
      <w:pPr>
        <w:adjustRightInd w:val="0"/>
        <w:snapToGrid w:val="0"/>
        <w:spacing w:line="360" w:lineRule="auto"/>
        <w:ind w:firstLine="480" w:firstLineChars="200"/>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2.</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应提供健全的财务会计制度的证明材料；</w:t>
      </w:r>
    </w:p>
    <w:p w14:paraId="7225A70F">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shd w:val="clear" w:color="auto" w:fill="FFFFFF"/>
        </w:rPr>
        <w:t>评审依据：具有良好的商业信誉和健全的财务会计制度：提供2024年度或2025年度经审计的完整的财务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p w14:paraId="053E148D">
      <w:pPr>
        <w:adjustRightInd w:val="0"/>
        <w:snapToGrid w:val="0"/>
        <w:spacing w:line="360" w:lineRule="auto"/>
        <w:ind w:firstLine="480" w:firstLineChars="200"/>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3.单位负责人为同一人或者存在直接控股、管理关系的不同</w:t>
      </w:r>
      <w:r>
        <w:rPr>
          <w:rFonts w:hint="eastAsia" w:ascii="宋体" w:hAnsi="宋体" w:cs="宋体"/>
          <w:color w:val="auto"/>
          <w:sz w:val="24"/>
          <w:szCs w:val="24"/>
          <w:highlight w:val="none"/>
          <w:shd w:val="clear" w:color="auto" w:fill="FFFFFF"/>
          <w:lang w:eastAsia="zh-CN"/>
        </w:rPr>
        <w:t>投标人</w:t>
      </w:r>
      <w:r>
        <w:rPr>
          <w:rFonts w:hint="eastAsia" w:ascii="宋体" w:hAnsi="宋体" w:cs="宋体"/>
          <w:color w:val="auto"/>
          <w:sz w:val="24"/>
          <w:szCs w:val="24"/>
          <w:highlight w:val="none"/>
          <w:shd w:val="clear" w:color="auto" w:fill="FFFFFF"/>
        </w:rPr>
        <w:t>不得参加同一合同项下的政府采购活动。</w:t>
      </w:r>
    </w:p>
    <w:p w14:paraId="7DA80ACE">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shd w:val="clear" w:color="auto" w:fill="FFFFFF"/>
        </w:rPr>
        <w:t>评审依据：</w:t>
      </w:r>
      <w:r>
        <w:rPr>
          <w:rFonts w:hint="eastAsia" w:ascii="宋体" w:hAnsi="宋体" w:cs="宋体"/>
          <w:b/>
          <w:bCs/>
          <w:color w:val="auto"/>
          <w:sz w:val="24"/>
          <w:szCs w:val="24"/>
          <w:highlight w:val="none"/>
          <w:shd w:val="clear" w:color="auto" w:fill="FFFFFF"/>
          <w:lang w:eastAsia="zh-CN"/>
        </w:rPr>
        <w:t>投标人</w:t>
      </w:r>
      <w:r>
        <w:rPr>
          <w:rFonts w:hint="eastAsia" w:ascii="宋体" w:hAnsi="宋体" w:cs="宋体"/>
          <w:b/>
          <w:bCs/>
          <w:color w:val="auto"/>
          <w:sz w:val="24"/>
          <w:szCs w:val="24"/>
          <w:highlight w:val="none"/>
          <w:shd w:val="clear" w:color="auto" w:fill="FFFFFF"/>
        </w:rPr>
        <w:t>需在项目电子化交易系统中按要求填写《</w:t>
      </w:r>
      <w:r>
        <w:rPr>
          <w:rFonts w:hint="eastAsia" w:ascii="宋体" w:hAnsi="宋体" w:cs="宋体"/>
          <w:b/>
          <w:bCs/>
          <w:color w:val="auto"/>
          <w:sz w:val="24"/>
          <w:szCs w:val="24"/>
          <w:highlight w:val="none"/>
          <w:shd w:val="clear" w:color="auto" w:fill="FFFFFF"/>
          <w:lang w:eastAsia="zh-CN"/>
        </w:rPr>
        <w:t>投标函</w:t>
      </w:r>
      <w:r>
        <w:rPr>
          <w:rFonts w:hint="eastAsia" w:ascii="宋体" w:hAnsi="宋体" w:cs="宋体"/>
          <w:b/>
          <w:bCs/>
          <w:color w:val="auto"/>
          <w:sz w:val="24"/>
          <w:szCs w:val="24"/>
          <w:highlight w:val="none"/>
          <w:shd w:val="clear" w:color="auto" w:fill="FFFFFF"/>
        </w:rPr>
        <w:t>》完成承诺并进行电子签章。</w:t>
      </w:r>
    </w:p>
    <w:p w14:paraId="39B803EC">
      <w:pPr>
        <w:spacing w:line="360" w:lineRule="auto"/>
        <w:jc w:val="center"/>
        <w:rPr>
          <w:rFonts w:hint="eastAsia" w:ascii="宋体" w:hAnsi="宋体" w:cs="宋体"/>
          <w:color w:val="auto"/>
          <w:sz w:val="24"/>
          <w:szCs w:val="24"/>
          <w:highlight w:val="none"/>
          <w:shd w:val="clear" w:color="auto" w:fill="FFFFFF"/>
        </w:rPr>
      </w:pPr>
      <w:r>
        <w:rPr>
          <w:rFonts w:hint="eastAsia" w:ascii="宋体" w:hAnsi="宋体" w:cs="宋体"/>
          <w:b/>
          <w:bCs/>
          <w:color w:val="auto"/>
          <w:sz w:val="24"/>
          <w:szCs w:val="24"/>
          <w:highlight w:val="none"/>
        </w:rPr>
        <w:t>【特殊资格审查】</w:t>
      </w:r>
      <w:r>
        <w:rPr>
          <w:rFonts w:hint="eastAsia" w:ascii="宋体" w:hAnsi="宋体" w:cs="宋体"/>
          <w:b/>
          <w:bCs/>
          <w:color w:val="auto"/>
          <w:sz w:val="24"/>
          <w:szCs w:val="24"/>
          <w:highlight w:val="none"/>
        </w:rPr>
        <w:br w:type="textWrapping"/>
      </w:r>
    </w:p>
    <w:p w14:paraId="1F46A89F">
      <w:pPr>
        <w:pStyle w:val="2"/>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1.具有独立承担民事责任的能力：投标人为向</w:t>
      </w:r>
      <w:r>
        <w:rPr>
          <w:rFonts w:hint="eastAsia" w:hAnsi="宋体" w:cs="宋体"/>
          <w:color w:val="auto"/>
          <w:kern w:val="2"/>
          <w:sz w:val="24"/>
          <w:szCs w:val="24"/>
          <w:highlight w:val="none"/>
          <w:shd w:val="clear" w:color="auto" w:fill="FFFFFF"/>
          <w:lang w:val="en-US" w:eastAsia="zh-CN" w:bidi="ar-SA"/>
        </w:rPr>
        <w:t>招标人</w:t>
      </w:r>
      <w:r>
        <w:rPr>
          <w:rFonts w:hint="eastAsia" w:ascii="宋体" w:hAnsi="宋体" w:eastAsia="宋体" w:cs="宋体"/>
          <w:color w:val="auto"/>
          <w:kern w:val="2"/>
          <w:sz w:val="24"/>
          <w:szCs w:val="24"/>
          <w:highlight w:val="none"/>
          <w:shd w:val="clear" w:color="auto" w:fill="FFFFFF"/>
          <w:lang w:val="en-US" w:eastAsia="zh-CN" w:bidi="ar-SA"/>
        </w:rPr>
        <w:t>提供服务的法人或其他组织；</w:t>
      </w:r>
    </w:p>
    <w:p w14:paraId="6588F39A">
      <w:pPr>
        <w:pStyle w:val="2"/>
        <w:adjustRightInd w:val="0"/>
        <w:snapToGrid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评审依据：提供营业执照或其他证明材料加盖单位公章。</w:t>
      </w:r>
    </w:p>
    <w:p w14:paraId="796B586F">
      <w:pPr>
        <w:pStyle w:val="2"/>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2.</w:t>
      </w:r>
      <w:r>
        <w:rPr>
          <w:rFonts w:hint="eastAsia" w:ascii="宋体" w:hAnsi="宋体" w:eastAsia="宋体" w:cs="宋体"/>
          <w:color w:val="auto"/>
          <w:kern w:val="2"/>
          <w:sz w:val="24"/>
          <w:szCs w:val="24"/>
          <w:highlight w:val="none"/>
          <w:shd w:val="clear" w:color="auto" w:fill="FFFFFF"/>
          <w:lang w:val="en-US" w:eastAsia="zh-CN" w:bidi="ar-SA"/>
        </w:rPr>
        <w:t>具有良好的商业信誉和健全的财务会计制度；</w:t>
      </w:r>
    </w:p>
    <w:p w14:paraId="77B32041">
      <w:pPr>
        <w:pStyle w:val="2"/>
        <w:adjustRightInd w:val="0"/>
        <w:snapToGrid w:val="0"/>
        <w:spacing w:line="360" w:lineRule="auto"/>
        <w:ind w:firstLine="482"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cs="宋体"/>
          <w:b/>
          <w:bCs/>
          <w:color w:val="auto"/>
          <w:sz w:val="24"/>
          <w:szCs w:val="24"/>
          <w:highlight w:val="none"/>
          <w:shd w:val="clear" w:color="auto" w:fill="FFFFFF"/>
        </w:rPr>
        <w:t>评审依据：具有良好的商业信誉和健全的财务会计制度：提供2024年度或2025年度经审计的完整的财务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p w14:paraId="251E7834">
      <w:pPr>
        <w:pStyle w:val="2"/>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3.具有履行合同所必需的设备和专业技术能力；</w:t>
      </w:r>
    </w:p>
    <w:p w14:paraId="60AD8839">
      <w:pPr>
        <w:pStyle w:val="2"/>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评审依据：提供上述承诺函原件加盖单位公章，格式详见附件。</w:t>
      </w:r>
    </w:p>
    <w:p w14:paraId="7C88DC3F">
      <w:pPr>
        <w:pStyle w:val="2"/>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4.具有依法缴纳税收的良好记录</w:t>
      </w:r>
    </w:p>
    <w:p w14:paraId="0715F817">
      <w:pPr>
        <w:pStyle w:val="2"/>
        <w:adjustRightInd w:val="0"/>
        <w:snapToGrid w:val="0"/>
        <w:spacing w:line="360" w:lineRule="auto"/>
        <w:ind w:firstLine="482" w:firstLineChars="200"/>
        <w:rPr>
          <w:rFonts w:hint="default"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缴费所属日期为投标截止时间前12个月内任意一个月（投标截止时间当月不计入）的增值税（或所得税）缴费凭据或税务机关出具的完税证明。依法免税的投标人应提供相关文件证明或具有依法缴纳税收的诚信声明；以上二种形式的资料提供任何一种即可。</w:t>
      </w:r>
    </w:p>
    <w:p w14:paraId="306AC531">
      <w:pPr>
        <w:pStyle w:val="2"/>
        <w:adjustRightInd w:val="0"/>
        <w:snapToGrid w:val="0"/>
        <w:spacing w:line="360" w:lineRule="auto"/>
        <w:ind w:firstLine="480" w:firstLineChars="200"/>
        <w:rPr>
          <w:rFonts w:hint="default"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5.具有依法缴纳社会保障资金的良好记录</w:t>
      </w:r>
    </w:p>
    <w:p w14:paraId="7DE25CEA">
      <w:pPr>
        <w:pStyle w:val="2"/>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评审依据：提供上述承诺函原件加盖单位公章，格式详见附件。</w:t>
      </w:r>
    </w:p>
    <w:p w14:paraId="6DEA9015">
      <w:pPr>
        <w:pStyle w:val="2"/>
        <w:adjustRightInd w:val="0"/>
        <w:snapToGrid w:val="0"/>
        <w:spacing w:line="360" w:lineRule="auto"/>
        <w:ind w:firstLine="480" w:firstLineChars="200"/>
        <w:rPr>
          <w:rFonts w:hint="default"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6.参加政府采购活动前3年内在经营活动中没有重大违法记录</w:t>
      </w:r>
    </w:p>
    <w:p w14:paraId="1FBAE83A">
      <w:pPr>
        <w:pStyle w:val="2"/>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评审依据：提供上述承诺函原件加盖单位公章，格式详见附件。</w:t>
      </w:r>
    </w:p>
    <w:p w14:paraId="65C70425">
      <w:pPr>
        <w:pStyle w:val="2"/>
        <w:numPr>
          <w:ilvl w:val="0"/>
          <w:numId w:val="1"/>
        </w:numPr>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投标人应授权合法的人员参加投标，其中法定代表人直接参加的须出具法定代表人身份证并与营业执照上信息一致，法定代表人授权代表参加的须出具法定代表人授权书及被授权人在本单位证明近三个月社保缴纳证明资料。</w:t>
      </w:r>
    </w:p>
    <w:p w14:paraId="6146420D">
      <w:pPr>
        <w:pStyle w:val="2"/>
        <w:numPr>
          <w:ilvl w:val="0"/>
          <w:numId w:val="0"/>
        </w:numPr>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评审依据：提供符合上述内容的法定代表人身份信息及法定代表人授权含及</w:t>
      </w:r>
      <w:r>
        <w:rPr>
          <w:rFonts w:hint="eastAsia" w:ascii="宋体" w:hAnsi="宋体" w:eastAsia="宋体" w:cs="宋体"/>
          <w:b/>
          <w:bCs/>
          <w:color w:val="auto"/>
          <w:kern w:val="2"/>
          <w:sz w:val="24"/>
          <w:szCs w:val="24"/>
          <w:highlight w:val="yellow"/>
          <w:shd w:val="clear" w:color="auto" w:fill="FFFFFF"/>
          <w:lang w:val="en-US" w:eastAsia="zh-CN" w:bidi="ar-SA"/>
        </w:rPr>
        <w:t>被授权人在本单位证明近三个月内任何一个月的社保缴纳证明资料加盖单位公章</w:t>
      </w:r>
      <w:r>
        <w:rPr>
          <w:rFonts w:hint="eastAsia" w:ascii="宋体" w:hAnsi="宋体" w:eastAsia="宋体" w:cs="宋体"/>
          <w:b/>
          <w:bCs/>
          <w:color w:val="auto"/>
          <w:kern w:val="2"/>
          <w:sz w:val="24"/>
          <w:szCs w:val="24"/>
          <w:highlight w:val="none"/>
          <w:shd w:val="clear" w:color="auto" w:fill="FFFFFF"/>
          <w:lang w:val="en-US" w:eastAsia="zh-CN" w:bidi="ar-SA"/>
        </w:rPr>
        <w:t>，格式详见附件。</w:t>
      </w:r>
      <w:bookmarkStart w:id="10" w:name="_GoBack"/>
      <w:bookmarkEnd w:id="10"/>
    </w:p>
    <w:p w14:paraId="4F525036">
      <w:pPr>
        <w:pStyle w:val="2"/>
        <w:numPr>
          <w:ilvl w:val="0"/>
          <w:numId w:val="1"/>
        </w:numPr>
        <w:adjustRightInd w:val="0"/>
        <w:snapToGrid w:val="0"/>
        <w:spacing w:line="360" w:lineRule="auto"/>
        <w:ind w:left="0" w:leftChars="0"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投标人与交叉控股股东、交叉兼任高管的其他投标人未同时参与该项目投标，在投标前3年内的招投标和政府采购活动中无以行贿手段谋取中标的行为，并在本次政府采购活动中，不以向</w:t>
      </w:r>
      <w:r>
        <w:rPr>
          <w:rFonts w:hint="eastAsia" w:hAnsi="宋体" w:cs="宋体"/>
          <w:color w:val="auto"/>
          <w:kern w:val="2"/>
          <w:sz w:val="24"/>
          <w:szCs w:val="24"/>
          <w:highlight w:val="none"/>
          <w:shd w:val="clear" w:color="auto" w:fill="FFFFFF"/>
          <w:lang w:val="en-US" w:eastAsia="zh-CN" w:bidi="ar-SA"/>
        </w:rPr>
        <w:t>招标人</w:t>
      </w:r>
      <w:r>
        <w:rPr>
          <w:rFonts w:hint="eastAsia" w:ascii="宋体" w:hAnsi="宋体" w:eastAsia="宋体" w:cs="宋体"/>
          <w:color w:val="auto"/>
          <w:kern w:val="2"/>
          <w:sz w:val="24"/>
          <w:szCs w:val="24"/>
          <w:highlight w:val="none"/>
          <w:shd w:val="clear" w:color="auto" w:fill="FFFFFF"/>
          <w:lang w:val="en-US" w:eastAsia="zh-CN" w:bidi="ar-SA"/>
        </w:rPr>
        <w:t>、代理机构、评审人员提供利益和好处谋取中标；无采购单位和招标代理机构职工在该单位兼职的情况，不向采购单位和代理机构相关人员输送利益等行贿行为，其公司非</w:t>
      </w:r>
      <w:r>
        <w:rPr>
          <w:rFonts w:hint="eastAsia" w:hAnsi="宋体" w:cs="宋体"/>
          <w:color w:val="auto"/>
          <w:kern w:val="2"/>
          <w:sz w:val="24"/>
          <w:szCs w:val="24"/>
          <w:highlight w:val="none"/>
          <w:shd w:val="clear" w:color="auto" w:fill="FFFFFF"/>
          <w:lang w:val="en-US" w:eastAsia="zh-CN" w:bidi="ar-SA"/>
        </w:rPr>
        <w:t>招标人</w:t>
      </w:r>
      <w:r>
        <w:rPr>
          <w:rFonts w:hint="eastAsia" w:ascii="宋体" w:hAnsi="宋体" w:eastAsia="宋体" w:cs="宋体"/>
          <w:color w:val="auto"/>
          <w:kern w:val="2"/>
          <w:sz w:val="24"/>
          <w:szCs w:val="24"/>
          <w:highlight w:val="none"/>
          <w:shd w:val="clear" w:color="auto" w:fill="FFFFFF"/>
          <w:lang w:val="en-US" w:eastAsia="zh-CN" w:bidi="ar-SA"/>
        </w:rPr>
        <w:t>单位职工和家属投资开办的公司，其法人、股东、高级管理人员也不是</w:t>
      </w:r>
      <w:r>
        <w:rPr>
          <w:rFonts w:hint="eastAsia" w:hAnsi="宋体" w:cs="宋体"/>
          <w:color w:val="auto"/>
          <w:kern w:val="2"/>
          <w:sz w:val="24"/>
          <w:szCs w:val="24"/>
          <w:highlight w:val="none"/>
          <w:shd w:val="clear" w:color="auto" w:fill="FFFFFF"/>
          <w:lang w:val="en-US" w:eastAsia="zh-CN" w:bidi="ar-SA"/>
        </w:rPr>
        <w:t>招标人</w:t>
      </w:r>
      <w:r>
        <w:rPr>
          <w:rFonts w:hint="eastAsia" w:ascii="宋体" w:hAnsi="宋体" w:eastAsia="宋体" w:cs="宋体"/>
          <w:color w:val="auto"/>
          <w:kern w:val="2"/>
          <w:sz w:val="24"/>
          <w:szCs w:val="24"/>
          <w:highlight w:val="none"/>
          <w:shd w:val="clear" w:color="auto" w:fill="FFFFFF"/>
          <w:lang w:val="en-US" w:eastAsia="zh-CN" w:bidi="ar-SA"/>
        </w:rPr>
        <w:t>单位职工及家属。</w:t>
      </w:r>
    </w:p>
    <w:p w14:paraId="3692829A">
      <w:pPr>
        <w:pStyle w:val="2"/>
        <w:adjustRightInd w:val="0"/>
        <w:snapToGrid w:val="0"/>
        <w:spacing w:line="360" w:lineRule="auto"/>
        <w:ind w:firstLine="482" w:firstLineChars="200"/>
        <w:rPr>
          <w:rFonts w:hint="eastAsia"/>
          <w:color w:val="auto"/>
          <w:sz w:val="24"/>
          <w:szCs w:val="24"/>
          <w:highlight w:val="none"/>
          <w:lang w:val="en-US" w:eastAsia="zh-CN"/>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评审依据：提供上述非职工投资声明函原件加盖单位公章，格式详见附件。</w:t>
      </w:r>
    </w:p>
    <w:p w14:paraId="45464405">
      <w:pPr>
        <w:pStyle w:val="2"/>
        <w:numPr>
          <w:ilvl w:val="0"/>
          <w:numId w:val="0"/>
        </w:numPr>
        <w:adjustRightInd w:val="0"/>
        <w:snapToGrid w:val="0"/>
        <w:spacing w:line="360" w:lineRule="auto"/>
        <w:ind w:firstLine="480" w:firstLineChars="200"/>
        <w:rPr>
          <w:rFonts w:hint="default"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9.截止至投标文件递交截止时间之前，投标人未被“信用中国”网站列入失信被执行人、重大税收违法失信主体名单，未被“中国政府采购网”网站列入政府采购严重违法失信行为记录名单。</w:t>
      </w:r>
    </w:p>
    <w:p w14:paraId="470ED02A">
      <w:pPr>
        <w:pStyle w:val="2"/>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评审依据：提供上述承诺书原件加盖单位公章，格式详见附件。</w:t>
      </w:r>
    </w:p>
    <w:p w14:paraId="525EBCF2">
      <w:pPr>
        <w:pStyle w:val="2"/>
        <w:numPr>
          <w:ilvl w:val="0"/>
          <w:numId w:val="0"/>
        </w:numPr>
        <w:adjustRightInd w:val="0"/>
        <w:snapToGrid w:val="0"/>
        <w:spacing w:line="360" w:lineRule="auto"/>
        <w:ind w:left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cs="宋体"/>
          <w:color w:val="auto"/>
          <w:kern w:val="2"/>
          <w:sz w:val="24"/>
          <w:szCs w:val="24"/>
          <w:highlight w:val="none"/>
          <w:shd w:val="clear" w:color="auto" w:fill="FFFFFF"/>
          <w:lang w:val="en-US" w:eastAsia="zh-CN" w:bidi="ar-SA"/>
        </w:rPr>
        <w:t>10.</w:t>
      </w:r>
      <w:r>
        <w:rPr>
          <w:rFonts w:hint="eastAsia" w:ascii="宋体" w:hAnsi="宋体" w:eastAsia="宋体" w:cs="宋体"/>
          <w:color w:val="auto"/>
          <w:kern w:val="2"/>
          <w:sz w:val="24"/>
          <w:szCs w:val="24"/>
          <w:highlight w:val="none"/>
          <w:shd w:val="clear" w:color="auto" w:fill="FFFFFF"/>
          <w:lang w:val="en-US" w:eastAsia="zh-CN" w:bidi="ar-SA"/>
        </w:rPr>
        <w:t>未因违规违纪被列入市卫健系统或</w:t>
      </w:r>
      <w:r>
        <w:rPr>
          <w:rFonts w:hint="eastAsia" w:hAnsi="宋体" w:cs="宋体"/>
          <w:color w:val="auto"/>
          <w:kern w:val="2"/>
          <w:sz w:val="24"/>
          <w:szCs w:val="24"/>
          <w:highlight w:val="none"/>
          <w:shd w:val="clear" w:color="auto" w:fill="FFFFFF"/>
          <w:lang w:val="en-US" w:eastAsia="zh-CN" w:bidi="ar-SA"/>
        </w:rPr>
        <w:t>招标人</w:t>
      </w:r>
      <w:r>
        <w:rPr>
          <w:rFonts w:hint="eastAsia" w:ascii="宋体" w:hAnsi="宋体" w:eastAsia="宋体" w:cs="宋体"/>
          <w:color w:val="auto"/>
          <w:kern w:val="2"/>
          <w:sz w:val="24"/>
          <w:szCs w:val="24"/>
          <w:highlight w:val="none"/>
          <w:shd w:val="clear" w:color="auto" w:fill="FFFFFF"/>
          <w:lang w:val="en-US" w:eastAsia="zh-CN" w:bidi="ar-SA"/>
        </w:rPr>
        <w:t>“黑名单”。</w:t>
      </w:r>
    </w:p>
    <w:p w14:paraId="105F10E6">
      <w:pPr>
        <w:adjustRightInd w:val="0"/>
        <w:snapToGrid w:val="0"/>
        <w:spacing w:line="360" w:lineRule="auto"/>
        <w:ind w:firstLine="482" w:firstLineChars="200"/>
        <w:rPr>
          <w:rFonts w:hint="eastAsia"/>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kern w:val="2"/>
          <w:sz w:val="24"/>
          <w:szCs w:val="24"/>
          <w:highlight w:val="none"/>
          <w:shd w:val="clear" w:color="auto" w:fill="FFFFFF"/>
          <w:lang w:val="en-US" w:eastAsia="zh-CN" w:bidi="ar-SA"/>
        </w:rPr>
        <w:t>提供上述承诺书原件加盖单位公章，格式详见附件。</w:t>
      </w:r>
    </w:p>
    <w:p w14:paraId="31747CAF">
      <w:pPr>
        <w:pStyle w:val="2"/>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cs="宋体"/>
          <w:color w:val="auto"/>
          <w:kern w:val="2"/>
          <w:sz w:val="24"/>
          <w:szCs w:val="24"/>
          <w:highlight w:val="none"/>
          <w:shd w:val="clear" w:color="auto" w:fill="FFFFFF"/>
          <w:lang w:val="en-US" w:eastAsia="zh-CN" w:bidi="ar-SA"/>
        </w:rPr>
        <w:t>11.</w:t>
      </w:r>
      <w:r>
        <w:rPr>
          <w:rFonts w:hint="eastAsia" w:ascii="宋体" w:hAnsi="宋体" w:eastAsia="宋体" w:cs="宋体"/>
          <w:color w:val="auto"/>
          <w:kern w:val="2"/>
          <w:sz w:val="24"/>
          <w:szCs w:val="24"/>
          <w:highlight w:val="none"/>
          <w:shd w:val="clear" w:color="auto" w:fill="FFFFFF"/>
          <w:lang w:val="en-US" w:eastAsia="zh-CN" w:bidi="ar-SA"/>
        </w:rPr>
        <w:t>本项目不专门面向中小企业(投标人根据自身企业情况按需提供中、小企业声明函)：本项目不专门面向中小企业。</w:t>
      </w:r>
    </w:p>
    <w:p w14:paraId="3F2C2A9D">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lang w:eastAsia="zh-CN"/>
        </w:rPr>
        <w:t>评审依据：投标人根据自身企业情况按需提供中、小企业声明函。</w:t>
      </w:r>
    </w:p>
    <w:p w14:paraId="108D2DB0">
      <w:pPr>
        <w:spacing w:line="360" w:lineRule="auto"/>
        <w:rPr>
          <w:rFonts w:hint="eastAsia"/>
          <w:sz w:val="24"/>
          <w:szCs w:val="24"/>
          <w:highlight w:val="none"/>
          <w:lang w:eastAsia="zh-CN"/>
        </w:rPr>
      </w:pPr>
    </w:p>
    <w:p w14:paraId="76B7FCBF">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br w:type="page"/>
      </w:r>
      <w:r>
        <w:rPr>
          <w:rFonts w:hint="eastAsia" w:ascii="宋体" w:hAnsi="宋体" w:cs="宋体"/>
          <w:b/>
          <w:bCs/>
          <w:sz w:val="24"/>
          <w:szCs w:val="24"/>
          <w:highlight w:val="none"/>
        </w:rPr>
        <w:t>附件（1）：承诺书</w:t>
      </w:r>
    </w:p>
    <w:p w14:paraId="638E49F2">
      <w:pPr>
        <w:spacing w:line="360" w:lineRule="auto"/>
        <w:rPr>
          <w:rFonts w:hint="eastAsia" w:ascii="宋体" w:hAnsi="宋体" w:cs="宋体"/>
          <w:spacing w:val="4"/>
          <w:sz w:val="24"/>
          <w:szCs w:val="24"/>
          <w:highlight w:val="none"/>
          <w:u w:val="single"/>
        </w:rPr>
      </w:pPr>
    </w:p>
    <w:p w14:paraId="031F22D3">
      <w:pPr>
        <w:spacing w:line="360" w:lineRule="auto"/>
        <w:rPr>
          <w:rFonts w:hint="eastAsia" w:ascii="宋体" w:hAnsi="宋体" w:cs="宋体"/>
          <w:spacing w:val="4"/>
          <w:sz w:val="24"/>
          <w:szCs w:val="24"/>
          <w:highlight w:val="none"/>
          <w:u w:val="single"/>
        </w:rPr>
      </w:pPr>
      <w:r>
        <w:rPr>
          <w:rFonts w:hint="eastAsia" w:ascii="宋体" w:hAnsi="宋体" w:cs="宋体"/>
          <w:spacing w:val="4"/>
          <w:sz w:val="24"/>
          <w:szCs w:val="24"/>
          <w:highlight w:val="none"/>
          <w:u w:val="single"/>
        </w:rPr>
        <w:t>致：     （</w:t>
      </w:r>
      <w:r>
        <w:rPr>
          <w:rFonts w:hint="eastAsia" w:ascii="宋体" w:hAnsi="宋体" w:cs="宋体"/>
          <w:spacing w:val="4"/>
          <w:sz w:val="24"/>
          <w:szCs w:val="24"/>
          <w:highlight w:val="none"/>
          <w:u w:val="single"/>
          <w:lang w:eastAsia="zh-CN"/>
        </w:rPr>
        <w:t>招标人</w:t>
      </w:r>
      <w:r>
        <w:rPr>
          <w:rFonts w:hint="eastAsia" w:ascii="宋体" w:hAnsi="宋体" w:cs="宋体"/>
          <w:spacing w:val="4"/>
          <w:sz w:val="24"/>
          <w:szCs w:val="24"/>
          <w:highlight w:val="none"/>
          <w:u w:val="single"/>
        </w:rPr>
        <w:t>名称）    ：</w:t>
      </w:r>
    </w:p>
    <w:p w14:paraId="53680B19">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为在中华人民共和国境内合法注册并经营的机构，参与</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项目的政府采购活动，经全面细致</w:t>
      </w:r>
      <w:r>
        <w:rPr>
          <w:rFonts w:hint="eastAsia" w:ascii="宋体" w:hAnsi="宋体" w:eastAsia="宋体" w:cs="宋体"/>
          <w:bCs/>
          <w:color w:val="auto"/>
          <w:sz w:val="24"/>
          <w:szCs w:val="24"/>
          <w:highlight w:val="none"/>
        </w:rPr>
        <w:t>的了解项目情况及采购文件要求后，在此郑重承诺：</w:t>
      </w:r>
    </w:p>
    <w:p w14:paraId="16F28A24">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我公司截止至投标文件递交截止时间之前，投标人未被“信用中国”网站列入失信被执行人、重大税收违法失信主体名单，未被“中国政府采购网”网站列入政府采购严重违法失信行为记录名单；</w:t>
      </w:r>
    </w:p>
    <w:p w14:paraId="6DEA6205">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eastAsia="zh-CN"/>
        </w:rPr>
        <w:t>我公司未因违规违纪被列入市卫健系统或招标人“黑名单</w:t>
      </w:r>
      <w:r>
        <w:rPr>
          <w:rFonts w:hint="default"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val="en-US" w:eastAsia="zh-CN"/>
        </w:rPr>
        <w:t>。</w:t>
      </w:r>
    </w:p>
    <w:p w14:paraId="05AD245C">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zh-CN"/>
        </w:rPr>
        <w:t>我方与招标人不存在利害关系及其他可能影响招标公正性的情形。</w:t>
      </w:r>
    </w:p>
    <w:p w14:paraId="460F77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310C885D">
      <w:pPr>
        <w:adjustRightInd w:val="0"/>
        <w:snapToGrid w:val="0"/>
        <w:spacing w:line="360" w:lineRule="auto"/>
        <w:ind w:firstLine="4440" w:firstLineChars="1850"/>
        <w:jc w:val="right"/>
        <w:rPr>
          <w:rFonts w:hint="eastAsia" w:ascii="宋体" w:hAnsi="宋体" w:cs="宋体"/>
          <w:sz w:val="24"/>
          <w:szCs w:val="24"/>
          <w:highlight w:val="none"/>
          <w:lang w:eastAsia="zh-CN"/>
        </w:rPr>
      </w:pPr>
    </w:p>
    <w:p w14:paraId="6A91A268">
      <w:pPr>
        <w:adjustRightInd w:val="0"/>
        <w:snapToGrid w:val="0"/>
        <w:spacing w:line="360" w:lineRule="auto"/>
        <w:ind w:firstLine="4440" w:firstLineChars="1850"/>
        <w:jc w:val="right"/>
        <w:rPr>
          <w:rFonts w:hint="eastAsia" w:ascii="宋体" w:hAnsi="宋体" w:cs="宋体"/>
          <w:bCs/>
          <w:sz w:val="24"/>
          <w:szCs w:val="24"/>
          <w:highlight w:val="none"/>
        </w:rPr>
      </w:pPr>
      <w:r>
        <w:rPr>
          <w:rFonts w:hint="eastAsia" w:ascii="宋体" w:hAnsi="宋体" w:cs="宋体"/>
          <w:sz w:val="24"/>
          <w:szCs w:val="24"/>
          <w:highlight w:val="none"/>
          <w:lang w:eastAsia="zh-CN"/>
        </w:rPr>
        <w:t>投标人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（盖章）</w:t>
      </w:r>
    </w:p>
    <w:p w14:paraId="09171A9B">
      <w:pPr>
        <w:adjustRightInd w:val="0"/>
        <w:snapToGrid w:val="0"/>
        <w:spacing w:line="360" w:lineRule="auto"/>
        <w:ind w:firstLine="2880" w:firstLineChars="1200"/>
        <w:rPr>
          <w:rFonts w:hint="eastAsia" w:ascii="宋体" w:hAnsi="宋体" w:cs="宋体"/>
          <w:sz w:val="24"/>
          <w:szCs w:val="24"/>
          <w:highlight w:val="none"/>
        </w:rPr>
      </w:pPr>
      <w:r>
        <w:rPr>
          <w:rFonts w:hint="eastAsia" w:ascii="宋体" w:hAnsi="宋体" w:cs="宋体"/>
          <w:bCs/>
          <w:sz w:val="24"/>
          <w:szCs w:val="24"/>
          <w:highlight w:val="none"/>
        </w:rPr>
        <w:t>法定代表人或被授权人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bCs/>
          <w:sz w:val="24"/>
          <w:szCs w:val="24"/>
          <w:highlight w:val="none"/>
        </w:rPr>
        <w:t>（签字或盖章）</w:t>
      </w:r>
    </w:p>
    <w:p w14:paraId="3EF9BC7F">
      <w:pPr>
        <w:adjustRightInd w:val="0"/>
        <w:snapToGrid w:val="0"/>
        <w:spacing w:line="360" w:lineRule="auto"/>
        <w:jc w:val="right"/>
        <w:rPr>
          <w:rFonts w:ascii="宋体" w:hAnsi="宋体" w:cs="宋体"/>
          <w:bCs/>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17459BF8">
      <w:pPr>
        <w:spacing w:line="360" w:lineRule="auto"/>
        <w:jc w:val="left"/>
        <w:rPr>
          <w:rFonts w:hint="eastAsia" w:ascii="宋体" w:hAnsi="宋体" w:cs="宋体"/>
          <w:b/>
          <w:bCs/>
          <w:sz w:val="24"/>
          <w:szCs w:val="24"/>
          <w:highlight w:val="none"/>
        </w:rPr>
      </w:pPr>
    </w:p>
    <w:p w14:paraId="5704A2BD">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br w:type="page"/>
      </w:r>
    </w:p>
    <w:p w14:paraId="659E73CA">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附件（2）：法定代表人证明书及授权书</w:t>
      </w:r>
    </w:p>
    <w:p w14:paraId="70728B13">
      <w:pPr>
        <w:spacing w:line="360" w:lineRule="auto"/>
        <w:ind w:firstLine="211"/>
        <w:jc w:val="center"/>
        <w:rPr>
          <w:rFonts w:hint="eastAsia" w:ascii="宋体" w:hAnsi="宋体" w:cs="宋体"/>
          <w:b/>
          <w:sz w:val="24"/>
          <w:szCs w:val="24"/>
          <w:highlight w:val="none"/>
        </w:rPr>
      </w:pPr>
      <w:bookmarkStart w:id="0" w:name="_Toc49019498"/>
      <w:bookmarkStart w:id="1" w:name="_Toc47262070"/>
      <w:bookmarkStart w:id="2" w:name="_Toc49019237"/>
      <w:bookmarkStart w:id="3" w:name="_Toc47418256"/>
      <w:bookmarkStart w:id="4" w:name="_Toc47261691"/>
      <w:bookmarkStart w:id="5" w:name="_Toc48995852"/>
      <w:bookmarkStart w:id="6" w:name="_Toc47418939"/>
      <w:bookmarkStart w:id="7" w:name="_Toc47418732"/>
      <w:bookmarkStart w:id="8" w:name="_Toc47261886"/>
      <w:bookmarkStart w:id="9" w:name="_Toc48791236"/>
    </w:p>
    <w:p w14:paraId="589AD18E">
      <w:pPr>
        <w:spacing w:line="360" w:lineRule="auto"/>
        <w:ind w:firstLine="211"/>
        <w:jc w:val="center"/>
        <w:rPr>
          <w:rFonts w:hint="eastAsia" w:ascii="宋体" w:hAnsi="宋体" w:cs="宋体"/>
          <w:b/>
          <w:sz w:val="24"/>
          <w:szCs w:val="24"/>
          <w:highlight w:val="none"/>
        </w:rPr>
      </w:pPr>
      <w:r>
        <w:rPr>
          <w:rFonts w:hint="eastAsia" w:ascii="宋体" w:hAnsi="宋体" w:cs="宋体"/>
          <w:b/>
          <w:sz w:val="24"/>
          <w:szCs w:val="24"/>
          <w:highlight w:val="none"/>
        </w:rPr>
        <w:t>法定代表人证明书</w:t>
      </w:r>
    </w:p>
    <w:tbl>
      <w:tblPr>
        <w:tblStyle w:val="8"/>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78D6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3EC0F5E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eastAsia="zh-CN"/>
              </w:rPr>
              <w:t>招标人</w:t>
            </w:r>
            <w:r>
              <w:rPr>
                <w:rFonts w:hint="eastAsia" w:ascii="宋体" w:hAnsi="宋体" w:cs="宋体"/>
                <w:bCs/>
                <w:sz w:val="24"/>
                <w:szCs w:val="24"/>
                <w:highlight w:val="none"/>
              </w:rPr>
              <w:t>名称）</w:t>
            </w:r>
          </w:p>
        </w:tc>
      </w:tr>
      <w:tr w14:paraId="5F54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3187A90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p>
          <w:p w14:paraId="422E429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p>
          <w:p w14:paraId="03FA93A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企</w:t>
            </w:r>
          </w:p>
          <w:p w14:paraId="781E0D6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业</w:t>
            </w:r>
          </w:p>
          <w:p w14:paraId="33415B58">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法</w:t>
            </w:r>
          </w:p>
          <w:p w14:paraId="64E10551">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人</w:t>
            </w:r>
          </w:p>
        </w:tc>
        <w:tc>
          <w:tcPr>
            <w:tcW w:w="2162" w:type="dxa"/>
            <w:noWrap w:val="0"/>
            <w:vAlign w:val="top"/>
          </w:tcPr>
          <w:p w14:paraId="69176E60">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 业 名 称</w:t>
            </w:r>
          </w:p>
        </w:tc>
        <w:tc>
          <w:tcPr>
            <w:tcW w:w="5812" w:type="dxa"/>
            <w:gridSpan w:val="3"/>
            <w:noWrap w:val="0"/>
            <w:vAlign w:val="top"/>
          </w:tcPr>
          <w:p w14:paraId="45EDB2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53BE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605C41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0DFFE4E">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 定 地 址</w:t>
            </w:r>
          </w:p>
        </w:tc>
        <w:tc>
          <w:tcPr>
            <w:tcW w:w="5812" w:type="dxa"/>
            <w:gridSpan w:val="3"/>
            <w:noWrap w:val="0"/>
            <w:vAlign w:val="top"/>
          </w:tcPr>
          <w:p w14:paraId="18FB595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BD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1B6E7B0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5E5B0981">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邮 政 编 码</w:t>
            </w:r>
          </w:p>
        </w:tc>
        <w:tc>
          <w:tcPr>
            <w:tcW w:w="5812" w:type="dxa"/>
            <w:gridSpan w:val="3"/>
            <w:noWrap w:val="0"/>
            <w:vAlign w:val="top"/>
          </w:tcPr>
          <w:p w14:paraId="23CE87A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339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6018248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29C7A39">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工商登记机关</w:t>
            </w:r>
          </w:p>
        </w:tc>
        <w:tc>
          <w:tcPr>
            <w:tcW w:w="5812" w:type="dxa"/>
            <w:gridSpan w:val="3"/>
            <w:noWrap w:val="0"/>
            <w:vAlign w:val="top"/>
          </w:tcPr>
          <w:p w14:paraId="0F53DB08">
            <w:pPr>
              <w:tabs>
                <w:tab w:val="right" w:leader="dot" w:pos="9022"/>
              </w:tabs>
              <w:autoSpaceDE w:val="0"/>
              <w:autoSpaceDN w:val="0"/>
              <w:adjustRightInd w:val="0"/>
              <w:snapToGrid w:val="0"/>
              <w:spacing w:line="360" w:lineRule="auto"/>
              <w:ind w:firstLine="2400" w:firstLineChars="1000"/>
              <w:jc w:val="left"/>
              <w:rPr>
                <w:rFonts w:hint="eastAsia" w:ascii="宋体" w:hAnsi="宋体" w:cs="宋体"/>
                <w:bCs/>
                <w:sz w:val="24"/>
                <w:szCs w:val="24"/>
                <w:highlight w:val="none"/>
              </w:rPr>
            </w:pPr>
          </w:p>
        </w:tc>
      </w:tr>
      <w:tr w14:paraId="6F16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14:paraId="54F16C5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center"/>
          </w:tcPr>
          <w:p w14:paraId="23036CB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税务登记机关</w:t>
            </w:r>
          </w:p>
        </w:tc>
        <w:tc>
          <w:tcPr>
            <w:tcW w:w="5812" w:type="dxa"/>
            <w:gridSpan w:val="3"/>
            <w:noWrap w:val="0"/>
            <w:vAlign w:val="top"/>
          </w:tcPr>
          <w:p w14:paraId="6689EF3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3CF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4D48C7B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1C6A041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812" w:type="dxa"/>
            <w:gridSpan w:val="3"/>
            <w:noWrap w:val="0"/>
            <w:vAlign w:val="top"/>
          </w:tcPr>
          <w:p w14:paraId="28ED68D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278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14:paraId="0B8AD2E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 表人</w:t>
            </w:r>
          </w:p>
        </w:tc>
        <w:tc>
          <w:tcPr>
            <w:tcW w:w="2162" w:type="dxa"/>
            <w:noWrap w:val="0"/>
            <w:vAlign w:val="top"/>
          </w:tcPr>
          <w:p w14:paraId="4D06E9B6">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1748" w:type="dxa"/>
            <w:noWrap w:val="0"/>
            <w:vAlign w:val="top"/>
          </w:tcPr>
          <w:p w14:paraId="3581BA8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A14018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740" w:type="dxa"/>
            <w:noWrap w:val="0"/>
            <w:vAlign w:val="top"/>
          </w:tcPr>
          <w:p w14:paraId="2DCF28C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E4E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3B4540F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329AB83">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1748" w:type="dxa"/>
            <w:noWrap w:val="0"/>
            <w:vAlign w:val="top"/>
          </w:tcPr>
          <w:p w14:paraId="72EECBF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8C4B80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2740" w:type="dxa"/>
            <w:noWrap w:val="0"/>
            <w:vAlign w:val="top"/>
          </w:tcPr>
          <w:p w14:paraId="485A726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864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3B8B40F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D1F5F2B">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5812" w:type="dxa"/>
            <w:gridSpan w:val="3"/>
            <w:noWrap w:val="0"/>
            <w:vAlign w:val="top"/>
          </w:tcPr>
          <w:p w14:paraId="609C9B8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AFF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73D4BC4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C0AF6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F3C13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615A710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3910" w:type="dxa"/>
            <w:gridSpan w:val="2"/>
            <w:vMerge w:val="restart"/>
            <w:noWrap w:val="0"/>
            <w:vAlign w:val="center"/>
          </w:tcPr>
          <w:p w14:paraId="0FE0EFB7">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252A856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1811EB5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spacing w:val="-4"/>
                <w:sz w:val="24"/>
                <w:szCs w:val="24"/>
                <w:highlight w:val="none"/>
              </w:rPr>
              <w:t xml:space="preserve">二代身份证（人像面、国徽面） </w:t>
            </w:r>
          </w:p>
          <w:p w14:paraId="4ECD1CDF">
            <w:pPr>
              <w:tabs>
                <w:tab w:val="right" w:leader="dot" w:pos="9022"/>
              </w:tabs>
              <w:autoSpaceDE w:val="0"/>
              <w:autoSpaceDN w:val="0"/>
              <w:adjustRightInd w:val="0"/>
              <w:snapToGrid w:val="0"/>
              <w:spacing w:line="360" w:lineRule="auto"/>
              <w:ind w:firstLine="960" w:firstLineChars="400"/>
              <w:jc w:val="center"/>
              <w:rPr>
                <w:rFonts w:hint="eastAsia" w:ascii="宋体" w:hAnsi="宋体" w:cs="宋体"/>
                <w:bCs/>
                <w:sz w:val="24"/>
                <w:szCs w:val="24"/>
                <w:highlight w:val="none"/>
              </w:rPr>
            </w:pPr>
          </w:p>
          <w:p w14:paraId="0C007EC8">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tc>
        <w:tc>
          <w:tcPr>
            <w:tcW w:w="4064" w:type="dxa"/>
            <w:gridSpan w:val="2"/>
            <w:noWrap w:val="0"/>
            <w:vAlign w:val="top"/>
          </w:tcPr>
          <w:p w14:paraId="6CDF14C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5B07FD7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法定代表人：</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（签字或盖章）</w:t>
            </w:r>
          </w:p>
        </w:tc>
      </w:tr>
      <w:tr w14:paraId="4CCF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66725F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3910" w:type="dxa"/>
            <w:gridSpan w:val="2"/>
            <w:vMerge w:val="continue"/>
            <w:noWrap w:val="0"/>
            <w:vAlign w:val="top"/>
          </w:tcPr>
          <w:p w14:paraId="37070B3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064" w:type="dxa"/>
            <w:gridSpan w:val="2"/>
            <w:noWrap w:val="0"/>
            <w:vAlign w:val="top"/>
          </w:tcPr>
          <w:p w14:paraId="1EA4391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23E2E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2ED40CF">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eastAsia="zh-CN"/>
              </w:rPr>
              <w:t>投标人</w:t>
            </w:r>
            <w:r>
              <w:rPr>
                <w:rFonts w:hint="eastAsia" w:ascii="宋体" w:hAnsi="宋体" w:cs="宋体"/>
                <w:bCs/>
                <w:sz w:val="24"/>
                <w:szCs w:val="24"/>
                <w:highlight w:val="none"/>
              </w:rPr>
              <w:t>签章）</w:t>
            </w:r>
          </w:p>
          <w:p w14:paraId="5071472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74E7578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45853BBC">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sz w:val="24"/>
                <w:szCs w:val="24"/>
                <w:highlight w:val="none"/>
              </w:rPr>
            </w:pPr>
            <w:r>
              <w:rPr>
                <w:rFonts w:hint="eastAsia" w:ascii="宋体" w:hAnsi="宋体" w:cs="宋体"/>
                <w:bCs/>
                <w:sz w:val="24"/>
                <w:szCs w:val="24"/>
                <w:highlight w:val="none"/>
              </w:rPr>
              <w:t>年  月  日</w:t>
            </w:r>
          </w:p>
        </w:tc>
      </w:tr>
    </w:tbl>
    <w:p w14:paraId="78FC29F7">
      <w:pPr>
        <w:spacing w:line="360" w:lineRule="auto"/>
        <w:ind w:firstLine="211"/>
        <w:jc w:val="center"/>
        <w:rPr>
          <w:rFonts w:hint="eastAsia" w:ascii="宋体" w:hAnsi="宋体" w:cs="宋体"/>
          <w:b/>
          <w:sz w:val="24"/>
          <w:szCs w:val="24"/>
          <w:highlight w:val="none"/>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3C6D2D7E">
      <w:pPr>
        <w:spacing w:line="360" w:lineRule="auto"/>
        <w:rPr>
          <w:rFonts w:hint="eastAsia"/>
          <w:sz w:val="24"/>
          <w:szCs w:val="24"/>
          <w:highlight w:val="none"/>
        </w:rPr>
      </w:pPr>
    </w:p>
    <w:p w14:paraId="5D0D5E2E">
      <w:pPr>
        <w:spacing w:line="360" w:lineRule="auto"/>
        <w:ind w:firstLine="211"/>
        <w:jc w:val="center"/>
        <w:rPr>
          <w:rFonts w:hint="eastAsia" w:ascii="宋体" w:hAnsi="宋体" w:cs="宋体"/>
          <w:b/>
          <w:sz w:val="24"/>
          <w:szCs w:val="24"/>
          <w:highlight w:val="none"/>
        </w:rPr>
      </w:pPr>
      <w:r>
        <w:rPr>
          <w:rFonts w:hint="eastAsia" w:ascii="宋体" w:hAnsi="宋体" w:cs="宋体"/>
          <w:b/>
          <w:sz w:val="24"/>
          <w:szCs w:val="24"/>
          <w:highlight w:val="none"/>
        </w:rPr>
        <w:t>法定代表人授权书</w:t>
      </w:r>
    </w:p>
    <w:tbl>
      <w:tblPr>
        <w:tblStyle w:val="8"/>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14:paraId="1DF7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top"/>
          </w:tcPr>
          <w:p w14:paraId="3AAA491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eastAsia="zh-CN"/>
              </w:rPr>
              <w:t>招标人</w:t>
            </w:r>
            <w:r>
              <w:rPr>
                <w:rFonts w:hint="eastAsia" w:ascii="宋体" w:hAnsi="宋体" w:cs="宋体"/>
                <w:bCs/>
                <w:sz w:val="24"/>
                <w:szCs w:val="24"/>
                <w:highlight w:val="none"/>
              </w:rPr>
              <w:t>名称）</w:t>
            </w:r>
          </w:p>
        </w:tc>
      </w:tr>
      <w:tr w14:paraId="13C3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14:paraId="604BE59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被</w:t>
            </w:r>
          </w:p>
          <w:p w14:paraId="4F27175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授</w:t>
            </w:r>
          </w:p>
          <w:p w14:paraId="18A1471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权</w:t>
            </w:r>
          </w:p>
          <w:p w14:paraId="6EBBD32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人</w:t>
            </w:r>
          </w:p>
        </w:tc>
        <w:tc>
          <w:tcPr>
            <w:tcW w:w="1413" w:type="dxa"/>
            <w:noWrap w:val="0"/>
            <w:vAlign w:val="top"/>
          </w:tcPr>
          <w:p w14:paraId="6C0F128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3298" w:type="dxa"/>
            <w:gridSpan w:val="2"/>
            <w:noWrap w:val="0"/>
            <w:vAlign w:val="top"/>
          </w:tcPr>
          <w:p w14:paraId="5A09BA4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4D6F68C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358" w:type="dxa"/>
            <w:noWrap w:val="0"/>
            <w:vAlign w:val="top"/>
          </w:tcPr>
          <w:p w14:paraId="79F3C2D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56B6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3DD7801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271C525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3298" w:type="dxa"/>
            <w:gridSpan w:val="2"/>
            <w:noWrap w:val="0"/>
            <w:vAlign w:val="top"/>
          </w:tcPr>
          <w:p w14:paraId="5CB32F1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7FD276A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手机号码</w:t>
            </w:r>
          </w:p>
        </w:tc>
        <w:tc>
          <w:tcPr>
            <w:tcW w:w="2358" w:type="dxa"/>
            <w:noWrap w:val="0"/>
            <w:vAlign w:val="top"/>
          </w:tcPr>
          <w:p w14:paraId="35CD69E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5DB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084E7AB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6287275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3298" w:type="dxa"/>
            <w:gridSpan w:val="2"/>
            <w:noWrap w:val="0"/>
            <w:vAlign w:val="top"/>
          </w:tcPr>
          <w:p w14:paraId="473C3F6F">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5F20EC8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2358" w:type="dxa"/>
            <w:noWrap w:val="0"/>
            <w:vAlign w:val="top"/>
          </w:tcPr>
          <w:p w14:paraId="280B3CA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1BCE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14199A8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0DA7BEA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通讯地址</w:t>
            </w:r>
          </w:p>
        </w:tc>
        <w:tc>
          <w:tcPr>
            <w:tcW w:w="7069" w:type="dxa"/>
            <w:gridSpan w:val="4"/>
            <w:noWrap w:val="0"/>
            <w:vAlign w:val="top"/>
          </w:tcPr>
          <w:p w14:paraId="0216A6E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3AC3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top"/>
          </w:tcPr>
          <w:p w14:paraId="244D0B5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被</w:t>
            </w:r>
          </w:p>
          <w:p w14:paraId="326EE12F">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授</w:t>
            </w:r>
          </w:p>
          <w:p w14:paraId="1D7DB52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权</w:t>
            </w:r>
          </w:p>
          <w:p w14:paraId="72651D6F">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项</w:t>
            </w:r>
          </w:p>
          <w:p w14:paraId="1CE4602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目</w:t>
            </w:r>
          </w:p>
          <w:p w14:paraId="65B5348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与</w:t>
            </w:r>
          </w:p>
          <w:p w14:paraId="383084F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内</w:t>
            </w:r>
          </w:p>
          <w:p w14:paraId="269C287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容</w:t>
            </w:r>
          </w:p>
        </w:tc>
        <w:tc>
          <w:tcPr>
            <w:tcW w:w="1413" w:type="dxa"/>
            <w:noWrap w:val="0"/>
            <w:vAlign w:val="top"/>
          </w:tcPr>
          <w:p w14:paraId="670C45A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项目名称</w:t>
            </w:r>
          </w:p>
        </w:tc>
        <w:tc>
          <w:tcPr>
            <w:tcW w:w="7069" w:type="dxa"/>
            <w:gridSpan w:val="4"/>
            <w:noWrap w:val="0"/>
            <w:vAlign w:val="top"/>
          </w:tcPr>
          <w:p w14:paraId="6160705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24F2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6586F6B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747BC65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项目编号</w:t>
            </w:r>
          </w:p>
        </w:tc>
        <w:tc>
          <w:tcPr>
            <w:tcW w:w="7069" w:type="dxa"/>
            <w:gridSpan w:val="4"/>
            <w:noWrap w:val="0"/>
            <w:vAlign w:val="top"/>
          </w:tcPr>
          <w:p w14:paraId="6FFC26D9">
            <w:pPr>
              <w:tabs>
                <w:tab w:val="right" w:leader="dot" w:pos="9022"/>
              </w:tabs>
              <w:autoSpaceDE w:val="0"/>
              <w:autoSpaceDN w:val="0"/>
              <w:adjustRightInd w:val="0"/>
              <w:snapToGrid w:val="0"/>
              <w:spacing w:line="360" w:lineRule="auto"/>
              <w:ind w:firstLine="1200" w:firstLineChars="500"/>
              <w:jc w:val="left"/>
              <w:rPr>
                <w:rFonts w:hint="eastAsia" w:ascii="宋体" w:hAnsi="宋体" w:cs="宋体"/>
                <w:bCs/>
                <w:sz w:val="24"/>
                <w:szCs w:val="24"/>
                <w:highlight w:val="none"/>
              </w:rPr>
            </w:pPr>
          </w:p>
        </w:tc>
      </w:tr>
      <w:tr w14:paraId="2190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top"/>
          </w:tcPr>
          <w:p w14:paraId="01DA24F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center"/>
          </w:tcPr>
          <w:p w14:paraId="34086EC5">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授权范围</w:t>
            </w:r>
          </w:p>
        </w:tc>
        <w:tc>
          <w:tcPr>
            <w:tcW w:w="7069" w:type="dxa"/>
            <w:gridSpan w:val="4"/>
            <w:noWrap w:val="0"/>
            <w:vAlign w:val="top"/>
          </w:tcPr>
          <w:p w14:paraId="21FFE6F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全权办理本次招标采购项目的投标、联系、洽谈、签约、执行等具体事务，签署全部有关文件、文书、协议及合同。</w:t>
            </w:r>
          </w:p>
        </w:tc>
      </w:tr>
      <w:tr w14:paraId="058A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7A6F2AF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top"/>
          </w:tcPr>
          <w:p w14:paraId="027571C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法律责任</w:t>
            </w:r>
          </w:p>
        </w:tc>
        <w:tc>
          <w:tcPr>
            <w:tcW w:w="7069" w:type="dxa"/>
            <w:gridSpan w:val="4"/>
            <w:noWrap w:val="0"/>
            <w:vAlign w:val="top"/>
          </w:tcPr>
          <w:p w14:paraId="50E4C11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本公司对被授权人在本项目中的签名承担全部法律责任。</w:t>
            </w:r>
          </w:p>
        </w:tc>
      </w:tr>
      <w:tr w14:paraId="77EE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top"/>
          </w:tcPr>
          <w:p w14:paraId="7CE0784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413" w:type="dxa"/>
            <w:noWrap w:val="0"/>
            <w:vAlign w:val="center"/>
          </w:tcPr>
          <w:p w14:paraId="0400D74E">
            <w:pPr>
              <w:tabs>
                <w:tab w:val="right" w:leader="dot" w:pos="9022"/>
              </w:tabs>
              <w:autoSpaceDE w:val="0"/>
              <w:autoSpaceDN w:val="0"/>
              <w:adjustRightInd w:val="0"/>
              <w:snapToGrid w:val="0"/>
              <w:spacing w:line="360" w:lineRule="auto"/>
              <w:rPr>
                <w:rFonts w:hint="eastAsia" w:ascii="宋体" w:hAnsi="宋体" w:cs="宋体"/>
                <w:bCs/>
                <w:sz w:val="24"/>
                <w:szCs w:val="24"/>
                <w:highlight w:val="none"/>
              </w:rPr>
            </w:pPr>
            <w:r>
              <w:rPr>
                <w:rFonts w:hint="eastAsia" w:ascii="宋体" w:hAnsi="宋体" w:cs="宋体"/>
                <w:bCs/>
                <w:sz w:val="24"/>
                <w:szCs w:val="24"/>
                <w:highlight w:val="none"/>
              </w:rPr>
              <w:t>授权期限</w:t>
            </w:r>
          </w:p>
        </w:tc>
        <w:tc>
          <w:tcPr>
            <w:tcW w:w="7069" w:type="dxa"/>
            <w:gridSpan w:val="4"/>
            <w:noWrap w:val="0"/>
            <w:vAlign w:val="center"/>
          </w:tcPr>
          <w:p w14:paraId="47776455">
            <w:pPr>
              <w:tabs>
                <w:tab w:val="right" w:leader="dot" w:pos="9022"/>
              </w:tabs>
              <w:autoSpaceDE w:val="0"/>
              <w:autoSpaceDN w:val="0"/>
              <w:adjustRightInd w:val="0"/>
              <w:snapToGrid w:val="0"/>
              <w:spacing w:line="360" w:lineRule="auto"/>
              <w:rPr>
                <w:rFonts w:hint="eastAsia" w:ascii="宋体" w:hAnsi="宋体" w:cs="宋体"/>
                <w:bCs/>
                <w:sz w:val="24"/>
                <w:szCs w:val="24"/>
                <w:highlight w:val="none"/>
              </w:rPr>
            </w:pPr>
            <w:r>
              <w:rPr>
                <w:rFonts w:hint="eastAsia" w:ascii="宋体" w:hAnsi="宋体" w:cs="宋体"/>
                <w:bCs/>
                <w:sz w:val="24"/>
                <w:szCs w:val="24"/>
                <w:highlight w:val="none"/>
              </w:rPr>
              <w:t>本授权书自开标会议之日计算有效期为90天。</w:t>
            </w:r>
          </w:p>
        </w:tc>
      </w:tr>
      <w:tr w14:paraId="2D23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top"/>
          </w:tcPr>
          <w:p w14:paraId="47AFF3BE">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76" w:type="dxa"/>
            <w:gridSpan w:val="3"/>
            <w:vMerge w:val="restart"/>
            <w:noWrap w:val="0"/>
            <w:vAlign w:val="top"/>
          </w:tcPr>
          <w:p w14:paraId="0B2B69D4">
            <w:pPr>
              <w:tabs>
                <w:tab w:val="right" w:leader="dot" w:pos="9022"/>
              </w:tabs>
              <w:autoSpaceDE w:val="0"/>
              <w:autoSpaceDN w:val="0"/>
              <w:adjustRightInd w:val="0"/>
              <w:snapToGrid w:val="0"/>
              <w:spacing w:line="360" w:lineRule="auto"/>
              <w:rPr>
                <w:rFonts w:hint="eastAsia" w:ascii="宋体" w:hAnsi="宋体" w:cs="宋体"/>
                <w:bCs/>
                <w:sz w:val="24"/>
                <w:szCs w:val="24"/>
                <w:highlight w:val="none"/>
              </w:rPr>
            </w:pPr>
          </w:p>
          <w:p w14:paraId="69290B71">
            <w:pPr>
              <w:tabs>
                <w:tab w:val="right" w:leader="dot" w:pos="9022"/>
              </w:tabs>
              <w:autoSpaceDE w:val="0"/>
              <w:autoSpaceDN w:val="0"/>
              <w:adjustRightInd w:val="0"/>
              <w:snapToGrid w:val="0"/>
              <w:spacing w:line="360" w:lineRule="auto"/>
              <w:rPr>
                <w:rFonts w:hint="eastAsia" w:ascii="宋体" w:hAnsi="宋体" w:cs="宋体"/>
                <w:bCs/>
                <w:sz w:val="24"/>
                <w:szCs w:val="24"/>
                <w:highlight w:val="none"/>
              </w:rPr>
            </w:pPr>
            <w:r>
              <w:rPr>
                <w:rFonts w:hint="eastAsia" w:ascii="宋体" w:hAnsi="宋体" w:cs="宋体"/>
                <w:bCs/>
                <w:sz w:val="24"/>
                <w:szCs w:val="24"/>
                <w:highlight w:val="none"/>
              </w:rPr>
              <w:t>法定代表人：</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（签字或盖章）</w:t>
            </w:r>
          </w:p>
          <w:p w14:paraId="31C1BF53">
            <w:pPr>
              <w:pStyle w:val="2"/>
              <w:adjustRightInd w:val="0"/>
              <w:snapToGrid w:val="0"/>
              <w:spacing w:line="360" w:lineRule="auto"/>
              <w:rPr>
                <w:rFonts w:hint="eastAsia" w:ascii="宋体" w:hAnsi="宋体" w:eastAsia="宋体" w:cs="宋体"/>
                <w:sz w:val="24"/>
                <w:szCs w:val="24"/>
                <w:highlight w:val="none"/>
                <w:lang w:eastAsia="zh-CN"/>
              </w:rPr>
            </w:pPr>
          </w:p>
          <w:p w14:paraId="67E832A2">
            <w:pPr>
              <w:tabs>
                <w:tab w:val="right" w:leader="dot" w:pos="9022"/>
              </w:tabs>
              <w:autoSpaceDE w:val="0"/>
              <w:autoSpaceDN w:val="0"/>
              <w:adjustRightInd w:val="0"/>
              <w:snapToGrid w:val="0"/>
              <w:spacing w:line="360" w:lineRule="auto"/>
              <w:rPr>
                <w:rFonts w:hint="eastAsia" w:ascii="宋体" w:hAnsi="宋体" w:cs="宋体"/>
                <w:bCs/>
                <w:sz w:val="24"/>
                <w:szCs w:val="24"/>
                <w:highlight w:val="none"/>
              </w:rPr>
            </w:pPr>
            <w:r>
              <w:rPr>
                <w:rFonts w:hint="eastAsia" w:ascii="宋体" w:hAnsi="宋体" w:cs="宋体"/>
                <w:bCs/>
                <w:sz w:val="24"/>
                <w:szCs w:val="24"/>
                <w:highlight w:val="none"/>
              </w:rPr>
              <w:t>被授权人：</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（签字或盖章）</w:t>
            </w:r>
          </w:p>
        </w:tc>
      </w:tr>
      <w:tr w14:paraId="4A32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14:paraId="4DC75317">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二代身份证</w:t>
            </w:r>
            <w:r>
              <w:rPr>
                <w:rFonts w:hint="eastAsia" w:ascii="宋体" w:hAnsi="宋体" w:cs="宋体"/>
                <w:spacing w:val="-4"/>
                <w:sz w:val="24"/>
                <w:szCs w:val="24"/>
                <w:highlight w:val="none"/>
              </w:rPr>
              <w:t xml:space="preserve">（人像面、国徽面） </w:t>
            </w:r>
          </w:p>
          <w:p w14:paraId="4326D2F5">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p w14:paraId="159DD73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876" w:type="dxa"/>
            <w:gridSpan w:val="3"/>
            <w:vMerge w:val="continue"/>
            <w:noWrap w:val="0"/>
            <w:vAlign w:val="top"/>
          </w:tcPr>
          <w:p w14:paraId="1637C587">
            <w:pPr>
              <w:tabs>
                <w:tab w:val="right" w:leader="dot" w:pos="9022"/>
              </w:tabs>
              <w:autoSpaceDE w:val="0"/>
              <w:autoSpaceDN w:val="0"/>
              <w:adjustRightInd w:val="0"/>
              <w:snapToGrid w:val="0"/>
              <w:spacing w:line="360" w:lineRule="auto"/>
              <w:ind w:firstLine="480" w:firstLineChars="200"/>
              <w:jc w:val="left"/>
              <w:rPr>
                <w:rFonts w:hint="eastAsia" w:ascii="宋体" w:hAnsi="宋体" w:cs="宋体"/>
                <w:bCs/>
                <w:sz w:val="24"/>
                <w:szCs w:val="24"/>
                <w:highlight w:val="none"/>
              </w:rPr>
            </w:pPr>
          </w:p>
        </w:tc>
      </w:tr>
      <w:tr w14:paraId="46C8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4124" w:type="dxa"/>
            <w:gridSpan w:val="3"/>
            <w:vMerge w:val="continue"/>
            <w:noWrap w:val="0"/>
            <w:vAlign w:val="top"/>
          </w:tcPr>
          <w:p w14:paraId="046665A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876" w:type="dxa"/>
            <w:gridSpan w:val="3"/>
            <w:noWrap w:val="0"/>
            <w:vAlign w:val="top"/>
          </w:tcPr>
          <w:p w14:paraId="0D15766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4AEDB9C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1A70F013">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eastAsia="zh-CN"/>
              </w:rPr>
              <w:t>投标人</w:t>
            </w:r>
            <w:r>
              <w:rPr>
                <w:rFonts w:hint="eastAsia" w:ascii="宋体" w:hAnsi="宋体" w:cs="宋体"/>
                <w:bCs/>
                <w:sz w:val="24"/>
                <w:szCs w:val="24"/>
                <w:highlight w:val="none"/>
              </w:rPr>
              <w:t>签章）</w:t>
            </w:r>
          </w:p>
          <w:p w14:paraId="24B8252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0D2DD0BC">
            <w:pPr>
              <w:tabs>
                <w:tab w:val="right" w:leader="dot" w:pos="9022"/>
              </w:tabs>
              <w:autoSpaceDE w:val="0"/>
              <w:autoSpaceDN w:val="0"/>
              <w:adjustRightInd w:val="0"/>
              <w:snapToGrid w:val="0"/>
              <w:spacing w:line="360" w:lineRule="auto"/>
              <w:ind w:firstLine="2280" w:firstLineChars="950"/>
              <w:jc w:val="left"/>
              <w:rPr>
                <w:rFonts w:hint="eastAsia" w:ascii="宋体" w:hAnsi="宋体" w:cs="宋体"/>
                <w:bCs/>
                <w:sz w:val="24"/>
                <w:szCs w:val="24"/>
                <w:highlight w:val="none"/>
              </w:rPr>
            </w:pPr>
            <w:r>
              <w:rPr>
                <w:rFonts w:hint="eastAsia" w:ascii="宋体" w:hAnsi="宋体" w:cs="宋体"/>
                <w:bCs/>
                <w:sz w:val="24"/>
                <w:szCs w:val="24"/>
                <w:highlight w:val="none"/>
              </w:rPr>
              <w:t xml:space="preserve"> 年  月  日</w:t>
            </w:r>
          </w:p>
        </w:tc>
      </w:tr>
      <w:bookmarkEnd w:id="0"/>
      <w:bookmarkEnd w:id="1"/>
      <w:bookmarkEnd w:id="2"/>
      <w:bookmarkEnd w:id="3"/>
      <w:bookmarkEnd w:id="4"/>
      <w:bookmarkEnd w:id="5"/>
      <w:bookmarkEnd w:id="6"/>
      <w:bookmarkEnd w:id="7"/>
      <w:bookmarkEnd w:id="8"/>
      <w:bookmarkEnd w:id="9"/>
    </w:tbl>
    <w:p w14:paraId="3861E2A6">
      <w:pPr>
        <w:spacing w:line="360" w:lineRule="auto"/>
        <w:jc w:val="left"/>
        <w:rPr>
          <w:rFonts w:hint="eastAsia" w:ascii="宋体" w:hAnsi="宋体" w:cs="宋体"/>
          <w:b/>
          <w:bCs/>
          <w:sz w:val="24"/>
          <w:szCs w:val="24"/>
          <w:highlight w:val="none"/>
        </w:rPr>
      </w:pPr>
    </w:p>
    <w:p w14:paraId="3F3A3A6A">
      <w:pPr>
        <w:spacing w:line="360" w:lineRule="auto"/>
        <w:rPr>
          <w:rFonts w:hint="eastAsia" w:ascii="宋体" w:hAnsi="宋体" w:cs="宋体"/>
          <w:spacing w:val="4"/>
          <w:sz w:val="24"/>
          <w:szCs w:val="24"/>
          <w:highlight w:val="none"/>
        </w:rPr>
      </w:pPr>
      <w:r>
        <w:rPr>
          <w:rFonts w:hint="eastAsia" w:ascii="宋体" w:hAnsi="宋体" w:cs="宋体"/>
          <w:spacing w:val="4"/>
          <w:sz w:val="24"/>
          <w:szCs w:val="24"/>
          <w:highlight w:val="none"/>
        </w:rPr>
        <w:br w:type="page"/>
      </w:r>
    </w:p>
    <w:p w14:paraId="3F5103AF">
      <w:pPr>
        <w:pStyle w:val="10"/>
        <w:spacing w:line="360" w:lineRule="auto"/>
        <w:rPr>
          <w:rFonts w:hint="eastAsia" w:ascii="宋体" w:hAnsi="宋体" w:cs="宋体" w:eastAsiaTheme="minorEastAsia"/>
          <w:b/>
          <w:bCs/>
          <w:kern w:val="2"/>
          <w:sz w:val="24"/>
          <w:szCs w:val="24"/>
          <w:highlight w:val="none"/>
          <w:lang w:val="en-US" w:eastAsia="zh-CN" w:bidi="ar-SA"/>
        </w:rPr>
      </w:pPr>
      <w:r>
        <w:rPr>
          <w:rFonts w:hint="eastAsia" w:ascii="宋体" w:hAnsi="宋体" w:cs="宋体" w:eastAsiaTheme="minorEastAsia"/>
          <w:b/>
          <w:bCs/>
          <w:kern w:val="2"/>
          <w:sz w:val="24"/>
          <w:szCs w:val="24"/>
          <w:highlight w:val="none"/>
          <w:lang w:val="en-US" w:eastAsia="zh-CN" w:bidi="ar-SA"/>
        </w:rPr>
        <w:t>附件（3）：非职工投资声明函</w:t>
      </w:r>
    </w:p>
    <w:p w14:paraId="75661F17">
      <w:pPr>
        <w:pStyle w:val="2"/>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BE8AC31">
      <w:pPr>
        <w:pStyle w:val="2"/>
        <w:spacing w:line="360" w:lineRule="auto"/>
        <w:rPr>
          <w:rFonts w:ascii="宋体" w:hAnsi="宋体" w:eastAsia="宋体" w:cs="宋体"/>
          <w:color w:val="auto"/>
          <w:sz w:val="24"/>
          <w:szCs w:val="24"/>
          <w:highlight w:val="none"/>
          <w:lang w:eastAsia="zh-CN"/>
        </w:rPr>
      </w:pPr>
      <w:r>
        <w:rPr>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201295</wp:posOffset>
                </wp:positionV>
                <wp:extent cx="2305685" cy="0"/>
                <wp:effectExtent l="0" t="4445" r="0" b="5080"/>
                <wp:wrapNone/>
                <wp:docPr id="1" name="任意多边形 1"/>
                <wp:cNvGraphicFramePr/>
                <a:graphic xmlns:a="http://schemas.openxmlformats.org/drawingml/2006/main">
                  <a:graphicData uri="http://schemas.microsoft.com/office/word/2010/wordprocessingShape">
                    <wps:wsp>
                      <wps:cNvSpPr/>
                      <wps:spPr>
                        <a:xfrm>
                          <a:off x="0" y="0"/>
                          <a:ext cx="2305685" cy="0"/>
                        </a:xfrm>
                        <a:custGeom>
                          <a:avLst/>
                          <a:gdLst/>
                          <a:ahLst/>
                          <a:cxnLst/>
                          <a:pathLst>
                            <a:path w="3632" h="12">
                              <a:moveTo>
                                <a:pt x="0" y="0"/>
                              </a:moveTo>
                              <a:lnTo>
                                <a:pt x="3632" y="0"/>
                              </a:lnTo>
                            </a:path>
                          </a:pathLst>
                        </a:custGeom>
                        <a:noFill/>
                        <a:ln w="762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0.7pt;margin-top:15.85pt;height:0pt;width:181.55pt;z-index:251660288;mso-width-relative:page;mso-height-relative:page;" filled="f" stroked="t" coordsize="3632,12" o:gfxdata="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6brEg1QAAAAcBAAAPAAAAAAAAAAEAIAAAACIAAABkcnMvZG93bnJl&#10;di54bWxQSwECFAAUAAAACACHTuJA3K+BrDkCAAChBAAADgAAAAAAAAABACAAAAAkAQAAZHJzL2Uy&#10;b0RvYy54bWxQSwUGAAAAAAYABgBZAQAAzwUAAAAA&#10;" path="m0,0l3632,0e">
                <v:fill on="f" focussize="0,0"/>
                <v:stroke weight="0.6pt" color="#000000" miterlimit="10" joinstyle="miter"/>
                <v:imagedata o:title=""/>
                <o:lock v:ext="edit" aspectratio="f"/>
              </v:shape>
            </w:pict>
          </mc:Fallback>
        </mc:AlternateContent>
      </w:r>
      <w:r>
        <w:rPr>
          <w:rFonts w:ascii="宋体" w:hAnsi="宋体" w:eastAsia="宋体" w:cs="宋体"/>
          <w:color w:val="auto"/>
          <w:spacing w:val="13"/>
          <w:sz w:val="24"/>
          <w:szCs w:val="24"/>
          <w:highlight w:val="none"/>
          <w:lang w:eastAsia="zh-CN"/>
        </w:rPr>
        <w:t>致</w:t>
      </w:r>
      <w:r>
        <w:rPr>
          <w:rFonts w:ascii="宋体" w:hAnsi="宋体" w:eastAsia="宋体" w:cs="宋体"/>
          <w:color w:val="auto"/>
          <w:spacing w:val="-17"/>
          <w:sz w:val="24"/>
          <w:szCs w:val="24"/>
          <w:highlight w:val="none"/>
          <w:lang w:eastAsia="zh-CN"/>
        </w:rPr>
        <w:t>：</w:t>
      </w:r>
      <w:r>
        <w:rPr>
          <w:rFonts w:ascii="宋体" w:hAnsi="宋体" w:eastAsia="宋体" w:cs="宋体"/>
          <w:color w:val="auto"/>
          <w:spacing w:val="11"/>
          <w:sz w:val="24"/>
          <w:szCs w:val="24"/>
          <w:highlight w:val="none"/>
          <w:lang w:eastAsia="zh-CN"/>
        </w:rPr>
        <w:t xml:space="preserve">  </w:t>
      </w:r>
      <w:r>
        <w:rPr>
          <w:rFonts w:ascii="宋体" w:hAnsi="宋体" w:eastAsia="宋体" w:cs="宋体"/>
          <w:color w:val="auto"/>
          <w:spacing w:val="-17"/>
          <w:sz w:val="24"/>
          <w:szCs w:val="24"/>
          <w:highlight w:val="none"/>
          <w:lang w:eastAsia="zh-CN"/>
        </w:rPr>
        <w:t>（</w:t>
      </w:r>
      <w:r>
        <w:rPr>
          <w:rFonts w:hint="eastAsia" w:hAnsi="宋体" w:cs="宋体"/>
          <w:color w:val="auto"/>
          <w:spacing w:val="13"/>
          <w:sz w:val="24"/>
          <w:szCs w:val="24"/>
          <w:highlight w:val="none"/>
          <w:lang w:eastAsia="zh-CN"/>
        </w:rPr>
        <w:t>招标人</w:t>
      </w:r>
      <w:r>
        <w:rPr>
          <w:rFonts w:ascii="宋体" w:hAnsi="宋体" w:eastAsia="宋体" w:cs="宋体"/>
          <w:color w:val="auto"/>
          <w:spacing w:val="13"/>
          <w:sz w:val="24"/>
          <w:szCs w:val="24"/>
          <w:highlight w:val="none"/>
          <w:lang w:eastAsia="zh-CN"/>
        </w:rPr>
        <w:t>名称</w:t>
      </w:r>
      <w:r>
        <w:rPr>
          <w:rFonts w:ascii="宋体" w:hAnsi="宋体" w:eastAsia="宋体" w:cs="宋体"/>
          <w:color w:val="auto"/>
          <w:spacing w:val="-17"/>
          <w:sz w:val="24"/>
          <w:szCs w:val="24"/>
          <w:highlight w:val="none"/>
          <w:lang w:eastAsia="zh-CN"/>
        </w:rPr>
        <w:t>）</w:t>
      </w:r>
      <w:r>
        <w:rPr>
          <w:rFonts w:ascii="宋体" w:hAnsi="宋体" w:eastAsia="宋体" w:cs="宋体"/>
          <w:color w:val="auto"/>
          <w:spacing w:val="17"/>
          <w:sz w:val="24"/>
          <w:szCs w:val="24"/>
          <w:highlight w:val="none"/>
          <w:lang w:eastAsia="zh-CN"/>
        </w:rPr>
        <w:t xml:space="preserve">  </w:t>
      </w:r>
      <w:r>
        <w:rPr>
          <w:rFonts w:ascii="宋体" w:hAnsi="宋体" w:eastAsia="宋体" w:cs="宋体"/>
          <w:color w:val="auto"/>
          <w:spacing w:val="-17"/>
          <w:sz w:val="24"/>
          <w:szCs w:val="24"/>
          <w:highlight w:val="none"/>
          <w:lang w:eastAsia="zh-CN"/>
        </w:rPr>
        <w:t>：</w:t>
      </w:r>
    </w:p>
    <w:p w14:paraId="4C8E70C9">
      <w:pPr>
        <w:spacing w:before="183" w:line="360" w:lineRule="auto"/>
        <w:ind w:left="265" w:firstLine="236" w:firstLineChars="100"/>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我方</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名称）郑重声明，在参加本次政府采购活动中：</w:t>
      </w:r>
    </w:p>
    <w:p w14:paraId="53B240FB">
      <w:pPr>
        <w:spacing w:before="183" w:line="360" w:lineRule="auto"/>
        <w:ind w:left="23" w:right="14" w:firstLine="53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(1) </w:t>
      </w:r>
      <w:r>
        <w:rPr>
          <w:rFonts w:ascii="宋体" w:hAnsi="宋体" w:eastAsia="宋体" w:cs="宋体"/>
          <w:color w:val="auto"/>
          <w:spacing w:val="-2"/>
          <w:sz w:val="24"/>
          <w:szCs w:val="24"/>
          <w:highlight w:val="none"/>
          <w:u w:val="single"/>
          <w:lang w:eastAsia="zh-CN"/>
        </w:rPr>
        <w:t xml:space="preserve">       </w:t>
      </w:r>
      <w:r>
        <w:rPr>
          <w:rFonts w:hint="eastAsia" w:ascii="宋体" w:hAnsi="宋体" w:eastAsia="宋体" w:cs="宋体"/>
          <w:color w:val="auto"/>
          <w:spacing w:val="-2"/>
          <w:sz w:val="24"/>
          <w:szCs w:val="24"/>
          <w:highlight w:val="none"/>
          <w:u w:val="single"/>
          <w:lang w:val="en-US" w:eastAsia="zh-CN"/>
        </w:rPr>
        <w:t xml:space="preserve"> </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名称) 不是西安市第三医院</w:t>
      </w:r>
      <w:r>
        <w:rPr>
          <w:rFonts w:hint="eastAsia" w:ascii="宋体" w:hAnsi="宋体" w:eastAsia="宋体" w:cs="宋体"/>
          <w:color w:val="auto"/>
          <w:spacing w:val="-2"/>
          <w:sz w:val="24"/>
          <w:szCs w:val="24"/>
          <w:highlight w:val="none"/>
          <w:lang w:val="en-US" w:eastAsia="zh-CN"/>
        </w:rPr>
        <w:t>及开瑞项目管理有限公司</w:t>
      </w:r>
      <w:r>
        <w:rPr>
          <w:rFonts w:ascii="宋体" w:hAnsi="宋体" w:eastAsia="宋体" w:cs="宋体"/>
          <w:color w:val="auto"/>
          <w:spacing w:val="-2"/>
          <w:sz w:val="24"/>
          <w:szCs w:val="24"/>
          <w:highlight w:val="none"/>
          <w:lang w:eastAsia="zh-CN"/>
        </w:rPr>
        <w:t>的职工</w:t>
      </w:r>
      <w:r>
        <w:rPr>
          <w:rFonts w:hint="eastAsia" w:ascii="宋体" w:hAnsi="宋体" w:eastAsia="宋体" w:cs="宋体"/>
          <w:color w:val="auto"/>
          <w:spacing w:val="-2"/>
          <w:sz w:val="24"/>
          <w:szCs w:val="24"/>
          <w:highlight w:val="none"/>
          <w:lang w:val="en-US" w:eastAsia="zh-CN"/>
        </w:rPr>
        <w:t>或亲属</w:t>
      </w:r>
      <w:r>
        <w:rPr>
          <w:rFonts w:ascii="宋体" w:hAnsi="宋体" w:eastAsia="宋体" w:cs="宋体"/>
          <w:color w:val="auto"/>
          <w:spacing w:val="-2"/>
          <w:sz w:val="24"/>
          <w:szCs w:val="24"/>
          <w:highlight w:val="none"/>
          <w:lang w:eastAsia="zh-CN"/>
        </w:rPr>
        <w:t>投资</w:t>
      </w:r>
      <w:r>
        <w:rPr>
          <w:rFonts w:ascii="宋体" w:hAnsi="宋体" w:eastAsia="宋体" w:cs="宋体"/>
          <w:color w:val="auto"/>
          <w:spacing w:val="-3"/>
          <w:sz w:val="24"/>
          <w:szCs w:val="24"/>
          <w:highlight w:val="none"/>
          <w:lang w:eastAsia="zh-CN"/>
        </w:rPr>
        <w:t>开办或控</w:t>
      </w:r>
      <w:r>
        <w:rPr>
          <w:rFonts w:ascii="宋体" w:hAnsi="宋体" w:eastAsia="宋体" w:cs="宋体"/>
          <w:color w:val="auto"/>
          <w:spacing w:val="9"/>
          <w:sz w:val="24"/>
          <w:szCs w:val="24"/>
          <w:highlight w:val="none"/>
          <w:lang w:eastAsia="zh-CN"/>
        </w:rPr>
        <w:t>股企业;</w:t>
      </w:r>
    </w:p>
    <w:p w14:paraId="25B59419">
      <w:pPr>
        <w:spacing w:before="179" w:line="360" w:lineRule="auto"/>
        <w:ind w:left="24" w:right="14" w:firstLine="530"/>
        <w:rPr>
          <w:rFonts w:ascii="宋体" w:hAnsi="宋体" w:eastAsia="宋体" w:cs="宋体"/>
          <w:color w:val="auto"/>
          <w:spacing w:val="-3"/>
          <w:sz w:val="24"/>
          <w:szCs w:val="24"/>
          <w:highlight w:val="none"/>
          <w:lang w:eastAsia="zh-CN"/>
        </w:rPr>
      </w:pPr>
      <w:r>
        <w:rPr>
          <w:rFonts w:ascii="宋体" w:hAnsi="宋体" w:eastAsia="宋体" w:cs="宋体"/>
          <w:color w:val="auto"/>
          <w:spacing w:val="-2"/>
          <w:sz w:val="24"/>
          <w:szCs w:val="24"/>
          <w:highlight w:val="none"/>
          <w:lang w:eastAsia="zh-CN"/>
        </w:rPr>
        <w:t>(2) 西安市第三医院</w:t>
      </w:r>
      <w:r>
        <w:rPr>
          <w:rFonts w:hint="eastAsia" w:ascii="宋体" w:hAnsi="宋体" w:eastAsia="宋体" w:cs="宋体"/>
          <w:color w:val="auto"/>
          <w:spacing w:val="-2"/>
          <w:sz w:val="24"/>
          <w:szCs w:val="24"/>
          <w:highlight w:val="none"/>
          <w:lang w:val="en-US" w:eastAsia="zh-CN"/>
        </w:rPr>
        <w:t>及开瑞项目管理有限公司</w:t>
      </w:r>
      <w:r>
        <w:rPr>
          <w:rFonts w:ascii="宋体" w:hAnsi="宋体" w:eastAsia="宋体" w:cs="宋体"/>
          <w:color w:val="auto"/>
          <w:spacing w:val="-2"/>
          <w:sz w:val="24"/>
          <w:szCs w:val="24"/>
          <w:highlight w:val="none"/>
          <w:lang w:eastAsia="zh-CN"/>
        </w:rPr>
        <w:t>的职工本人或其亲属未在</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3"/>
          <w:sz w:val="24"/>
          <w:szCs w:val="24"/>
          <w:highlight w:val="none"/>
          <w:lang w:eastAsia="zh-CN"/>
        </w:rPr>
        <w:t>名称)</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担任</w:t>
      </w:r>
      <w:r>
        <w:rPr>
          <w:rFonts w:hint="eastAsia" w:ascii="宋体" w:hAnsi="宋体" w:eastAsia="宋体" w:cs="宋体"/>
          <w:color w:val="auto"/>
          <w:spacing w:val="-2"/>
          <w:sz w:val="24"/>
          <w:szCs w:val="24"/>
          <w:highlight w:val="none"/>
          <w:lang w:val="en-US" w:eastAsia="zh-CN"/>
        </w:rPr>
        <w:t>法人、</w:t>
      </w:r>
      <w:r>
        <w:rPr>
          <w:rFonts w:ascii="宋体" w:hAnsi="宋体" w:eastAsia="宋体" w:cs="宋体"/>
          <w:color w:val="auto"/>
          <w:spacing w:val="-2"/>
          <w:sz w:val="24"/>
          <w:szCs w:val="24"/>
          <w:highlight w:val="none"/>
          <w:lang w:eastAsia="zh-CN"/>
        </w:rPr>
        <w:t>高管、独立董事等具有重大利益关系职</w:t>
      </w:r>
      <w:r>
        <w:rPr>
          <w:rFonts w:ascii="宋体" w:hAnsi="宋体" w:eastAsia="宋体" w:cs="宋体"/>
          <w:color w:val="auto"/>
          <w:spacing w:val="-3"/>
          <w:sz w:val="24"/>
          <w:szCs w:val="24"/>
          <w:highlight w:val="none"/>
          <w:lang w:eastAsia="zh-CN"/>
        </w:rPr>
        <w:t>务。</w:t>
      </w:r>
    </w:p>
    <w:p w14:paraId="4D5FE71A">
      <w:pPr>
        <w:spacing w:before="179" w:line="360" w:lineRule="auto"/>
        <w:ind w:left="24" w:right="14" w:firstLine="530"/>
        <w:rPr>
          <w:rFonts w:hint="eastAsia" w:ascii="宋体" w:hAnsi="宋体" w:eastAsia="宋体" w:cs="宋体"/>
          <w:color w:val="auto"/>
          <w:spacing w:val="-2"/>
          <w:sz w:val="24"/>
          <w:szCs w:val="24"/>
          <w:highlight w:val="none"/>
          <w:lang w:val="en-US" w:eastAsia="zh-CN"/>
        </w:rPr>
      </w:pPr>
      <w:r>
        <w:rPr>
          <w:rFonts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val="en-US" w:eastAsia="zh-CN"/>
        </w:rPr>
        <w:t>3</w:t>
      </w:r>
      <w:r>
        <w:rPr>
          <w:rFonts w:ascii="宋体" w:hAnsi="宋体" w:eastAsia="宋体" w:cs="宋体"/>
          <w:color w:val="auto"/>
          <w:spacing w:val="-2"/>
          <w:sz w:val="24"/>
          <w:szCs w:val="24"/>
          <w:highlight w:val="none"/>
          <w:lang w:eastAsia="zh-CN"/>
        </w:rPr>
        <w:t>)</w:t>
      </w:r>
      <w:r>
        <w:rPr>
          <w:rFonts w:ascii="宋体" w:hAnsi="宋体" w:eastAsia="宋体" w:cs="宋体"/>
          <w:color w:val="auto"/>
          <w:spacing w:val="-2"/>
          <w:sz w:val="24"/>
          <w:szCs w:val="24"/>
          <w:highlight w:val="none"/>
          <w:u w:val="single"/>
          <w:lang w:eastAsia="zh-CN"/>
        </w:rPr>
        <w:t xml:space="preserve">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名称)</w:t>
      </w:r>
      <w:r>
        <w:rPr>
          <w:rFonts w:hint="eastAsia" w:ascii="宋体" w:hAnsi="宋体" w:eastAsia="宋体" w:cs="宋体"/>
          <w:color w:val="auto"/>
          <w:spacing w:val="-2"/>
          <w:sz w:val="24"/>
          <w:szCs w:val="24"/>
          <w:highlight w:val="none"/>
          <w:lang w:val="en-US" w:eastAsia="zh-CN"/>
        </w:rPr>
        <w:t>与</w:t>
      </w:r>
      <w:r>
        <w:rPr>
          <w:rFonts w:ascii="宋体" w:hAnsi="宋体" w:eastAsia="宋体" w:cs="宋体"/>
          <w:color w:val="auto"/>
          <w:spacing w:val="-2"/>
          <w:sz w:val="24"/>
          <w:szCs w:val="24"/>
          <w:highlight w:val="none"/>
          <w:lang w:eastAsia="zh-CN"/>
        </w:rPr>
        <w:t>西安市第三医院</w:t>
      </w:r>
      <w:r>
        <w:rPr>
          <w:rFonts w:hint="eastAsia" w:ascii="宋体" w:hAnsi="宋体" w:eastAsia="宋体" w:cs="宋体"/>
          <w:color w:val="auto"/>
          <w:spacing w:val="-2"/>
          <w:sz w:val="24"/>
          <w:szCs w:val="24"/>
          <w:highlight w:val="none"/>
          <w:lang w:val="en-US" w:eastAsia="zh-CN"/>
        </w:rPr>
        <w:t>及开瑞项目管理有限公司的职工之间无相互兼职的情形。</w:t>
      </w:r>
    </w:p>
    <w:p w14:paraId="44DA85A5">
      <w:pPr>
        <w:spacing w:before="179" w:line="360" w:lineRule="auto"/>
        <w:ind w:left="24" w:right="14" w:firstLine="530"/>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(4)</w:t>
      </w:r>
      <w:r>
        <w:rPr>
          <w:rFonts w:ascii="宋体" w:hAnsi="宋体" w:eastAsia="宋体" w:cs="宋体"/>
          <w:color w:val="auto"/>
          <w:spacing w:val="-2"/>
          <w:sz w:val="24"/>
          <w:szCs w:val="24"/>
          <w:highlight w:val="none"/>
          <w:u w:val="single"/>
          <w:lang w:eastAsia="zh-CN"/>
        </w:rPr>
        <w:t xml:space="preserve">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名称)</w:t>
      </w:r>
      <w:r>
        <w:rPr>
          <w:rFonts w:hint="eastAsia" w:ascii="宋体" w:hAnsi="宋体" w:eastAsia="宋体" w:cs="宋体"/>
          <w:color w:val="auto"/>
          <w:spacing w:val="-2"/>
          <w:sz w:val="24"/>
          <w:szCs w:val="24"/>
          <w:highlight w:val="none"/>
          <w:lang w:val="en-US" w:eastAsia="zh-CN"/>
        </w:rPr>
        <w:t>与交叉控股股东、交叉兼任高管的其他投标人未同时参与该项目投标，在投标前3年内的招投标和政府采购活动中无以行贿手段谋取中标的行为，并在本次政府采购活动中，不以向招标人、代理机构、评审人员提供利益和好处谋取中标；无采购单位和招标代理机构职工在该单位兼职的情况，未向采购单位和代理机构相关人员输送利益等行贿行为。</w:t>
      </w:r>
    </w:p>
    <w:p w14:paraId="1986AF1E">
      <w:pPr>
        <w:spacing w:before="179" w:line="360" w:lineRule="auto"/>
        <w:ind w:left="24" w:right="14" w:firstLine="530"/>
        <w:rPr>
          <w:rFonts w:hint="eastAsia" w:ascii="宋体" w:hAnsi="宋体" w:eastAsia="宋体" w:cs="宋体"/>
          <w:color w:val="auto"/>
          <w:spacing w:val="-2"/>
          <w:sz w:val="24"/>
          <w:szCs w:val="24"/>
          <w:highlight w:val="none"/>
          <w:lang w:val="en-US" w:eastAsia="zh-CN"/>
        </w:rPr>
      </w:pPr>
      <w:r>
        <w:rPr>
          <w:rFonts w:hint="eastAsia" w:ascii="宋体" w:hAnsi="宋体" w:eastAsia="宋体" w:cs="宋体"/>
          <w:color w:val="auto"/>
          <w:spacing w:val="-2"/>
          <w:sz w:val="24"/>
          <w:szCs w:val="24"/>
          <w:highlight w:val="none"/>
          <w:lang w:val="en-US" w:eastAsia="zh-CN"/>
        </w:rPr>
        <w:t>特此声明。</w:t>
      </w:r>
    </w:p>
    <w:p w14:paraId="29FB3420">
      <w:pPr>
        <w:spacing w:before="78" w:line="360" w:lineRule="auto"/>
        <w:ind w:left="503"/>
        <w:rPr>
          <w:rFonts w:ascii="宋体" w:hAnsi="宋体" w:eastAsia="宋体" w:cs="宋体"/>
          <w:color w:val="auto"/>
          <w:spacing w:val="-8"/>
          <w:sz w:val="24"/>
          <w:szCs w:val="24"/>
          <w:highlight w:val="none"/>
          <w:lang w:eastAsia="zh-CN"/>
        </w:rPr>
      </w:pPr>
    </w:p>
    <w:p w14:paraId="789F5F61">
      <w:pPr>
        <w:spacing w:before="78" w:line="360" w:lineRule="auto"/>
        <w:ind w:left="503"/>
        <w:rPr>
          <w:rFonts w:ascii="宋体" w:hAnsi="宋体" w:eastAsia="宋体" w:cs="宋体"/>
          <w:color w:val="auto"/>
          <w:spacing w:val="-8"/>
          <w:sz w:val="24"/>
          <w:szCs w:val="24"/>
          <w:highlight w:val="none"/>
          <w:lang w:eastAsia="zh-CN"/>
        </w:rPr>
      </w:pPr>
    </w:p>
    <w:p w14:paraId="76E7659F">
      <w:pPr>
        <w:adjustRightInd w:val="0"/>
        <w:snapToGrid w:val="0"/>
        <w:spacing w:line="360" w:lineRule="auto"/>
        <w:ind w:firstLine="4440" w:firstLineChars="1850"/>
        <w:jc w:val="right"/>
        <w:rPr>
          <w:rFonts w:hint="eastAsia" w:ascii="宋体" w:hAnsi="宋体" w:cs="宋体"/>
          <w:sz w:val="24"/>
          <w:szCs w:val="24"/>
          <w:highlight w:val="none"/>
          <w:lang w:eastAsia="zh-CN"/>
        </w:rPr>
      </w:pPr>
    </w:p>
    <w:p w14:paraId="78F7E0F2">
      <w:pPr>
        <w:pStyle w:val="5"/>
        <w:spacing w:line="360" w:lineRule="auto"/>
        <w:rPr>
          <w:rFonts w:hint="eastAsia"/>
          <w:highlight w:val="none"/>
          <w:lang w:eastAsia="zh-CN"/>
        </w:rPr>
      </w:pPr>
    </w:p>
    <w:p w14:paraId="27DFFB0D">
      <w:pPr>
        <w:adjustRightInd w:val="0"/>
        <w:snapToGrid w:val="0"/>
        <w:spacing w:line="360" w:lineRule="auto"/>
        <w:ind w:firstLine="4440" w:firstLineChars="1850"/>
        <w:jc w:val="right"/>
        <w:rPr>
          <w:rFonts w:hint="eastAsia" w:ascii="宋体" w:hAnsi="宋体" w:cs="宋体"/>
          <w:bCs/>
          <w:sz w:val="24"/>
          <w:szCs w:val="24"/>
          <w:highlight w:val="none"/>
        </w:rPr>
      </w:pPr>
      <w:r>
        <w:rPr>
          <w:rFonts w:hint="eastAsia" w:ascii="宋体" w:hAnsi="宋体" w:cs="宋体"/>
          <w:sz w:val="24"/>
          <w:szCs w:val="24"/>
          <w:highlight w:val="none"/>
          <w:lang w:eastAsia="zh-CN"/>
        </w:rPr>
        <w:t>投标人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（盖章）</w:t>
      </w:r>
    </w:p>
    <w:p w14:paraId="35B0BE1B">
      <w:pPr>
        <w:adjustRightInd w:val="0"/>
        <w:snapToGrid w:val="0"/>
        <w:spacing w:line="360" w:lineRule="auto"/>
        <w:ind w:firstLine="2880" w:firstLineChars="1200"/>
        <w:rPr>
          <w:rFonts w:hint="eastAsia" w:ascii="宋体" w:hAnsi="宋体" w:cs="宋体"/>
          <w:sz w:val="24"/>
          <w:szCs w:val="24"/>
          <w:highlight w:val="none"/>
        </w:rPr>
      </w:pPr>
      <w:r>
        <w:rPr>
          <w:rFonts w:hint="eastAsia" w:ascii="宋体" w:hAnsi="宋体" w:cs="宋体"/>
          <w:bCs/>
          <w:sz w:val="24"/>
          <w:szCs w:val="24"/>
          <w:highlight w:val="none"/>
        </w:rPr>
        <w:t>法定代表人或被授权人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bCs/>
          <w:sz w:val="24"/>
          <w:szCs w:val="24"/>
          <w:highlight w:val="none"/>
        </w:rPr>
        <w:t>（签字或盖章）</w:t>
      </w:r>
    </w:p>
    <w:p w14:paraId="2F74ED3D">
      <w:pPr>
        <w:adjustRightInd w:val="0"/>
        <w:snapToGrid w:val="0"/>
        <w:spacing w:line="360" w:lineRule="auto"/>
        <w:jc w:val="right"/>
        <w:rPr>
          <w:rFonts w:ascii="宋体" w:hAnsi="宋体" w:cs="宋体"/>
          <w:bCs/>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54253F8D">
      <w:pPr>
        <w:spacing w:line="360" w:lineRule="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F77D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58B140">
                          <w:pPr>
                            <w:pStyle w:val="5"/>
                          </w:pPr>
                          <w:r>
                            <w:t xml:space="preserve">第 </w:t>
                          </w:r>
                          <w:r>
                            <w:fldChar w:fldCharType="begin"/>
                          </w:r>
                          <w:r>
                            <w:instrText xml:space="preserve"> PAGE  \* MERGEFORMAT </w:instrText>
                          </w:r>
                          <w:r>
                            <w:fldChar w:fldCharType="separate"/>
                          </w:r>
                          <w:r>
                            <w:t>67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058B140">
                    <w:pPr>
                      <w:pStyle w:val="5"/>
                    </w:pPr>
                    <w:r>
                      <w:t xml:space="preserve">第 </w:t>
                    </w:r>
                    <w:r>
                      <w:fldChar w:fldCharType="begin"/>
                    </w:r>
                    <w:r>
                      <w:instrText xml:space="preserve"> PAGE  \* MERGEFORMAT </w:instrText>
                    </w:r>
                    <w:r>
                      <w:fldChar w:fldCharType="separate"/>
                    </w:r>
                    <w:r>
                      <w:t>67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4BC1B">
    <w:pPr>
      <w:pStyle w:val="6"/>
      <w:pBdr>
        <w:bottom w:val="none" w:color="auto" w:sz="0" w:space="1"/>
      </w:pBdr>
      <w:jc w:val="right"/>
      <w:rPr>
        <w:rFonts w:hint="eastAsia"/>
      </w:rPr>
    </w:pPr>
    <w:r>
      <w:rPr>
        <w:rFonts w:hint="eastAsia"/>
      </w:rPr>
      <w:t xml:space="preserve"> </w:t>
    </w:r>
  </w:p>
  <w:p w14:paraId="40AA1AE8">
    <w:pPr>
      <w:pStyle w:val="6"/>
      <w:pBdr>
        <w:bottom w:val="none" w:color="auto" w:sz="0" w:space="0"/>
      </w:pBdr>
      <w:jc w:val="right"/>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E076B2"/>
    <w:multiLevelType w:val="singleLevel"/>
    <w:tmpl w:val="FEE076B2"/>
    <w:lvl w:ilvl="0" w:tentative="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000919"/>
    <w:rsid w:val="0EF8579D"/>
    <w:rsid w:val="66000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pPr>
      <w:spacing w:after="120"/>
    </w:pPr>
    <w:rPr>
      <w:szCs w:val="24"/>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4">
    <w:name w:val="Body Text Indent"/>
    <w:basedOn w:val="1"/>
    <w:qFormat/>
    <w:uiPriority w:val="0"/>
    <w:pPr>
      <w:ind w:firstLine="552"/>
    </w:pPr>
    <w:rPr>
      <w:rFonts w:ascii="宋体"/>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2025-10-16T03:32:00Z</dcterms:created>
  <dc:creator>樱桃小晨子 </dc:creator>
  <cp:lastModifiedBy>樱桃小晨子 </cp:lastModifiedBy>
  <dcterms:modified xsi:type="dcterms:W3CDTF">2025-10-16T03:43:42Z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9FA5F8CE24C04A95895DEAB720E7449B_11</vt:lpwstr>
  </property>
  <property fmtid="{D5CDD505-2E9C-101B-9397-08002B2CF9AE}" pid="4" name="KSOTemplateDocerSaveRecord">
    <vt:lpwstr>eyJoZGlkIjoiYmVjZjg2OWE5ZTE1Njc1MjI5MzRlMzhjOTEyZTVkNDUiLCJ1c2VySWQiOiIxMjkzNTU3MjkzIn0=</vt:lpwstr>
  </property>
</Properties>
</file>