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11DF8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配餐方案</w:t>
      </w:r>
      <w:bookmarkStart w:id="0" w:name="_GoBack"/>
      <w:bookmarkEnd w:id="0"/>
    </w:p>
    <w:p w14:paraId="67CBE913"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包括但不限于以下2项内容：</w:t>
      </w:r>
    </w:p>
    <w:p w14:paraId="75FA4A7F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①菜肴品种；</w:t>
      </w:r>
    </w:p>
    <w:p w14:paraId="19AD4F9D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②膳食搭配营养方案。 </w:t>
      </w:r>
    </w:p>
    <w:p w14:paraId="0AC2BADD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 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9F4C86"/>
    <w:rsid w:val="235276A7"/>
    <w:rsid w:val="38D160C4"/>
    <w:rsid w:val="3AFE0C57"/>
    <w:rsid w:val="5792501F"/>
    <w:rsid w:val="580A78B6"/>
    <w:rsid w:val="70AD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8</TotalTime>
  <ScaleCrop>false</ScaleCrop>
  <LinksUpToDate>false</LinksUpToDate>
  <CharactersWithSpaces>12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2025-09-11T08:17:00Z</dcterms:created>
  <dc:creator>杨光</dc:creator>
  <cp:lastModifiedBy>亿诚</cp:lastModifiedBy>
  <dcterms:modified xsi:type="dcterms:W3CDTF">2025-10-24T05:05:10Z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eyJoZGlkIjoiM2NmYTlkNmQyOWE5NjNjOWY3Y2ZiMGFkYTc1MDQ4YzciLCJ1c2VySWQiOiIxNjk5OTM3MzU2In0=</vt:lpwstr>
  </property>
  <property fmtid="{D5CDD505-2E9C-101B-9397-08002B2CF9AE}" pid="4" name="ICV">
    <vt:lpwstr>2080F74A0ABD4AD787929B2568D98A6A_13</vt:lpwstr>
  </property>
</Properties>
</file>