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A807B">
      <w:pPr>
        <w:rPr>
          <w:rFonts w:hint="eastAsia"/>
        </w:rPr>
      </w:pPr>
      <w:r>
        <w:rPr>
          <w:rFonts w:hint="eastAsia"/>
        </w:rPr>
        <w:t>培训场所及设施设备</w:t>
      </w:r>
    </w:p>
    <w:p w14:paraId="2E08BD3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A7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2025-10-28T08:47:46Z</dcterms:created>
  <dc:creator>Administrator</dc:creator>
  <cp:lastModifiedBy>慢慢慢半拍</cp:lastModifiedBy>
  <dcterms:modified xsi:type="dcterms:W3CDTF">2025-10-28T08:47:48Z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B0CD05C9450345898EF6209BB4708CE3_12</vt:lpwstr>
  </property>
</Properties>
</file>