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D6446">
      <w:pPr>
        <w:pStyle w:val="9"/>
        <w:spacing w:line="480" w:lineRule="auto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服务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内容及要求</w:t>
      </w:r>
      <w:r>
        <w:rPr>
          <w:rFonts w:hint="eastAsia" w:hAnsi="宋体" w:cs="宋体"/>
          <w:b/>
          <w:bCs/>
          <w:sz w:val="28"/>
          <w:szCs w:val="28"/>
        </w:rPr>
        <w:t>响应偏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离</w:t>
      </w:r>
      <w:r>
        <w:rPr>
          <w:rFonts w:hint="eastAsia" w:hAnsi="宋体" w:cs="宋体"/>
          <w:b/>
          <w:bCs/>
          <w:sz w:val="28"/>
          <w:szCs w:val="28"/>
        </w:rPr>
        <w:t>表</w:t>
      </w:r>
    </w:p>
    <w:p w14:paraId="119C56AD">
      <w:pPr>
        <w:pStyle w:val="9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</w:p>
    <w:tbl>
      <w:tblPr>
        <w:tblStyle w:val="12"/>
        <w:tblW w:w="9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2747"/>
        <w:gridCol w:w="3207"/>
        <w:gridCol w:w="866"/>
        <w:gridCol w:w="1319"/>
      </w:tblGrid>
      <w:tr w14:paraId="5EF4C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932" w:type="dxa"/>
            <w:noWrap w:val="0"/>
            <w:vAlign w:val="center"/>
          </w:tcPr>
          <w:p w14:paraId="17BA13E0">
            <w:pPr>
              <w:pStyle w:val="9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2747" w:type="dxa"/>
            <w:noWrap w:val="0"/>
            <w:vAlign w:val="center"/>
          </w:tcPr>
          <w:p w14:paraId="41CB032C">
            <w:pPr>
              <w:pStyle w:val="9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hAnsi="宋体" w:cs="宋体"/>
                <w:sz w:val="24"/>
                <w:szCs w:val="24"/>
              </w:rPr>
              <w:t>服务要求</w:t>
            </w:r>
          </w:p>
        </w:tc>
        <w:tc>
          <w:tcPr>
            <w:tcW w:w="3207" w:type="dxa"/>
            <w:noWrap w:val="0"/>
            <w:vAlign w:val="center"/>
          </w:tcPr>
          <w:p w14:paraId="5B3ABB34">
            <w:pPr>
              <w:pStyle w:val="9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hAnsi="宋体" w:cs="宋体"/>
                <w:sz w:val="24"/>
                <w:szCs w:val="24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hAnsi="宋体" w:cs="宋体"/>
                <w:sz w:val="24"/>
                <w:szCs w:val="24"/>
              </w:rPr>
              <w:t>服务要求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响应</w:t>
            </w:r>
          </w:p>
        </w:tc>
        <w:tc>
          <w:tcPr>
            <w:tcW w:w="866" w:type="dxa"/>
            <w:noWrap w:val="0"/>
            <w:vAlign w:val="center"/>
          </w:tcPr>
          <w:p w14:paraId="6926C586">
            <w:pPr>
              <w:pStyle w:val="9"/>
              <w:spacing w:line="400" w:lineRule="exact"/>
              <w:jc w:val="center"/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319" w:type="dxa"/>
            <w:noWrap w:val="0"/>
            <w:vAlign w:val="center"/>
          </w:tcPr>
          <w:p w14:paraId="22E79CD1">
            <w:pPr>
              <w:pStyle w:val="9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偏离说明</w:t>
            </w:r>
          </w:p>
        </w:tc>
      </w:tr>
      <w:tr w14:paraId="57435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364B779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747" w:type="dxa"/>
            <w:noWrap w:val="0"/>
            <w:vAlign w:val="center"/>
          </w:tcPr>
          <w:p w14:paraId="5B5A0C26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center"/>
          </w:tcPr>
          <w:p w14:paraId="3E6E9298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27D0A987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733766FF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31E6F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316FADE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747" w:type="dxa"/>
            <w:noWrap w:val="0"/>
            <w:vAlign w:val="top"/>
          </w:tcPr>
          <w:p w14:paraId="57FA5152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7A7553D2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3538BA46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366AF522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B0DF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0F2B8FA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747" w:type="dxa"/>
            <w:noWrap w:val="0"/>
            <w:vAlign w:val="top"/>
          </w:tcPr>
          <w:p w14:paraId="1B3BFA3B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21E145F9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252A9476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4513D696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D2F0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0104242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2747" w:type="dxa"/>
            <w:noWrap w:val="0"/>
            <w:vAlign w:val="top"/>
          </w:tcPr>
          <w:p w14:paraId="13E8E8E8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3127AB07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07567CE2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3FC0F6A6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3BAB6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42B3CCE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2747" w:type="dxa"/>
            <w:noWrap w:val="0"/>
            <w:vAlign w:val="top"/>
          </w:tcPr>
          <w:p w14:paraId="052523F5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1E5E7B77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4E5AF078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0C60522D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2AD2B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3066AB7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2747" w:type="dxa"/>
            <w:noWrap w:val="0"/>
            <w:vAlign w:val="top"/>
          </w:tcPr>
          <w:p w14:paraId="7FF54A8E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354217F6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0324187E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5B0162DE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678F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6240EF3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2747" w:type="dxa"/>
            <w:noWrap w:val="0"/>
            <w:vAlign w:val="top"/>
          </w:tcPr>
          <w:p w14:paraId="51B1CAF0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7F3051C7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45025D69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20896D9B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BED8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567F828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2747" w:type="dxa"/>
            <w:noWrap w:val="0"/>
            <w:vAlign w:val="top"/>
          </w:tcPr>
          <w:p w14:paraId="32957D14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372B4FBD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7D7CE655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5169A087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 w14:paraId="7EFC4D5C">
      <w:pPr>
        <w:pStyle w:val="2"/>
        <w:rPr>
          <w:rFonts w:hint="eastAsia" w:hAnsi="宋体" w:cs="宋体"/>
          <w:b/>
          <w:sz w:val="24"/>
          <w:szCs w:val="24"/>
        </w:rPr>
      </w:pPr>
    </w:p>
    <w:p w14:paraId="1F4D05CA">
      <w:pPr>
        <w:pStyle w:val="2"/>
        <w:rPr>
          <w:rFonts w:hint="eastAsia" w:hAnsi="宋体" w:cs="宋体"/>
          <w:b w:val="0"/>
          <w:bCs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b w:val="0"/>
          <w:bCs/>
          <w:sz w:val="24"/>
          <w:szCs w:val="24"/>
        </w:rPr>
        <w:t>1.本表只填写磋响应文件与采购文件“</w:t>
      </w:r>
      <w:r>
        <w:rPr>
          <w:rFonts w:hint="eastAsia" w:hAnsi="宋体" w:cs="宋体"/>
          <w:b/>
          <w:bCs w:val="0"/>
          <w:sz w:val="24"/>
          <w:szCs w:val="24"/>
        </w:rPr>
        <w:t xml:space="preserve">3.2  服务内容及服务要求 </w:t>
      </w:r>
      <w:r>
        <w:rPr>
          <w:rFonts w:hint="eastAsia" w:hAnsi="宋体" w:cs="宋体"/>
          <w:b w:val="0"/>
          <w:bCs/>
          <w:sz w:val="24"/>
          <w:szCs w:val="24"/>
        </w:rPr>
        <w:t>”中有偏离（包括正偏离和负偏离）的内容，磋响应文件中服务内容及服务要求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响应</w:t>
      </w:r>
      <w:r>
        <w:rPr>
          <w:rFonts w:hint="eastAsia" w:hAnsi="宋体" w:cs="宋体"/>
          <w:b w:val="0"/>
          <w:bCs/>
          <w:sz w:val="24"/>
          <w:szCs w:val="24"/>
        </w:rPr>
        <w:t>与采购文件要求完全一致的，不用在此表中列出，但必须提交空白表。</w:t>
      </w:r>
    </w:p>
    <w:p w14:paraId="4F0FB227">
      <w:pPr>
        <w:pStyle w:val="2"/>
        <w:rPr>
          <w:rFonts w:hint="eastAsia" w:hAnsi="宋体" w:cs="宋体"/>
          <w:b w:val="0"/>
          <w:bCs/>
          <w:sz w:val="24"/>
          <w:szCs w:val="24"/>
        </w:rPr>
      </w:pPr>
      <w:r>
        <w:rPr>
          <w:rFonts w:hint="eastAsia" w:hAnsi="宋体" w:cs="宋体"/>
          <w:b w:val="0"/>
          <w:bCs/>
          <w:sz w:val="24"/>
          <w:szCs w:val="24"/>
        </w:rPr>
        <w:t>2.偏离填写：正偏离、负偏离、无偏离。偏离说明对偏离情况做出详细说明，并附证明材料。</w:t>
      </w:r>
    </w:p>
    <w:p w14:paraId="0AD3A348">
      <w:pPr>
        <w:pStyle w:val="2"/>
        <w:rPr>
          <w:rFonts w:hint="eastAsia" w:hAnsi="宋体" w:cs="宋体"/>
          <w:b w:val="0"/>
          <w:bCs/>
          <w:sz w:val="24"/>
          <w:szCs w:val="24"/>
        </w:rPr>
      </w:pPr>
      <w:r>
        <w:rPr>
          <w:rFonts w:hint="eastAsia" w:hAnsi="宋体" w:cs="宋体"/>
          <w:b w:val="0"/>
          <w:bCs/>
          <w:sz w:val="24"/>
          <w:szCs w:val="24"/>
        </w:rPr>
        <w:t>3.表格不够用，各供应商可按此表复制。</w:t>
      </w:r>
    </w:p>
    <w:p w14:paraId="628235FF">
      <w:pPr>
        <w:pStyle w:val="2"/>
        <w:rPr>
          <w:rFonts w:hint="eastAsia" w:ascii="宋体" w:hAnsi="宋体" w:eastAsia="宋体" w:cs="宋体"/>
          <w:b w:val="0"/>
          <w:bCs/>
          <w:sz w:val="24"/>
          <w:szCs w:val="21"/>
          <w:lang w:val="en-US" w:eastAsia="zh-CN"/>
        </w:rPr>
      </w:pPr>
      <w:r>
        <w:rPr>
          <w:rFonts w:hint="eastAsia" w:hAnsi="宋体" w:cs="宋体"/>
          <w:b w:val="0"/>
          <w:bCs/>
          <w:sz w:val="24"/>
          <w:szCs w:val="24"/>
        </w:rPr>
        <w:t>4.供应商必须据实填写，不得虚假响应，否则将取消其磋商或成交资格，并按有关规定进行处罚。</w:t>
      </w:r>
    </w:p>
    <w:p w14:paraId="1465FD04">
      <w:pPr>
        <w:pStyle w:val="2"/>
        <w:rPr>
          <w:rFonts w:hint="eastAsia" w:ascii="宋体" w:hAnsi="宋体" w:eastAsia="宋体" w:cs="宋体"/>
          <w:sz w:val="24"/>
          <w:szCs w:val="21"/>
          <w:lang w:val="en-US" w:eastAsia="zh-CN"/>
        </w:rPr>
      </w:pPr>
    </w:p>
    <w:p w14:paraId="758ACAC8">
      <w:pPr>
        <w:pStyle w:val="2"/>
        <w:rPr>
          <w:rFonts w:hint="eastAsia" w:ascii="宋体" w:hAnsi="宋体" w:eastAsia="宋体" w:cs="宋体"/>
          <w:sz w:val="24"/>
          <w:szCs w:val="21"/>
          <w:lang w:val="en-US" w:eastAsia="zh-CN"/>
        </w:rPr>
      </w:pPr>
      <w:bookmarkStart w:id="0" w:name="_GoBack"/>
      <w:bookmarkEnd w:id="0"/>
    </w:p>
    <w:p w14:paraId="7AEDE85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7E81633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法定代表人/单位负责人或授权代表（签字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65A30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440" w:firstLineChars="6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21AA68FD">
      <w:pPr>
        <w:rPr>
          <w:rFonts w:hint="eastAsia"/>
        </w:rPr>
      </w:pPr>
    </w:p>
    <w:p w14:paraId="2CBF6750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20239C7"/>
    <w:rsid w:val="041651F4"/>
    <w:rsid w:val="052D7F46"/>
    <w:rsid w:val="05AD64DF"/>
    <w:rsid w:val="0ADE34F7"/>
    <w:rsid w:val="0CA653DC"/>
    <w:rsid w:val="0E001B2E"/>
    <w:rsid w:val="0E274C11"/>
    <w:rsid w:val="0E635998"/>
    <w:rsid w:val="0F372937"/>
    <w:rsid w:val="11F33501"/>
    <w:rsid w:val="196640D0"/>
    <w:rsid w:val="1CB93D9D"/>
    <w:rsid w:val="1D48524C"/>
    <w:rsid w:val="1DFC3E3C"/>
    <w:rsid w:val="1E425A1A"/>
    <w:rsid w:val="1ECD5B85"/>
    <w:rsid w:val="220F0482"/>
    <w:rsid w:val="22F664C5"/>
    <w:rsid w:val="24CA4BBB"/>
    <w:rsid w:val="25273966"/>
    <w:rsid w:val="27F30B19"/>
    <w:rsid w:val="283050FB"/>
    <w:rsid w:val="2975156E"/>
    <w:rsid w:val="2A4E6BE6"/>
    <w:rsid w:val="2D7C41E1"/>
    <w:rsid w:val="32A83CD6"/>
    <w:rsid w:val="34420C73"/>
    <w:rsid w:val="34DA0A32"/>
    <w:rsid w:val="360E18B1"/>
    <w:rsid w:val="3BF3011D"/>
    <w:rsid w:val="455C75A3"/>
    <w:rsid w:val="4D1D7170"/>
    <w:rsid w:val="4D646013"/>
    <w:rsid w:val="4E171030"/>
    <w:rsid w:val="4E8E31EC"/>
    <w:rsid w:val="53391FCC"/>
    <w:rsid w:val="542D3DC5"/>
    <w:rsid w:val="54AD58B0"/>
    <w:rsid w:val="57923690"/>
    <w:rsid w:val="5CFC2981"/>
    <w:rsid w:val="5D632CDE"/>
    <w:rsid w:val="5EF37821"/>
    <w:rsid w:val="60A72DA9"/>
    <w:rsid w:val="61D36C4B"/>
    <w:rsid w:val="61EC24E5"/>
    <w:rsid w:val="6797690F"/>
    <w:rsid w:val="67984807"/>
    <w:rsid w:val="6C775A02"/>
    <w:rsid w:val="6CB20263"/>
    <w:rsid w:val="6E3B0847"/>
    <w:rsid w:val="71310596"/>
    <w:rsid w:val="71B37098"/>
    <w:rsid w:val="73DD1281"/>
    <w:rsid w:val="74DD3202"/>
    <w:rsid w:val="77062109"/>
    <w:rsid w:val="7AD5146A"/>
    <w:rsid w:val="7AFE2D3C"/>
    <w:rsid w:val="7B637D31"/>
    <w:rsid w:val="7F8A23F0"/>
    <w:rsid w:val="7FFA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autoRedefine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4">
    <w:name w:val="heading 2"/>
    <w:basedOn w:val="1"/>
    <w:next w:val="1"/>
    <w:link w:val="16"/>
    <w:autoRedefine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5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7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8">
    <w:name w:val="Body Text Indent"/>
    <w:basedOn w:val="1"/>
    <w:next w:val="2"/>
    <w:autoRedefine/>
    <w:qFormat/>
    <w:uiPriority w:val="0"/>
    <w:pPr>
      <w:ind w:firstLine="630"/>
    </w:pPr>
    <w:rPr>
      <w:sz w:val="32"/>
      <w:szCs w:val="20"/>
    </w:rPr>
  </w:style>
  <w:style w:type="paragraph" w:styleId="9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0">
    <w:name w:val="toc 2"/>
    <w:basedOn w:val="1"/>
    <w:next w:val="1"/>
    <w:autoRedefine/>
    <w:qFormat/>
    <w:uiPriority w:val="0"/>
    <w:pPr>
      <w:spacing w:line="240" w:lineRule="auto"/>
      <w:ind w:left="420" w:leftChars="200"/>
    </w:pPr>
  </w:style>
  <w:style w:type="paragraph" w:styleId="11">
    <w:name w:val="Body Text First Indent 2"/>
    <w:basedOn w:val="8"/>
    <w:next w:val="1"/>
    <w:autoRedefine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4">
    <w:name w:val="TOC 标题1"/>
    <w:basedOn w:val="3"/>
    <w:next w:val="1"/>
    <w:autoRedefine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3"/>
    <w:autoRedefine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4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5"/>
    <w:autoRedefine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281</Words>
  <Characters>289</Characters>
  <Lines>0</Lines>
  <Paragraphs>0</Paragraphs>
  <TotalTime>4</TotalTime>
  <ScaleCrop>false</ScaleCrop>
  <LinksUpToDate>false</LinksUpToDate>
  <CharactersWithSpaces>397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vivie</cp:lastModifiedBy>
  <dcterms:modified xsi:type="dcterms:W3CDTF">2025-10-14T10:33:45Z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B88C16F6AE254E19A2AD65AB4AF3856B_13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