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7812B" w14:textId="77777777" w:rsidR="00B748CE" w:rsidRDefault="00B748CE" w:rsidP="00B748CE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95176865"/>
      <w:bookmarkStart w:id="1" w:name="_Toc176269914"/>
      <w:bookmarkStart w:id="2" w:name="_Toc212650255"/>
      <w:bookmarkStart w:id="3" w:name="_Toc183018663"/>
      <w:bookmarkStart w:id="4" w:name="_Toc186103571"/>
      <w:bookmarkStart w:id="5" w:name="_Toc197674862"/>
      <w:bookmarkStart w:id="6" w:name="_Toc177042338"/>
      <w:bookmarkStart w:id="7" w:name="_Toc199321596"/>
      <w:bookmarkStart w:id="8" w:name="_Toc179560617"/>
      <w:bookmarkStart w:id="9" w:name="_Hlk196120709"/>
      <w:r>
        <w:rPr>
          <w:rFonts w:ascii="宋体" w:eastAsia="宋体" w:hAnsi="宋体" w:cs="Times New Roman"/>
          <w:b/>
          <w:kern w:val="0"/>
          <w:sz w:val="24"/>
          <w:lang w:eastAsia="zh-Hans"/>
        </w:rPr>
        <w:t xml:space="preserve">格式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磋商方案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14:paraId="12830BC4" w14:textId="77777777" w:rsidR="00B748CE" w:rsidRDefault="00B748CE" w:rsidP="00B748CE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供应商应按采购文件要求的内容和顺序，对完成整个项目提出相应的实施方案。对含糊不清或</w:t>
      </w:r>
      <w:proofErr w:type="gramStart"/>
      <w:r>
        <w:rPr>
          <w:rFonts w:ascii="宋体" w:eastAsia="宋体" w:hAnsi="宋体" w:cs="Times New Roman" w:hint="eastAsia"/>
          <w:sz w:val="24"/>
        </w:rPr>
        <w:t>欠具体</w:t>
      </w:r>
      <w:proofErr w:type="gramEnd"/>
      <w:r>
        <w:rPr>
          <w:rFonts w:ascii="宋体" w:eastAsia="宋体" w:hAnsi="宋体" w:cs="Times New Roman" w:hint="eastAsia"/>
          <w:sz w:val="24"/>
        </w:rPr>
        <w:t>明确之处，评委会可视为供应商履约能力不足或响应不全处理。</w:t>
      </w:r>
    </w:p>
    <w:p w14:paraId="48671A12" w14:textId="77777777" w:rsidR="00B748CE" w:rsidRDefault="00B748CE" w:rsidP="00B748CE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方案的内容应包括(但不限于)：</w:t>
      </w:r>
    </w:p>
    <w:p w14:paraId="36600366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1、技术响应及证明材料</w:t>
      </w:r>
    </w:p>
    <w:p w14:paraId="1C6F383F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2、</w:t>
      </w:r>
      <w:r>
        <w:rPr>
          <w:rFonts w:ascii="宋体" w:eastAsia="宋体" w:hAnsi="宋体" w:cs="仿宋_GB2312"/>
          <w:sz w:val="24"/>
        </w:rPr>
        <w:t>设备选型方案</w:t>
      </w:r>
    </w:p>
    <w:p w14:paraId="71CD9AB5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3、</w:t>
      </w:r>
      <w:r>
        <w:rPr>
          <w:rFonts w:ascii="宋体" w:eastAsia="宋体" w:hAnsi="宋体" w:cs="仿宋_GB2312"/>
          <w:sz w:val="24"/>
        </w:rPr>
        <w:t>项目实施方案</w:t>
      </w:r>
    </w:p>
    <w:p w14:paraId="77B4F914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4、</w:t>
      </w:r>
      <w:r>
        <w:rPr>
          <w:rFonts w:ascii="宋体" w:eastAsia="宋体" w:hAnsi="宋体" w:cs="仿宋_GB2312"/>
          <w:sz w:val="24"/>
        </w:rPr>
        <w:t>质量保证承诺</w:t>
      </w:r>
    </w:p>
    <w:p w14:paraId="74C460AF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5、</w:t>
      </w:r>
      <w:r>
        <w:rPr>
          <w:rFonts w:ascii="宋体" w:eastAsia="宋体" w:hAnsi="宋体" w:cs="仿宋_GB2312"/>
          <w:sz w:val="24"/>
        </w:rPr>
        <w:t>应急预案</w:t>
      </w:r>
    </w:p>
    <w:p w14:paraId="2CBE137C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6、</w:t>
      </w:r>
      <w:r>
        <w:rPr>
          <w:rFonts w:ascii="宋体" w:eastAsia="宋体" w:hAnsi="宋体" w:cs="仿宋_GB2312"/>
          <w:sz w:val="24"/>
        </w:rPr>
        <w:t>售后服务方案</w:t>
      </w:r>
    </w:p>
    <w:p w14:paraId="12FE43E8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仿宋_GB2312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7、</w:t>
      </w:r>
      <w:r>
        <w:rPr>
          <w:rFonts w:ascii="宋体" w:eastAsia="宋体" w:hAnsi="宋体" w:cs="仿宋_GB2312"/>
          <w:sz w:val="24"/>
        </w:rPr>
        <w:t>培训方案</w:t>
      </w:r>
    </w:p>
    <w:p w14:paraId="3F7FD62D" w14:textId="77777777" w:rsidR="00B748CE" w:rsidRDefault="00B748CE" w:rsidP="00B748C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8、供应商认为必要的其它内容。</w:t>
      </w:r>
    </w:p>
    <w:p w14:paraId="26484D59" w14:textId="77777777" w:rsidR="00B748CE" w:rsidRDefault="00B748CE" w:rsidP="00B748CE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注：</w:t>
      </w:r>
    </w:p>
    <w:p w14:paraId="3ECC105F" w14:textId="77777777" w:rsidR="00B748CE" w:rsidRDefault="00B748CE" w:rsidP="00B748CE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供应商应确保上述证明文件的真实性、有效性及合法性，否则，由此引起的任何责任都由供应商自行承担。</w:t>
      </w:r>
    </w:p>
    <w:p w14:paraId="08166E12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CE"/>
    <w:rsid w:val="006B6CD6"/>
    <w:rsid w:val="00701966"/>
    <w:rsid w:val="00A53AF9"/>
    <w:rsid w:val="00B748CE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EE61C"/>
  <w15:chartTrackingRefBased/>
  <w15:docId w15:val="{D56B0B49-450E-49E4-9078-CCD97166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748CE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48CE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8C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48CE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48CE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48CE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48CE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48CE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48CE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48CE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B748C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B748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B748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B748C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B748C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B748C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B748C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B748CE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B748CE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B748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B74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B748CE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B748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B748CE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B748CE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B748CE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b">
    <w:name w:val="Intense Emphasis"/>
    <w:basedOn w:val="a1"/>
    <w:uiPriority w:val="21"/>
    <w:qFormat/>
    <w:rsid w:val="00B748CE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B748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B748CE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B748CE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B748CE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B748CE"/>
    <w:rPr>
      <w:sz w:val="21"/>
      <w14:ligatures w14:val="none"/>
    </w:rPr>
  </w:style>
  <w:style w:type="paragraph" w:styleId="a0">
    <w:name w:val="Body Text First Indent"/>
    <w:basedOn w:val="af"/>
    <w:link w:val="af1"/>
    <w:uiPriority w:val="99"/>
    <w:semiHidden/>
    <w:unhideWhenUsed/>
    <w:rsid w:val="00B748CE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B748CE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116</Characters>
  <Application>Microsoft Office Word</Application>
  <DocSecurity>0</DocSecurity>
  <Lines>8</Lines>
  <Paragraphs>8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2025-11-05T06:59:00Z</dcterms:created>
  <dcterms:modified xsi:type="dcterms:W3CDTF">2025-11-05T06:59:00Z</dcterms:modified>
</cp:coreProperties>
</file>