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版本号：0617-2512HZ309920251111002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校园广播站建设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0617-2512HZ3099</w:t>
      </w:r>
      <w:r>
        <w:br/>
      </w:r>
      <w:r>
        <w:br/>
      </w:r>
      <w:r>
        <w:br/>
      </w:r>
    </w:p>
    <w:p>
      <w:pPr>
        <w:pStyle w:val="null3"/>
        <w:jc w:val="center"/>
        <w:outlineLvl w:val="2"/>
      </w:pPr>
      <w:r>
        <w:rPr>
          <w:rFonts w:ascii="仿宋_GB2312" w:hAnsi="仿宋_GB2312" w:cs="仿宋_GB2312" w:eastAsia="仿宋_GB2312"/>
          <w:sz w:val="28"/>
          <w:b/>
        </w:rPr>
        <w:t>西安市创新港中学（创新港西安交通大学附属中学）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委托，拟对</w:t>
      </w:r>
      <w:r>
        <w:rPr>
          <w:rFonts w:ascii="仿宋_GB2312" w:hAnsi="仿宋_GB2312" w:cs="仿宋_GB2312" w:eastAsia="仿宋_GB2312"/>
        </w:rPr>
        <w:t>校园广播站建设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0617-2512HZ3099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校园广播站建设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为适应教育现代化需求，提升教育教学质量和学校宣传质量，我校申请校园视听内容创作与传播平台的建设，本项目计划采购4K 虚拟演播系统、平台服务器、编码传输设备、演播室音频系统及辅助设备及其配件等配套设备。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西安市创新港中学（创新港西安交通大学附属中学）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西咸新区沣西新城南洋环东路创新港中学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西安市创新港中学（创新港西安交通大学附属中学）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88960399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张鑫、张越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标准向中标（成交）供应商收取代理服务费。 （2）缴费时间：确定成交人后3日内，由成交人向招标代理机构一次付清招标代理服务费。 3.银行信息： 户名：西北（陕西）国际招标有限公司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西安市创新港中学（创新港西安交通大学附属中学）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为适应教育现代化需求，提升教育教学质量和学校宣传质量，我校申请校园视听内容创作与传播平台的建设，本项目计划采购4K 虚拟演播系统、平台服务器、编码传输设备、演播室音频系统及辅助设备及其配件等配套设备。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电视台设备一批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标的名称：电视台设备一批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、采购项目编号</w:t>
            </w:r>
            <w:r>
              <w:rPr>
                <w:rFonts w:ascii="仿宋_GB2312" w:hAnsi="仿宋_GB2312" w:cs="仿宋_GB2312" w:eastAsia="仿宋_GB2312"/>
                <w:sz w:val="21"/>
              </w:rPr>
              <w:t>：</w:t>
            </w:r>
            <w:r>
              <w:rPr>
                <w:rFonts w:ascii="仿宋_GB2312" w:hAnsi="仿宋_GB2312" w:cs="仿宋_GB2312" w:eastAsia="仿宋_GB2312"/>
                <w:sz w:val="21"/>
              </w:rPr>
              <w:t>0617-</w:t>
            </w:r>
            <w:r>
              <w:rPr>
                <w:rFonts w:ascii="仿宋_GB2312" w:hAnsi="仿宋_GB2312" w:cs="仿宋_GB2312" w:eastAsia="仿宋_GB2312"/>
                <w:sz w:val="21"/>
              </w:rPr>
              <w:t>2512HZ3099</w:t>
            </w:r>
          </w:p>
          <w:p>
            <w:pPr>
              <w:pStyle w:val="null3"/>
              <w:jc w:val="both"/>
            </w:pPr>
            <w:r>
              <w:rPr>
                <w:rFonts w:ascii="仿宋_GB2312" w:hAnsi="仿宋_GB2312" w:cs="仿宋_GB2312" w:eastAsia="仿宋_GB2312"/>
                <w:sz w:val="21"/>
              </w:rPr>
              <w:t>2、采购项目名称：</w:t>
            </w:r>
            <w:r>
              <w:rPr>
                <w:rFonts w:ascii="仿宋_GB2312" w:hAnsi="仿宋_GB2312" w:cs="仿宋_GB2312" w:eastAsia="仿宋_GB2312"/>
                <w:sz w:val="21"/>
              </w:rPr>
              <w:t>校园广播站建设</w:t>
            </w:r>
          </w:p>
          <w:p>
            <w:pPr>
              <w:pStyle w:val="null3"/>
              <w:jc w:val="both"/>
            </w:pPr>
            <w:r>
              <w:rPr>
                <w:rFonts w:ascii="仿宋_GB2312" w:hAnsi="仿宋_GB2312" w:cs="仿宋_GB2312" w:eastAsia="仿宋_GB2312"/>
                <w:sz w:val="21"/>
              </w:rPr>
              <w:t>3、项目概况：</w:t>
            </w:r>
          </w:p>
          <w:p>
            <w:pPr>
              <w:pStyle w:val="null3"/>
              <w:ind w:firstLine="420"/>
              <w:jc w:val="both"/>
            </w:pPr>
            <w:r>
              <w:rPr>
                <w:rFonts w:ascii="仿宋_GB2312" w:hAnsi="仿宋_GB2312" w:cs="仿宋_GB2312" w:eastAsia="仿宋_GB2312"/>
                <w:sz w:val="21"/>
              </w:rPr>
              <w:t>为适应教育现代化需求，提升教育教学质量和学校宣传质量，我校申请校园视听内容创作与传播平台的建设</w:t>
            </w:r>
            <w:r>
              <w:rPr>
                <w:rFonts w:ascii="仿宋_GB2312" w:hAnsi="仿宋_GB2312" w:cs="仿宋_GB2312" w:eastAsia="仿宋_GB2312"/>
                <w:sz w:val="21"/>
              </w:rPr>
              <w:t>，</w:t>
            </w:r>
            <w:r>
              <w:rPr>
                <w:rFonts w:ascii="仿宋_GB2312" w:hAnsi="仿宋_GB2312" w:cs="仿宋_GB2312" w:eastAsia="仿宋_GB2312"/>
                <w:sz w:val="21"/>
              </w:rPr>
              <w:t>本项目计划采购</w:t>
            </w:r>
            <w:r>
              <w:rPr>
                <w:rFonts w:ascii="仿宋_GB2312" w:hAnsi="仿宋_GB2312" w:cs="仿宋_GB2312" w:eastAsia="仿宋_GB2312"/>
                <w:sz w:val="21"/>
              </w:rPr>
              <w:t>4K 虚拟演播系统、平台服务器、编码传输设备、演播室音频系统及辅助设备</w:t>
            </w:r>
            <w:r>
              <w:rPr>
                <w:rFonts w:ascii="仿宋_GB2312" w:hAnsi="仿宋_GB2312" w:cs="仿宋_GB2312" w:eastAsia="仿宋_GB2312"/>
                <w:sz w:val="21"/>
              </w:rPr>
              <w:t>及其配件等配套设备。</w:t>
            </w:r>
          </w:p>
          <w:p>
            <w:pPr>
              <w:pStyle w:val="null3"/>
              <w:ind w:firstLine="420"/>
              <w:jc w:val="both"/>
            </w:pPr>
            <w:r>
              <w:rPr>
                <w:rFonts w:ascii="仿宋_GB2312" w:hAnsi="仿宋_GB2312" w:cs="仿宋_GB2312" w:eastAsia="仿宋_GB2312"/>
                <w:sz w:val="21"/>
                <w:b/>
              </w:rPr>
              <w:t>二、采购内容及技术规格：</w:t>
            </w:r>
          </w:p>
          <w:tbl>
            <w:tblPr>
              <w:tblInd w:type="dxa" w:w="90"/>
              <w:tblBorders>
                <w:top w:val="none" w:color="000000" w:sz="4"/>
                <w:left w:val="none" w:color="000000" w:sz="4"/>
                <w:bottom w:val="none" w:color="000000" w:sz="4"/>
                <w:right w:val="none" w:color="000000" w:sz="4"/>
                <w:insideH w:val="none"/>
                <w:insideV w:val="none"/>
              </w:tblBorders>
            </w:tblPr>
            <w:tblGrid>
              <w:gridCol w:w="601"/>
              <w:gridCol w:w="2588"/>
            </w:tblGrid>
            <w:tr>
              <w:tc>
                <w:tcPr>
                  <w:tcW w:type="dxa" w:w="6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内容分类</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演播室系统</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声学装修</w:t>
                  </w:r>
                </w:p>
              </w:tc>
            </w:tr>
            <w:tr>
              <w:tc>
                <w:tcPr>
                  <w:tcW w:type="dxa" w:w="6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配套家具</w:t>
                  </w:r>
                </w:p>
              </w:tc>
            </w:tr>
          </w:tbl>
          <w:p>
            <w:pPr>
              <w:pStyle w:val="null3"/>
              <w:jc w:val="both"/>
            </w:pPr>
            <w:r>
              <w:rPr>
                <w:rFonts w:ascii="仿宋_GB2312" w:hAnsi="仿宋_GB2312" w:cs="仿宋_GB2312" w:eastAsia="仿宋_GB2312"/>
                <w:sz w:val="21"/>
                <w:b/>
              </w:rPr>
              <w:t>技术规格、</w:t>
            </w:r>
            <w:r>
              <w:rPr>
                <w:rFonts w:ascii="仿宋_GB2312" w:hAnsi="仿宋_GB2312" w:cs="仿宋_GB2312" w:eastAsia="仿宋_GB2312"/>
                <w:sz w:val="21"/>
                <w:b/>
              </w:rPr>
              <w:t>参数要求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（一）演播室系统（音视频系统设备清单）</w:t>
            </w:r>
          </w:p>
          <w:tbl>
            <w:tblPr>
              <w:tblInd w:type="dxa" w:w="90"/>
              <w:tblBorders>
                <w:top w:val="none" w:color="000000" w:sz="4"/>
                <w:left w:val="none" w:color="000000" w:sz="4"/>
                <w:bottom w:val="none" w:color="000000" w:sz="4"/>
                <w:right w:val="none" w:color="000000" w:sz="4"/>
                <w:insideH w:val="none"/>
                <w:insideV w:val="none"/>
              </w:tblBorders>
            </w:tblPr>
            <w:tblGrid>
              <w:gridCol w:w="129"/>
              <w:gridCol w:w="346"/>
              <w:gridCol w:w="1604"/>
              <w:gridCol w:w="239"/>
              <w:gridCol w:w="235"/>
            </w:tblGrid>
            <w:tr>
              <w:tc>
                <w:tcPr>
                  <w:tcW w:type="dxa" w:w="255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摄像机及信号处理系统</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演播室摄像机</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★采用4K影像，传感器≥ 1/1.8 英寸、≥12MP UHD超高清传感器</w:t>
                  </w:r>
                  <w:r>
                    <w:br/>
                  </w:r>
                  <w:r>
                    <w:rPr>
                      <w:rFonts w:ascii="仿宋_GB2312" w:hAnsi="仿宋_GB2312" w:cs="仿宋_GB2312" w:eastAsia="仿宋_GB2312"/>
                      <w:sz w:val="21"/>
                    </w:rPr>
                    <w:t>2、支持多种输出接口：NDI®|HX, HDMI2.0,3G-SDI,USB 2.0。</w:t>
                  </w:r>
                  <w:r>
                    <w:br/>
                  </w:r>
                  <w:r>
                    <w:rPr>
                      <w:rFonts w:ascii="仿宋_GB2312" w:hAnsi="仿宋_GB2312" w:cs="仿宋_GB2312" w:eastAsia="仿宋_GB2312"/>
                      <w:sz w:val="21"/>
                    </w:rPr>
                    <w:t>3、支持信号输出格式：</w:t>
                  </w:r>
                  <w:r>
                    <w:br/>
                  </w:r>
                  <w:r>
                    <w:rPr>
                      <w:rFonts w:ascii="仿宋_GB2312" w:hAnsi="仿宋_GB2312" w:cs="仿宋_GB2312" w:eastAsia="仿宋_GB2312"/>
                      <w:sz w:val="21"/>
                    </w:rPr>
                    <w:t xml:space="preserve">  HDMI2.0：840*2160P60/59.94/50/30/29.97/25。</w:t>
                  </w:r>
                  <w:r>
                    <w:br/>
                  </w:r>
                  <w:r>
                    <w:rPr>
                      <w:rFonts w:ascii="仿宋_GB2312" w:hAnsi="仿宋_GB2312" w:cs="仿宋_GB2312" w:eastAsia="仿宋_GB2312"/>
                      <w:sz w:val="21"/>
                    </w:rPr>
                    <w:t xml:space="preserve">  3G-SDI：1920*1080P60/59.94/50/30/29.97/25/24/23.98。</w:t>
                  </w:r>
                  <w:r>
                    <w:br/>
                  </w:r>
                  <w:r>
                    <w:rPr>
                      <w:rFonts w:ascii="仿宋_GB2312" w:hAnsi="仿宋_GB2312" w:cs="仿宋_GB2312" w:eastAsia="仿宋_GB2312"/>
                      <w:sz w:val="21"/>
                    </w:rPr>
                    <w:t xml:space="preserve">  NDI®|HX：主码流：3840*2160P15~60、1920*1080P15~60、1280*720P15~60、1024*576P15~60；次码流：640*360P15~30。</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NDI®|HX和HDMI2.0同时输出最高可达≥4Kp60/59.94分辨率，3G-SDI（level A和level B）和USB-C同时输出最高1080p60/59.94。</w:t>
                  </w:r>
                  <w:r>
                    <w:br/>
                  </w:r>
                  <w:r>
                    <w:rPr>
                      <w:rFonts w:ascii="仿宋_GB2312" w:hAnsi="仿宋_GB2312" w:cs="仿宋_GB2312" w:eastAsia="仿宋_GB2312"/>
                      <w:sz w:val="21"/>
                    </w:rPr>
                    <w:t>5、变焦功能：≥20倍光学变倍，8倍电子变倍。</w:t>
                  </w:r>
                  <w:r>
                    <w:br/>
                  </w:r>
                  <w:r>
                    <w:rPr>
                      <w:rFonts w:ascii="仿宋_GB2312" w:hAnsi="仿宋_GB2312" w:cs="仿宋_GB2312" w:eastAsia="仿宋_GB2312"/>
                      <w:sz w:val="21"/>
                    </w:rPr>
                    <w:t>6、水平视角：优于60° (广角) ~ 4° (窄角)</w:t>
                  </w:r>
                  <w:r>
                    <w:br/>
                  </w:r>
                  <w:r>
                    <w:rPr>
                      <w:rFonts w:ascii="仿宋_GB2312" w:hAnsi="仿宋_GB2312" w:cs="仿宋_GB2312" w:eastAsia="仿宋_GB2312"/>
                      <w:sz w:val="21"/>
                    </w:rPr>
                    <w:t>7、音频输入功能：支持3.5毫米音频输入。</w:t>
                  </w:r>
                  <w:r>
                    <w:br/>
                  </w:r>
                  <w:r>
                    <w:rPr>
                      <w:rFonts w:ascii="仿宋_GB2312" w:hAnsi="仿宋_GB2312" w:cs="仿宋_GB2312" w:eastAsia="仿宋_GB2312"/>
                      <w:sz w:val="21"/>
                    </w:rPr>
                    <w:t>8、▲内置标准FreeD协议；</w:t>
                  </w:r>
                  <w:r>
                    <w:br/>
                  </w:r>
                  <w:r>
                    <w:rPr>
                      <w:rFonts w:ascii="仿宋_GB2312" w:hAnsi="仿宋_GB2312" w:cs="仿宋_GB2312" w:eastAsia="仿宋_GB2312"/>
                      <w:sz w:val="21"/>
                    </w:rPr>
                    <w:t>9、内置AI自动跟踪功能，具备人脸和运动轨迹分析能力，能够实现特定目标锁定准确跟踪； 支持多样构图模式与细节调整，目标位置可选择呈现在中心位置或左右位置；支持目标比例多种方式可选；支持设置云台跟踪范围；具备双白板区域设置功能，可指定人物小范围移动，不会触发云台跟踪；具备倍率锁定、俯仰锁定功能；支持跟踪目标选定，切换跟踪目标；</w:t>
                  </w:r>
                  <w:r>
                    <w:br/>
                  </w:r>
                  <w:r>
                    <w:rPr>
                      <w:rFonts w:ascii="仿宋_GB2312" w:hAnsi="仿宋_GB2312" w:cs="仿宋_GB2312" w:eastAsia="仿宋_GB2312"/>
                      <w:sz w:val="21"/>
                    </w:rPr>
                    <w:t>10、支持协议：NDI®|HX, SRT, HTTP, RTSP, RTMP, ONVIF, VISCA  over IP, TCP, UDP, VISCA, PELCO P/D, HTML5, Webrtc, RTP Multicast。</w:t>
                  </w:r>
                  <w:r>
                    <w:br/>
                  </w:r>
                  <w:r>
                    <w:rPr>
                      <w:rFonts w:ascii="仿宋_GB2312" w:hAnsi="仿宋_GB2312" w:cs="仿宋_GB2312" w:eastAsia="仿宋_GB2312"/>
                      <w:sz w:val="21"/>
                    </w:rPr>
                    <w:t>11、支持POE+供电；</w:t>
                  </w:r>
                  <w:r>
                    <w:br/>
                  </w:r>
                  <w:r>
                    <w:rPr>
                      <w:rFonts w:ascii="仿宋_GB2312" w:hAnsi="仿宋_GB2312" w:cs="仿宋_GB2312" w:eastAsia="仿宋_GB2312"/>
                      <w:sz w:val="21"/>
                    </w:rPr>
                    <w:t>12、预置位≥200个，预置位支持曝光参数与白平衡参数保存。</w:t>
                  </w:r>
                  <w:r>
                    <w:br/>
                  </w:r>
                  <w:r>
                    <w:rPr>
                      <w:rFonts w:ascii="仿宋_GB2312" w:hAnsi="仿宋_GB2312" w:cs="仿宋_GB2312" w:eastAsia="仿宋_GB2312"/>
                      <w:sz w:val="21"/>
                    </w:rPr>
                    <w:t>13、多国语言菜单：支持中文、英文，支持菜单中设置IP地址，码流分辨率和码流大小.</w:t>
                  </w:r>
                  <w:r>
                    <w:br/>
                  </w:r>
                  <w:r>
                    <w:rPr>
                      <w:rFonts w:ascii="仿宋_GB2312" w:hAnsi="仿宋_GB2312" w:cs="仿宋_GB2312" w:eastAsia="仿宋_GB2312"/>
                      <w:sz w:val="21"/>
                    </w:rPr>
                    <w:t>14、自带录制指示灯；</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、▲支持90度竖屏模式安装，在竖屏模式下，PTZ控制方向自动匹配，无需额外设置即可实现；</w:t>
                  </w:r>
                  <w:r>
                    <w:br/>
                  </w:r>
                </w:p>
                <w:p>
                  <w:pPr>
                    <w:pStyle w:val="null3"/>
                    <w:jc w:val="both"/>
                  </w:pP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both"/>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控制键盘</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支持多种协议：VISCA over IP、串口VISCA、ONVIF、PELCO P/D。</w:t>
                  </w:r>
                  <w:r>
                    <w:br/>
                  </w:r>
                  <w:r>
                    <w:rPr>
                      <w:rFonts w:ascii="仿宋_GB2312" w:hAnsi="仿宋_GB2312" w:cs="仿宋_GB2312" w:eastAsia="仿宋_GB2312"/>
                      <w:sz w:val="21"/>
                    </w:rPr>
                    <w:t>2、支持一个键盘控制多个不同协议的摄像机，或用多个键盘控制一个摄像机。</w:t>
                  </w:r>
                  <w:r>
                    <w:br/>
                  </w:r>
                  <w:r>
                    <w:rPr>
                      <w:rFonts w:ascii="仿宋_GB2312" w:hAnsi="仿宋_GB2312" w:cs="仿宋_GB2312" w:eastAsia="仿宋_GB2312"/>
                      <w:sz w:val="21"/>
                    </w:rPr>
                    <w:t>3、支持≥7台摄像机的菊花链控制</w:t>
                  </w:r>
                  <w:r>
                    <w:br/>
                  </w:r>
                  <w:r>
                    <w:rPr>
                      <w:rFonts w:ascii="仿宋_GB2312" w:hAnsi="仿宋_GB2312" w:cs="仿宋_GB2312" w:eastAsia="仿宋_GB2312"/>
                      <w:sz w:val="21"/>
                    </w:rPr>
                    <w:t>4、支持基本的摇摄/俯仰/变焦控制、支持云台控制速度以及预置点、自动跟踪控制；</w:t>
                  </w:r>
                  <w:r>
                    <w:br/>
                  </w:r>
                  <w:r>
                    <w:rPr>
                      <w:rFonts w:ascii="仿宋_GB2312" w:hAnsi="仿宋_GB2312" w:cs="仿宋_GB2312" w:eastAsia="仿宋_GB2312"/>
                      <w:sz w:val="21"/>
                    </w:rPr>
                    <w:t>5、支持设置和调整焦点、光圈、曝光、白平衡、宽动态和背光补偿。</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虚拟演播系统</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广播级4K虚拟演播室硬件</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系统支持4K横竖屏工程创建。输入信号支持3840*2160p 24/25/30/50/60,及1080p50、1080p59.94、1080p60 、1920*1080/50i/ 25P、1280*720/24P/25P/30P/ 50P/59.97P/60P 等格式。</w:t>
                  </w:r>
                  <w:r>
                    <w:br/>
                  </w:r>
                  <w:r>
                    <w:rPr>
                      <w:rFonts w:ascii="仿宋_GB2312" w:hAnsi="仿宋_GB2312" w:cs="仿宋_GB2312" w:eastAsia="仿宋_GB2312"/>
                      <w:sz w:val="21"/>
                    </w:rPr>
                    <w:t>2、支持局域网内NDI 或NDI HX IP信号，支持局域网内计算机桌面抓屏输入，支持网络http/rtmp/rtsp/udp等流信号，支持本地媒体文件播放。</w:t>
                  </w:r>
                  <w:r>
                    <w:br/>
                  </w:r>
                  <w:r>
                    <w:rPr>
                      <w:rFonts w:ascii="仿宋_GB2312" w:hAnsi="仿宋_GB2312" w:cs="仿宋_GB2312" w:eastAsia="仿宋_GB2312"/>
                      <w:sz w:val="21"/>
                    </w:rPr>
                    <w:t>3、▲支持对同一信号源的视频信号和音频信号延迟调整，并同时支持信号源音频信号降噪处理。</w:t>
                  </w:r>
                  <w:r>
                    <w:br/>
                  </w:r>
                  <w:r>
                    <w:rPr>
                      <w:rFonts w:ascii="仿宋_GB2312" w:hAnsi="仿宋_GB2312" w:cs="仿宋_GB2312" w:eastAsia="仿宋_GB2312"/>
                      <w:sz w:val="21"/>
                    </w:rPr>
                    <w:t>4、支持本地素材导入，视音频文件解码支持 Grass Valley HQ/HQX AVI，Avid DNxHD MXF，STVIEW，MPG，Matrox MPEG-2 I Frame AVI，QuickTime MOV，WAV，MP3，WMV等；</w:t>
                  </w:r>
                  <w:r>
                    <w:br/>
                  </w:r>
                  <w:r>
                    <w:rPr>
                      <w:rFonts w:ascii="仿宋_GB2312" w:hAnsi="仿宋_GB2312" w:cs="仿宋_GB2312" w:eastAsia="仿宋_GB2312"/>
                      <w:sz w:val="21"/>
                    </w:rPr>
                    <w:t>5、▲内置色键，支持对多路输入信号源色键处理，支持遮罩保护可使原画面遮罩保护区域不被抠像。</w:t>
                  </w:r>
                  <w:r>
                    <w:br/>
                  </w:r>
                  <w:r>
                    <w:rPr>
                      <w:rFonts w:ascii="仿宋_GB2312" w:hAnsi="仿宋_GB2312" w:cs="仿宋_GB2312" w:eastAsia="仿宋_GB2312"/>
                      <w:sz w:val="21"/>
                    </w:rPr>
                    <w:t>6、支持虚拟合成，可使用自定义场景工具，制作虚拟场景，支持GPU抠像，支持动静态前景背景，可制作虚拟演播室效果，可制作动态场景效果。具备PGM扩展屏镜像功能。</w:t>
                  </w:r>
                  <w:r>
                    <w:br/>
                  </w:r>
                  <w:r>
                    <w:rPr>
                      <w:rFonts w:ascii="仿宋_GB2312" w:hAnsi="仿宋_GB2312" w:cs="仿宋_GB2312" w:eastAsia="仿宋_GB2312"/>
                      <w:sz w:val="21"/>
                    </w:rPr>
                    <w:t>7、支持单台4K相机完成多机位切换，，支持通过通道内数字变焦的方式进行4个（至少）虚拟机位的动态平滑切换。</w:t>
                  </w:r>
                  <w:r>
                    <w:br/>
                  </w:r>
                  <w:r>
                    <w:rPr>
                      <w:rFonts w:ascii="仿宋_GB2312" w:hAnsi="仿宋_GB2312" w:cs="仿宋_GB2312" w:eastAsia="仿宋_GB2312"/>
                      <w:sz w:val="21"/>
                    </w:rPr>
                    <w:t>8、支持单声道音频复制成双声道；</w:t>
                  </w:r>
                  <w:r>
                    <w:br/>
                  </w:r>
                  <w:r>
                    <w:rPr>
                      <w:rFonts w:ascii="仿宋_GB2312" w:hAnsi="仿宋_GB2312" w:cs="仿宋_GB2312" w:eastAsia="仿宋_GB2312"/>
                      <w:sz w:val="21"/>
                    </w:rPr>
                    <w:t>9、▲上屏字幕文件支持停留时间调整，。</w:t>
                  </w:r>
                  <w:r>
                    <w:br/>
                  </w:r>
                  <w:r>
                    <w:rPr>
                      <w:rFonts w:ascii="仿宋_GB2312" w:hAnsi="仿宋_GB2312" w:cs="仿宋_GB2312" w:eastAsia="仿宋_GB2312"/>
                      <w:sz w:val="21"/>
                    </w:rPr>
                    <w:t>10、▲支持对源信号加载LUT文件调色。</w:t>
                  </w:r>
                  <w:r>
                    <w:br/>
                  </w:r>
                  <w:r>
                    <w:rPr>
                      <w:rFonts w:ascii="仿宋_GB2312" w:hAnsi="仿宋_GB2312" w:cs="仿宋_GB2312" w:eastAsia="仿宋_GB2312"/>
                      <w:sz w:val="21"/>
                    </w:rPr>
                    <w:t>11、▲支持调用 4K/高清/HDR编辑工作站的字幕源文件进行内容调整。</w:t>
                  </w:r>
                  <w:r>
                    <w:br/>
                  </w:r>
                  <w:r>
                    <w:rPr>
                      <w:rFonts w:ascii="仿宋_GB2312" w:hAnsi="仿宋_GB2312" w:cs="仿宋_GB2312" w:eastAsia="仿宋_GB2312"/>
                      <w:sz w:val="21"/>
                    </w:rPr>
                    <w:t>12、硬件优于以下配置：</w:t>
                  </w:r>
                </w:p>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国产X86服务器处理器</w:t>
                  </w:r>
                  <w:r>
                    <w:rPr>
                      <w:rFonts w:ascii="仿宋_GB2312" w:hAnsi="仿宋_GB2312" w:cs="仿宋_GB2312" w:eastAsia="仿宋_GB2312"/>
                      <w:sz w:val="21"/>
                    </w:rPr>
                    <w:t>(≥8 核，≥2.7GHz,≥8 线程)（国产品牌，在中国信息安全测评中心发布的安全可靠测评名录范围内（提供官方截图））；</w:t>
                  </w:r>
                </w:p>
                <w:p>
                  <w:pPr>
                    <w:pStyle w:val="null3"/>
                    <w:jc w:val="left"/>
                  </w:pPr>
                  <w:r>
                    <w:rPr>
                      <w:rFonts w:ascii="仿宋_GB2312" w:hAnsi="仿宋_GB2312" w:cs="仿宋_GB2312" w:eastAsia="仿宋_GB2312"/>
                      <w:sz w:val="21"/>
                    </w:rPr>
                    <w:t>②内存≥8G，系统硬盘≥SSD 500G，液晶≥23.8寸。</w:t>
                  </w:r>
                  <w:r>
                    <w:br/>
                  </w: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编码传输</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传输画面分配器</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至少：支持≥1路输入，40输出</w:t>
                  </w:r>
                </w:p>
                <w:p>
                  <w:pPr>
                    <w:pStyle w:val="null3"/>
                    <w:jc w:val="left"/>
                  </w:pPr>
                  <w:r>
                    <w:rPr>
                      <w:rFonts w:ascii="仿宋_GB2312" w:hAnsi="仿宋_GB2312" w:cs="仿宋_GB2312" w:eastAsia="仿宋_GB2312"/>
                      <w:sz w:val="21"/>
                    </w:rPr>
                    <w:t>支持分辨率：4K×2K/1080P/1080I/720P/576P/576I/4800P/480I</w:t>
                  </w:r>
                  <w:r>
                    <w:br/>
                  </w:r>
                  <w:r>
                    <w:rPr>
                      <w:rFonts w:ascii="仿宋_GB2312" w:hAnsi="仿宋_GB2312" w:cs="仿宋_GB2312" w:eastAsia="仿宋_GB2312"/>
                      <w:sz w:val="21"/>
                    </w:rPr>
                    <w:t>传输距离：4K*2K的分辨率：国标线缆传输距离输入20米，输出20米</w:t>
                  </w:r>
                  <w:r>
                    <w:br/>
                  </w:r>
                  <w:r>
                    <w:rPr>
                      <w:rFonts w:ascii="仿宋_GB2312" w:hAnsi="仿宋_GB2312" w:cs="仿宋_GB2312" w:eastAsia="仿宋_GB2312"/>
                      <w:sz w:val="21"/>
                    </w:rPr>
                    <w:t>传输距离：1920*1080P的分辨率：国标线缆传输距离输入30米，输出30米</w:t>
                  </w:r>
                  <w:r>
                    <w:br/>
                  </w:r>
                  <w:r>
                    <w:rPr>
                      <w:rFonts w:ascii="仿宋_GB2312" w:hAnsi="仿宋_GB2312" w:cs="仿宋_GB2312" w:eastAsia="仿宋_GB2312"/>
                      <w:sz w:val="21"/>
                    </w:rPr>
                    <w:t>连接器：至少支持Type-A型HDMI锁扣母头</w:t>
                  </w:r>
                  <w:r>
                    <w:br/>
                  </w:r>
                  <w:r>
                    <w:rPr>
                      <w:rFonts w:ascii="仿宋_GB2312" w:hAnsi="仿宋_GB2312" w:cs="仿宋_GB2312" w:eastAsia="仿宋_GB2312"/>
                      <w:sz w:val="21"/>
                    </w:rPr>
                    <w:t>数据传输速度：≥2.25Gbps×3通道</w:t>
                  </w:r>
                </w:p>
                <w:p>
                  <w:pPr>
                    <w:pStyle w:val="null3"/>
                    <w:jc w:val="left"/>
                  </w:pPr>
                  <w:r>
                    <w:rPr>
                      <w:rFonts w:ascii="仿宋_GB2312" w:hAnsi="仿宋_GB2312" w:cs="仿宋_GB2312" w:eastAsia="仿宋_GB2312"/>
                      <w:sz w:val="21"/>
                    </w:rPr>
                    <w:t>信号:HDMI 信号包含音、视频信号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核心矩阵</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≥4进4出，带时基，独立音频</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干线光端机</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4K60Hz非压缩光端机，20公里hdmi光纤延长收发器，HDMI 信号包含音、视频信号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光端机</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≥4K30P HDMI光端机，传输距离 20km，HDMI信号包含音、视频信号</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监视画面分配器</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≥四进一出4进1出分配器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注:要保证演播室和报告厅直播画面能够以≥4K30P 画质通过光纤网络传输到教室一体机终端进行直播，线路在校方现有光纤网络基础上连接改造，需要分别从演播室和报告厅布设两路皮线光纤到楼层网络机柜光纤架，一路用光端机传输直播画面到网络中心，另一路用于互联网推流，演播室和报告厅各配一个≥8口的千兆交换机，供应商提供所有设备和材料(含辅材)。</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演播室及直播音频系统</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通道数：≥6个话筒 / 12个线路输入2、增益频率响应：20Hz-20kHz（±1.15dB）；</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信噪比：≥101dB；</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输出最大电平：≥7dB</w:t>
                  </w:r>
                  <w:r>
                    <w:br/>
                  </w:r>
                  <w:r>
                    <w:rPr>
                      <w:rFonts w:ascii="仿宋_GB2312" w:hAnsi="仿宋_GB2312" w:cs="仿宋_GB2312" w:eastAsia="仿宋_GB2312"/>
                      <w:sz w:val="21"/>
                    </w:rPr>
                    <w:t>4、</w:t>
                  </w:r>
                  <w:r>
                    <w:rPr>
                      <w:rFonts w:ascii="仿宋_GB2312" w:hAnsi="仿宋_GB2312" w:cs="仿宋_GB2312" w:eastAsia="仿宋_GB2312"/>
                      <w:sz w:val="21"/>
                    </w:rPr>
                    <w:t>母线：立体声：1；编组：2，AUX</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提供幻象电源电压：+48V</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播音话筒</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1、≥φ16mm镀金Mylar膜片，纯电容音质</w:t>
                  </w:r>
                  <w:r>
                    <w:br/>
                  </w:r>
                  <w:r>
                    <w:rPr>
                      <w:rFonts w:ascii="仿宋_GB2312" w:hAnsi="仿宋_GB2312" w:cs="仿宋_GB2312" w:eastAsia="仿宋_GB2312"/>
                      <w:sz w:val="21"/>
                    </w:rPr>
                    <w:t>2、支持48V幻象供电，镀金卡侬输出，适用于平衡/非平衡系统</w:t>
                  </w:r>
                  <w:r>
                    <w:br/>
                  </w:r>
                  <w:r>
                    <w:rPr>
                      <w:rFonts w:ascii="仿宋_GB2312" w:hAnsi="仿宋_GB2312" w:cs="仿宋_GB2312" w:eastAsia="仿宋_GB2312"/>
                      <w:sz w:val="21"/>
                    </w:rPr>
                    <w:t>3、主要技术指标：</w:t>
                  </w:r>
                  <w:r>
                    <w:br/>
                  </w:r>
                  <w:r>
                    <w:rPr>
                      <w:rFonts w:ascii="仿宋_GB2312" w:hAnsi="仿宋_GB2312" w:cs="仿宋_GB2312" w:eastAsia="仿宋_GB2312"/>
                      <w:sz w:val="21"/>
                    </w:rPr>
                    <w:t xml:space="preserve">  频率范围：≥20—20000 Hz</w:t>
                  </w:r>
                  <w:r>
                    <w:br/>
                  </w:r>
                  <w:r>
                    <w:rPr>
                      <w:rFonts w:ascii="仿宋_GB2312" w:hAnsi="仿宋_GB2312" w:cs="仿宋_GB2312" w:eastAsia="仿宋_GB2312"/>
                      <w:sz w:val="21"/>
                    </w:rPr>
                    <w:t xml:space="preserve">  灵敏度：≥-34dB(20mV/Pa)</w:t>
                  </w:r>
                  <w:r>
                    <w:br/>
                  </w:r>
                  <w:r>
                    <w:rPr>
                      <w:rFonts w:ascii="仿宋_GB2312" w:hAnsi="仿宋_GB2312" w:cs="仿宋_GB2312" w:eastAsia="仿宋_GB2312"/>
                      <w:sz w:val="21"/>
                    </w:rPr>
                    <w:t xml:space="preserve">  指向性：超心型</w:t>
                  </w:r>
                  <w:r>
                    <w:br/>
                  </w:r>
                  <w:r>
                    <w:rPr>
                      <w:rFonts w:ascii="仿宋_GB2312" w:hAnsi="仿宋_GB2312" w:cs="仿宋_GB2312" w:eastAsia="仿宋_GB2312"/>
                      <w:sz w:val="21"/>
                    </w:rPr>
                    <w:t xml:space="preserve">  拾音角度：≥120°</w:t>
                  </w:r>
                  <w:r>
                    <w:br/>
                  </w:r>
                  <w:r>
                    <w:rPr>
                      <w:rFonts w:ascii="仿宋_GB2312" w:hAnsi="仿宋_GB2312" w:cs="仿宋_GB2312" w:eastAsia="仿宋_GB2312"/>
                      <w:sz w:val="21"/>
                    </w:rPr>
                    <w:t xml:space="preserve">  声压级：≥138dB</w:t>
                  </w:r>
                  <w:r>
                    <w:br/>
                  </w:r>
                  <w:r>
                    <w:rPr>
                      <w:rFonts w:ascii="仿宋_GB2312" w:hAnsi="仿宋_GB2312" w:cs="仿宋_GB2312" w:eastAsia="仿宋_GB2312"/>
                      <w:sz w:val="21"/>
                    </w:rPr>
                    <w:t xml:space="preserve">  阻抗：≥150Ω</w:t>
                  </w:r>
                  <w:r>
                    <w:br/>
                  </w:r>
                  <w:r>
                    <w:rPr>
                      <w:rFonts w:ascii="仿宋_GB2312" w:hAnsi="仿宋_GB2312" w:cs="仿宋_GB2312" w:eastAsia="仿宋_GB2312"/>
                      <w:sz w:val="21"/>
                    </w:rPr>
                    <w:t xml:space="preserve">  信噪比：≥78dB</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1、输入接口：6.35mm TRS/XLR混合接口≥2路</w:t>
                  </w:r>
                  <w:r>
                    <w:br/>
                  </w:r>
                  <w:r>
                    <w:rPr>
                      <w:rFonts w:ascii="仿宋_GB2312" w:hAnsi="仿宋_GB2312" w:cs="仿宋_GB2312" w:eastAsia="仿宋_GB2312"/>
                      <w:sz w:val="21"/>
                    </w:rPr>
                    <w:t>2、输出接口：6.35mm TRS≥2路、XLR≥2路</w:t>
                  </w:r>
                  <w:r>
                    <w:br/>
                  </w:r>
                  <w:r>
                    <w:rPr>
                      <w:rFonts w:ascii="仿宋_GB2312" w:hAnsi="仿宋_GB2312" w:cs="仿宋_GB2312" w:eastAsia="仿宋_GB2312"/>
                      <w:sz w:val="21"/>
                    </w:rPr>
                    <w:t>3、输入阻抗/输出阻抗：≥600Ω（交流阻抗）</w:t>
                  </w:r>
                  <w:r>
                    <w:br/>
                  </w:r>
                  <w:r>
                    <w:rPr>
                      <w:rFonts w:ascii="仿宋_GB2312" w:hAnsi="仿宋_GB2312" w:cs="仿宋_GB2312" w:eastAsia="仿宋_GB2312"/>
                      <w:sz w:val="21"/>
                    </w:rPr>
                    <w:t xml:space="preserve">4、频率响应：20Hz–30kHz（±0.3dB ref 1kHz） </w:t>
                  </w:r>
                  <w:r>
                    <w:br/>
                  </w:r>
                  <w:r>
                    <w:rPr>
                      <w:rFonts w:ascii="仿宋_GB2312" w:hAnsi="仿宋_GB2312" w:cs="仿宋_GB2312" w:eastAsia="仿宋_GB2312"/>
                      <w:sz w:val="21"/>
                    </w:rPr>
                    <w:t>5、信噪比：≤0.7dB（ref 1kHz 1V rms）</w:t>
                  </w:r>
                  <w:r>
                    <w:br/>
                  </w:r>
                  <w:r>
                    <w:rPr>
                      <w:rFonts w:ascii="仿宋_GB2312" w:hAnsi="仿宋_GB2312" w:cs="仿宋_GB2312" w:eastAsia="仿宋_GB2312"/>
                      <w:sz w:val="21"/>
                    </w:rPr>
                    <w:t>6、隔离电压：AC 50Hz–60Hz，0V–1500V</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有源监听音箱</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声道：2.0</w:t>
                  </w:r>
                  <w:r>
                    <w:br/>
                  </w:r>
                  <w:r>
                    <w:rPr>
                      <w:rFonts w:ascii="仿宋_GB2312" w:hAnsi="仿宋_GB2312" w:cs="仿宋_GB2312" w:eastAsia="仿宋_GB2312"/>
                      <w:sz w:val="21"/>
                    </w:rPr>
                    <w:t>2、类型：多媒体音箱</w:t>
                  </w:r>
                  <w:r>
                    <w:br/>
                  </w:r>
                  <w:r>
                    <w:rPr>
                      <w:rFonts w:ascii="仿宋_GB2312" w:hAnsi="仿宋_GB2312" w:cs="仿宋_GB2312" w:eastAsia="仿宋_GB2312"/>
                      <w:sz w:val="21"/>
                    </w:rPr>
                    <w:t xml:space="preserve">3、功率： RMS 8W×2 （@fo=1kHz, THD=10%）  </w:t>
                  </w:r>
                  <w:r>
                    <w:br/>
                  </w:r>
                  <w:r>
                    <w:rPr>
                      <w:rFonts w:ascii="仿宋_GB2312" w:hAnsi="仿宋_GB2312" w:cs="仿宋_GB2312" w:eastAsia="仿宋_GB2312"/>
                      <w:sz w:val="21"/>
                    </w:rPr>
                    <w:t xml:space="preserve">4、阻抗： 20k欧姆  </w:t>
                  </w:r>
                  <w:r>
                    <w:br/>
                  </w:r>
                  <w:r>
                    <w:rPr>
                      <w:rFonts w:ascii="仿宋_GB2312" w:hAnsi="仿宋_GB2312" w:cs="仿宋_GB2312" w:eastAsia="仿宋_GB2312"/>
                      <w:sz w:val="21"/>
                    </w:rPr>
                    <w:t>5、信噪比：≥80dB(A计权)</w:t>
                  </w:r>
                  <w:r>
                    <w:br/>
                  </w:r>
                  <w:r>
                    <w:rPr>
                      <w:rFonts w:ascii="仿宋_GB2312" w:hAnsi="仿宋_GB2312" w:cs="仿宋_GB2312" w:eastAsia="仿宋_GB2312"/>
                      <w:sz w:val="21"/>
                    </w:rPr>
                    <w:t>6、灵敏度：≥360mV</w:t>
                  </w:r>
                </w:p>
                <w:p>
                  <w:pPr>
                    <w:pStyle w:val="null3"/>
                    <w:jc w:val="left"/>
                  </w:pPr>
                  <w:r>
                    <w:rPr>
                      <w:rFonts w:ascii="仿宋_GB2312" w:hAnsi="仿宋_GB2312" w:cs="仿宋_GB2312" w:eastAsia="仿宋_GB2312"/>
                      <w:sz w:val="21"/>
                    </w:rPr>
                    <w:t>7、防磁功能：支持</w:t>
                  </w:r>
                  <w:r>
                    <w:br/>
                  </w:r>
                  <w:r>
                    <w:rPr>
                      <w:rFonts w:ascii="仿宋_GB2312" w:hAnsi="仿宋_GB2312" w:cs="仿宋_GB2312" w:eastAsia="仿宋_GB2312"/>
                      <w:sz w:val="21"/>
                    </w:rPr>
                    <w:t xml:space="preserve">8、扬声器单元 低音单元：≥4英寸；高音单元：≥3/4英寸 </w:t>
                  </w:r>
                  <w:r>
                    <w:br/>
                  </w:r>
                  <w:r>
                    <w:rPr>
                      <w:rFonts w:ascii="仿宋_GB2312" w:hAnsi="仿宋_GB2312" w:cs="仿宋_GB2312" w:eastAsia="仿宋_GB2312"/>
                      <w:sz w:val="21"/>
                    </w:rPr>
                    <w:t>9、接口 ：双立体声RCA接口，A口高音提升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监听耳机</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佩戴方式: 头戴护耳式</w:t>
                  </w:r>
                  <w:r>
                    <w:br/>
                  </w:r>
                  <w:r>
                    <w:rPr>
                      <w:rFonts w:ascii="仿宋_GB2312" w:hAnsi="仿宋_GB2312" w:cs="仿宋_GB2312" w:eastAsia="仿宋_GB2312"/>
                      <w:sz w:val="21"/>
                    </w:rPr>
                    <w:t>2、频响范围: 18Hz-20KHz</w:t>
                  </w:r>
                  <w:r>
                    <w:br/>
                  </w:r>
                  <w:r>
                    <w:rPr>
                      <w:rFonts w:ascii="仿宋_GB2312" w:hAnsi="仿宋_GB2312" w:cs="仿宋_GB2312" w:eastAsia="仿宋_GB2312"/>
                      <w:sz w:val="21"/>
                    </w:rPr>
                    <w:t>3、阻抗: ≥32欧姆</w:t>
                  </w:r>
                  <w:r>
                    <w:br/>
                  </w:r>
                  <w:r>
                    <w:rPr>
                      <w:rFonts w:ascii="仿宋_GB2312" w:hAnsi="仿宋_GB2312" w:cs="仿宋_GB2312" w:eastAsia="仿宋_GB2312"/>
                      <w:sz w:val="21"/>
                    </w:rPr>
                    <w:t>4、灵敏度: ≥110db</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导播通话</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无线导播通话，全双工</w:t>
                  </w:r>
                  <w:r>
                    <w:br/>
                  </w:r>
                  <w:r>
                    <w:rPr>
                      <w:rFonts w:ascii="仿宋_GB2312" w:hAnsi="仿宋_GB2312" w:cs="仿宋_GB2312" w:eastAsia="仿宋_GB2312"/>
                      <w:sz w:val="21"/>
                    </w:rPr>
                    <w:t>2、频率范围 400-470Mhz</w:t>
                  </w:r>
                  <w:r>
                    <w:br/>
                  </w:r>
                  <w:r>
                    <w:rPr>
                      <w:rFonts w:ascii="仿宋_GB2312" w:hAnsi="仿宋_GB2312" w:cs="仿宋_GB2312" w:eastAsia="仿宋_GB2312"/>
                      <w:sz w:val="21"/>
                    </w:rPr>
                    <w:t>3、通话距离 市区≥2公里，穿墙6-8层。</w:t>
                  </w:r>
                  <w:r>
                    <w:br/>
                  </w:r>
                  <w:r>
                    <w:rPr>
                      <w:rFonts w:ascii="仿宋_GB2312" w:hAnsi="仿宋_GB2312" w:cs="仿宋_GB2312" w:eastAsia="仿宋_GB2312"/>
                      <w:sz w:val="21"/>
                    </w:rPr>
                    <w:t>4、发射功率 ≤1W</w:t>
                  </w:r>
                  <w:r>
                    <w:br/>
                  </w:r>
                  <w:r>
                    <w:rPr>
                      <w:rFonts w:ascii="仿宋_GB2312" w:hAnsi="仿宋_GB2312" w:cs="仿宋_GB2312" w:eastAsia="仿宋_GB2312"/>
                      <w:sz w:val="21"/>
                    </w:rPr>
                    <w:t>5、主机支持分机数量 不限</w:t>
                  </w:r>
                  <w:r>
                    <w:br/>
                  </w:r>
                  <w:r>
                    <w:rPr>
                      <w:rFonts w:ascii="仿宋_GB2312" w:hAnsi="仿宋_GB2312" w:cs="仿宋_GB2312" w:eastAsia="仿宋_GB2312"/>
                      <w:sz w:val="21"/>
                    </w:rPr>
                    <w:t>6、主机支持随时发起呼叫</w:t>
                  </w:r>
                  <w:r>
                    <w:br/>
                  </w:r>
                  <w:r>
                    <w:rPr>
                      <w:rFonts w:ascii="仿宋_GB2312" w:hAnsi="仿宋_GB2312" w:cs="仿宋_GB2312" w:eastAsia="仿宋_GB2312"/>
                      <w:sz w:val="21"/>
                    </w:rPr>
                    <w:t>7、信道数 ≥36[3组]</w:t>
                  </w:r>
                  <w:r>
                    <w:br/>
                  </w:r>
                  <w:r>
                    <w:rPr>
                      <w:rFonts w:ascii="仿宋_GB2312" w:hAnsi="仿宋_GB2312" w:cs="仿宋_GB2312" w:eastAsia="仿宋_GB2312"/>
                      <w:sz w:val="21"/>
                    </w:rPr>
                    <w:t>8、灵敏度 ≥-107dbm</w:t>
                  </w:r>
                  <w:r>
                    <w:br/>
                  </w:r>
                  <w:r>
                    <w:rPr>
                      <w:rFonts w:ascii="仿宋_GB2312" w:hAnsi="仿宋_GB2312" w:cs="仿宋_GB2312" w:eastAsia="仿宋_GB2312"/>
                      <w:sz w:val="21"/>
                    </w:rPr>
                    <w:t>9、空中传输速率 ≥100Kbps</w:t>
                  </w:r>
                  <w:r>
                    <w:br/>
                  </w:r>
                  <w:r>
                    <w:rPr>
                      <w:rFonts w:ascii="仿宋_GB2312" w:hAnsi="仿宋_GB2312" w:cs="仿宋_GB2312" w:eastAsia="仿宋_GB2312"/>
                      <w:sz w:val="21"/>
                    </w:rPr>
                    <w:t>10、加密 32位通信密码</w:t>
                  </w:r>
                  <w:r>
                    <w:br/>
                  </w:r>
                  <w:r>
                    <w:rPr>
                      <w:rFonts w:ascii="仿宋_GB2312" w:hAnsi="仿宋_GB2312" w:cs="仿宋_GB2312" w:eastAsia="仿宋_GB2312"/>
                      <w:sz w:val="21"/>
                    </w:rPr>
                    <w:t>11、数字语音编码 ≥8K，采样率≥16bits精度</w:t>
                  </w:r>
                  <w:r>
                    <w:br/>
                  </w:r>
                  <w:r>
                    <w:rPr>
                      <w:rFonts w:ascii="仿宋_GB2312" w:hAnsi="仿宋_GB2312" w:cs="仿宋_GB2312" w:eastAsia="仿宋_GB2312"/>
                      <w:sz w:val="21"/>
                    </w:rPr>
                    <w:t>12、至少提供子机≥3，耳机≥4个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站播区大屏</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交互大屏</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显示尺寸≥86英寸，分辨率：3840*2160，采用红外触控技术，在双系统Windows、Android下均支持≥50点触控。</w:t>
                  </w:r>
                  <w:r>
                    <w:br/>
                  </w:r>
                  <w:r>
                    <w:rPr>
                      <w:rFonts w:ascii="仿宋_GB2312" w:hAnsi="仿宋_GB2312" w:cs="仿宋_GB2312" w:eastAsia="仿宋_GB2312"/>
                      <w:sz w:val="21"/>
                    </w:rPr>
                    <w:t>2、表面玻璃采用高强度钢化玻璃，AG防眩光，</w:t>
                  </w:r>
                  <w:r>
                    <w:br/>
                  </w:r>
                  <w:r>
                    <w:rPr>
                      <w:rFonts w:ascii="仿宋_GB2312" w:hAnsi="仿宋_GB2312" w:cs="仿宋_GB2312" w:eastAsia="仿宋_GB2312"/>
                      <w:sz w:val="21"/>
                    </w:rPr>
                    <w:t>3、双侧边框宽度≤17mm</w:t>
                  </w:r>
                  <w:r>
                    <w:br/>
                  </w:r>
                  <w:r>
                    <w:rPr>
                      <w:rFonts w:ascii="仿宋_GB2312" w:hAnsi="仿宋_GB2312" w:cs="仿宋_GB2312" w:eastAsia="仿宋_GB2312"/>
                      <w:sz w:val="21"/>
                    </w:rPr>
                    <w:t>4、背光系统支持DC调光方式，多级亮度调节，拍摄时画面无条纹闪烁。</w:t>
                  </w:r>
                  <w:r>
                    <w:br/>
                  </w:r>
                  <w:r>
                    <w:rPr>
                      <w:rFonts w:ascii="仿宋_GB2312" w:hAnsi="仿宋_GB2312" w:cs="仿宋_GB2312" w:eastAsia="仿宋_GB2312"/>
                      <w:sz w:val="21"/>
                    </w:rPr>
                    <w:t>5、全通道支持纸质护眼；支持纸质纹理；支持透明度调节与色温调节；</w:t>
                  </w:r>
                  <w:r>
                    <w:br/>
                  </w:r>
                  <w:r>
                    <w:rPr>
                      <w:rFonts w:ascii="仿宋_GB2312" w:hAnsi="仿宋_GB2312" w:cs="仿宋_GB2312" w:eastAsia="仿宋_GB2312"/>
                      <w:sz w:val="21"/>
                    </w:rPr>
                    <w:t>6、支持AI动态护眼；</w:t>
                  </w:r>
                  <w:r>
                    <w:br/>
                  </w:r>
                  <w:r>
                    <w:rPr>
                      <w:rFonts w:ascii="仿宋_GB2312" w:hAnsi="仿宋_GB2312" w:cs="仿宋_GB2312" w:eastAsia="仿宋_GB2312"/>
                      <w:sz w:val="21"/>
                    </w:rPr>
                    <w:t>7、能效等级1级；</w:t>
                  </w:r>
                  <w:r>
                    <w:br/>
                  </w:r>
                  <w:r>
                    <w:rPr>
                      <w:rFonts w:ascii="仿宋_GB2312" w:hAnsi="仿宋_GB2312" w:cs="仿宋_GB2312" w:eastAsia="仿宋_GB2312"/>
                      <w:sz w:val="21"/>
                    </w:rPr>
                    <w:t>8、具备屏体温度实时监控、高温预警及断电保护等功能。</w:t>
                  </w:r>
                  <w:r>
                    <w:br/>
                  </w:r>
                  <w:r>
                    <w:rPr>
                      <w:rFonts w:ascii="仿宋_GB2312" w:hAnsi="仿宋_GB2312" w:cs="仿宋_GB2312" w:eastAsia="仿宋_GB2312"/>
                      <w:sz w:val="21"/>
                    </w:rPr>
                    <w:t>9、▲至少具备1路HDMI接口（非转接），2路USB3.0接口，1路Type-C接口。</w:t>
                  </w:r>
                  <w:r>
                    <w:br/>
                  </w:r>
                  <w:r>
                    <w:rPr>
                      <w:rFonts w:ascii="仿宋_GB2312" w:hAnsi="仿宋_GB2312" w:cs="仿宋_GB2312" w:eastAsia="仿宋_GB2312"/>
                      <w:sz w:val="21"/>
                    </w:rPr>
                    <w:t>10、▲后置标配非扩展 HDMI输入≥2路，HDMI输出≥1路（支持安卓及其他通道信号输出）</w:t>
                  </w:r>
                  <w:r>
                    <w:br/>
                  </w:r>
                  <w:r>
                    <w:rPr>
                      <w:rFonts w:ascii="仿宋_GB2312" w:hAnsi="仿宋_GB2312" w:cs="仿宋_GB2312" w:eastAsia="仿宋_GB2312"/>
                      <w:sz w:val="21"/>
                    </w:rPr>
                    <w:t>11、具有笔槽结构，笔槽具有漏灰孔设计。</w:t>
                  </w:r>
                  <w:r>
                    <w:br/>
                  </w:r>
                  <w:r>
                    <w:rPr>
                      <w:rFonts w:ascii="仿宋_GB2312" w:hAnsi="仿宋_GB2312" w:cs="仿宋_GB2312" w:eastAsia="仿宋_GB2312"/>
                      <w:sz w:val="21"/>
                    </w:rPr>
                    <w:t>12、前置按键可实现主页、护眼、窗口关闭、多任务等功能，且按键均支持功能复用</w:t>
                  </w:r>
                  <w:r>
                    <w:br/>
                  </w:r>
                  <w:r>
                    <w:rPr>
                      <w:rFonts w:ascii="仿宋_GB2312" w:hAnsi="仿宋_GB2312" w:cs="仿宋_GB2312" w:eastAsia="仿宋_GB2312"/>
                      <w:sz w:val="21"/>
                    </w:rPr>
                    <w:t>13、智能交互平板采用≥12核国产化驱动芯片，8核CPU、4核GPU。 Android 系统版本≥14.0，内存≥2G，存储≥8G。</w:t>
                  </w:r>
                  <w:r>
                    <w:br/>
                  </w:r>
                  <w:r>
                    <w:rPr>
                      <w:rFonts w:ascii="仿宋_GB2312" w:hAnsi="仿宋_GB2312" w:cs="仿宋_GB2312" w:eastAsia="仿宋_GB2312"/>
                      <w:sz w:val="21"/>
                    </w:rPr>
                    <w:t>14、采用针孔阵列发声设计，≥2.2声道，下边框发声单元≥6个，最大功率≥80W, 1米处声压级≥90dB@扬声器在100%音量下，10米处声压级≥80dB@扬声器在100%音量下；最低谐振频率≤100Hz。</w:t>
                  </w:r>
                  <w:r>
                    <w:br/>
                  </w:r>
                  <w:r>
                    <w:rPr>
                      <w:rFonts w:ascii="仿宋_GB2312" w:hAnsi="仿宋_GB2312" w:cs="仿宋_GB2312" w:eastAsia="仿宋_GB2312"/>
                      <w:sz w:val="21"/>
                    </w:rPr>
                    <w:t>15、▲内置一体化超高清摄像头，单颗摄像头有效像素</w:t>
                  </w:r>
                  <w:r>
                    <w:rPr>
                      <w:rFonts w:ascii="仿宋_GB2312" w:hAnsi="仿宋_GB2312" w:cs="仿宋_GB2312" w:eastAsia="仿宋_GB2312"/>
                      <w:sz w:val="21"/>
                    </w:rPr>
                    <w:t>≥</w:t>
                  </w:r>
                  <w:r>
                    <w:rPr>
                      <w:rFonts w:ascii="仿宋_GB2312" w:hAnsi="仿宋_GB2312" w:cs="仿宋_GB2312" w:eastAsia="仿宋_GB2312"/>
                      <w:sz w:val="21"/>
                    </w:rPr>
                    <w:t>1800W，可输出最大分辨率5104*3864的图片与视频，支持搭配AI软件实现自动点名点数功能，支持远程巡课功能，具备指示灯工作状态提示。</w:t>
                  </w:r>
                  <w:r>
                    <w:br/>
                  </w:r>
                  <w:r>
                    <w:rPr>
                      <w:rFonts w:ascii="仿宋_GB2312" w:hAnsi="仿宋_GB2312" w:cs="仿宋_GB2312" w:eastAsia="仿宋_GB2312"/>
                      <w:sz w:val="21"/>
                    </w:rPr>
                    <w:t>16、具备无线（包括Wi-Fi和Bluetooth蓝牙）独立模块，支持单独拆卸。</w:t>
                  </w:r>
                </w:p>
                <w:p>
                  <w:pPr>
                    <w:pStyle w:val="null3"/>
                    <w:jc w:val="left"/>
                  </w:pPr>
                  <w:r>
                    <w:rPr>
                      <w:rFonts w:ascii="仿宋_GB2312" w:hAnsi="仿宋_GB2312" w:cs="仿宋_GB2312" w:eastAsia="仿宋_GB2312"/>
                      <w:sz w:val="21"/>
                    </w:rPr>
                    <w:t>17、在任意信号源下，可调用快捷设置菜单；在同一界面下无需切换系统，可快速调节Windows 和Android 的设置，如声音、亮度、网络等。</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、具有悬浮菜单，支持单指拖拽，支持进行自定义分组，可添加白板、便签、AI互动软件等</w:t>
                  </w:r>
                </w:p>
                <w:p>
                  <w:pPr>
                    <w:pStyle w:val="null3"/>
                    <w:jc w:val="left"/>
                  </w:pPr>
                  <w:r>
                    <w:rPr>
                      <w:rFonts w:ascii="仿宋_GB2312" w:hAnsi="仿宋_GB2312" w:cs="仿宋_GB2312" w:eastAsia="仿宋_GB2312"/>
                      <w:sz w:val="21"/>
                    </w:rPr>
                    <w:t>19、支持智能手势；</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、具备自动待机功能；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、支持压力感应书写；</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、设备处于关机通电状态，外接电脑、机顶盒等设备接入交互平板时，智能交互平板可识别到外接设备的输入信号后自动开机；</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、智能交互平板具备锁屏功能，支持密码锁屏和二维码锁屏2种方式；</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、可自动识别新接入的信号源，并自动切换到该信号源显示；</w:t>
                  </w:r>
                  <w:r>
                    <w:br/>
                  </w: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平台服务器及辅助设备</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直播主备播服务器</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≥★2颗国产x86服务器处理器。（国产品牌，在中国信息安全测评中心发布的安全可靠测评名录范围内（提供官方截图））</w:t>
                  </w:r>
                  <w:r>
                    <w:br/>
                  </w:r>
                  <w:r>
                    <w:rPr>
                      <w:rFonts w:ascii="仿宋_GB2312" w:hAnsi="仿宋_GB2312" w:cs="仿宋_GB2312" w:eastAsia="仿宋_GB2312"/>
                      <w:sz w:val="21"/>
                    </w:rPr>
                    <w:t>2、主频≥2.5GHz，最高32核/32线程，≥64MB高速缓存，≥256G内存，≥1.92T硬盘x2块，≥16T机机械硬盘x3块；内置部署校内直播系统，</w:t>
                  </w:r>
                </w:p>
                <w:p>
                  <w:pPr>
                    <w:pStyle w:val="null3"/>
                    <w:jc w:val="left"/>
                  </w:pPr>
                  <w:r>
                    <w:rPr>
                      <w:rFonts w:ascii="仿宋_GB2312" w:hAnsi="仿宋_GB2312" w:cs="仿宋_GB2312" w:eastAsia="仿宋_GB2312"/>
                      <w:sz w:val="21"/>
                    </w:rPr>
                    <w:t>3、可在校园网内实现至少140点位并发视频流</w:t>
                  </w:r>
                </w:p>
                <w:p>
                  <w:pPr>
                    <w:pStyle w:val="null3"/>
                    <w:jc w:val="both"/>
                  </w:pP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便携捕获设备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1、最高支持4K30P NV12，2560*1440/60P NV12 YUY2，1920*1080/120P NV12 YUY2 XRGB录制；</w:t>
                  </w:r>
                </w:p>
                <w:p>
                  <w:pPr>
                    <w:pStyle w:val="null3"/>
                    <w:jc w:val="left"/>
                  </w:pPr>
                  <w:r>
                    <w:rPr>
                      <w:rFonts w:ascii="仿宋_GB2312" w:hAnsi="仿宋_GB2312" w:cs="仿宋_GB2312" w:eastAsia="仿宋_GB2312"/>
                      <w:sz w:val="21"/>
                    </w:rPr>
                    <w:t>2、支持最高3840*2160输入环出；</w:t>
                  </w:r>
                </w:p>
                <w:p>
                  <w:pPr>
                    <w:pStyle w:val="null3"/>
                    <w:jc w:val="left"/>
                  </w:pPr>
                  <w:r>
                    <w:rPr>
                      <w:rFonts w:ascii="仿宋_GB2312" w:hAnsi="仿宋_GB2312" w:cs="仿宋_GB2312" w:eastAsia="仿宋_GB2312"/>
                      <w:sz w:val="21"/>
                    </w:rPr>
                    <w:t>3、免驱安装兼容Windows、Mac、Linux等多种系统。</w:t>
                  </w:r>
                </w:p>
                <w:p>
                  <w:pPr>
                    <w:pStyle w:val="null3"/>
                    <w:jc w:val="left"/>
                  </w:pPr>
                  <w:r>
                    <w:rPr>
                      <w:rFonts w:ascii="仿宋_GB2312" w:hAnsi="仿宋_GB2312" w:cs="仿宋_GB2312" w:eastAsia="仿宋_GB2312"/>
                      <w:sz w:val="21"/>
                    </w:rPr>
                    <w:t>4、支持Type-C USB3.1传输。</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视频双向转换器</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1、支持SDI与HDMI信号双向转换；</w:t>
                  </w:r>
                </w:p>
                <w:p>
                  <w:pPr>
                    <w:pStyle w:val="null3"/>
                    <w:jc w:val="left"/>
                  </w:pPr>
                  <w:r>
                    <w:rPr>
                      <w:rFonts w:ascii="仿宋_GB2312" w:hAnsi="仿宋_GB2312" w:cs="仿宋_GB2312" w:eastAsia="仿宋_GB2312"/>
                      <w:sz w:val="21"/>
                    </w:rPr>
                    <w:t>2、支持摄影机控制协议转换；</w:t>
                  </w:r>
                </w:p>
                <w:p>
                  <w:pPr>
                    <w:pStyle w:val="null3"/>
                    <w:jc w:val="left"/>
                  </w:pPr>
                  <w:r>
                    <w:rPr>
                      <w:rFonts w:ascii="仿宋_GB2312" w:hAnsi="仿宋_GB2312" w:cs="仿宋_GB2312" w:eastAsia="仿宋_GB2312"/>
                      <w:sz w:val="21"/>
                    </w:rPr>
                    <w:t>3、USB-C供电；</w:t>
                  </w:r>
                </w:p>
                <w:p>
                  <w:pPr>
                    <w:pStyle w:val="null3"/>
                    <w:jc w:val="left"/>
                  </w:pPr>
                  <w:r>
                    <w:rPr>
                      <w:rFonts w:ascii="仿宋_GB2312" w:hAnsi="仿宋_GB2312" w:cs="仿宋_GB2312" w:eastAsia="仿宋_GB2312"/>
                      <w:sz w:val="21"/>
                    </w:rPr>
                    <w:t>4、sdi支持 SD、HD或3G标准，自动检测SD或HD。</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报告厅导播切换、直播系统</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移动式导播推流切换台</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▲整体架构：</w:t>
                  </w:r>
                  <w:r>
                    <w:br/>
                  </w:r>
                  <w:r>
                    <w:rPr>
                      <w:rFonts w:ascii="仿宋_GB2312" w:hAnsi="仿宋_GB2312" w:cs="仿宋_GB2312" w:eastAsia="仿宋_GB2312"/>
                      <w:sz w:val="21"/>
                    </w:rPr>
                    <w:t>采用嵌入式架构设计，</w:t>
                  </w:r>
                  <w:r>
                    <w:br/>
                  </w:r>
                  <w:r>
                    <w:rPr>
                      <w:rFonts w:ascii="仿宋_GB2312" w:hAnsi="仿宋_GB2312" w:cs="仿宋_GB2312" w:eastAsia="仿宋_GB2312"/>
                      <w:sz w:val="21"/>
                    </w:rPr>
                    <w:t>存储：≥500GB 固态硬盘，</w:t>
                  </w:r>
                  <w:r>
                    <w:br/>
                  </w:r>
                  <w:r>
                    <w:rPr>
                      <w:rFonts w:ascii="仿宋_GB2312" w:hAnsi="仿宋_GB2312" w:cs="仿宋_GB2312" w:eastAsia="仿宋_GB2312"/>
                      <w:sz w:val="21"/>
                    </w:rPr>
                    <w:t>屏幕：≥11.6寸可触摸显示屏，分辨率为≥1920x1080，支持软件方式进行屏幕亮度调节</w:t>
                  </w:r>
                  <w:r>
                    <w:br/>
                  </w:r>
                  <w:r>
                    <w:rPr>
                      <w:rFonts w:ascii="仿宋_GB2312" w:hAnsi="仿宋_GB2312" w:cs="仿宋_GB2312" w:eastAsia="仿宋_GB2312"/>
                      <w:sz w:val="21"/>
                    </w:rPr>
                    <w:t>2、▲视频输入、输出：≥2个SDI 输入接口；≥2个HDMI输入接口；≥2个HDMI输出接口，1个为Monitor输出接口，1个为PGM输出接口；≥1个SDI输出接口；≥2个大三芯/卡农音频输入接口；≥2个大三芯/卡农音频输出接口；≥1个3.5mm耳机监听输出接口。</w:t>
                  </w:r>
                  <w:r>
                    <w:br/>
                  </w:r>
                  <w:r>
                    <w:rPr>
                      <w:rFonts w:ascii="仿宋_GB2312" w:hAnsi="仿宋_GB2312" w:cs="仿宋_GB2312" w:eastAsia="仿宋_GB2312"/>
                      <w:sz w:val="21"/>
                    </w:rPr>
                    <w:t>3、▲网络：≥1个 RJ-45有线网络；≥1 个无线网络；≥4 4路无线图传接收模块，无线图传最大传输速度≥ 300Mbps，输距离≥ 300米（空旷无障碍），无线图传信号接入不占用物理输入接口；有线网络+无线网络+内建无线图传模块</w:t>
                  </w:r>
                  <w:r>
                    <w:br/>
                  </w:r>
                  <w:r>
                    <w:rPr>
                      <w:rFonts w:ascii="仿宋_GB2312" w:hAnsi="仿宋_GB2312" w:cs="仿宋_GB2312" w:eastAsia="仿宋_GB2312"/>
                      <w:sz w:val="21"/>
                    </w:rPr>
                    <w:t>4、▲其它：≥ 1个TALLY接口,可控制4路TALLY灯控制；≥ 1个USB3.0 接口；≥ 1个USB2.0接口。</w:t>
                  </w:r>
                  <w:r>
                    <w:br/>
                  </w:r>
                  <w:r>
                    <w:rPr>
                      <w:rFonts w:ascii="仿宋_GB2312" w:hAnsi="仿宋_GB2312" w:cs="仿宋_GB2312" w:eastAsia="仿宋_GB2312"/>
                      <w:sz w:val="21"/>
                    </w:rPr>
                    <w:t>5、软件主要功能：包含视频监视，视频切换、云台控制，直播/录制、暂停等控制，特技效果、特效字幕、直播监视等功能。</w:t>
                  </w:r>
                  <w:r>
                    <w:br/>
                  </w:r>
                  <w:r>
                    <w:rPr>
                      <w:rFonts w:ascii="仿宋_GB2312" w:hAnsi="仿宋_GB2312" w:cs="仿宋_GB2312" w:eastAsia="仿宋_GB2312"/>
                      <w:sz w:val="21"/>
                    </w:rPr>
                    <w:t>6、编码能力：</w:t>
                  </w:r>
                  <w:r>
                    <w:br/>
                  </w:r>
                  <w:r>
                    <w:rPr>
                      <w:rFonts w:ascii="仿宋_GB2312" w:hAnsi="仿宋_GB2312" w:cs="仿宋_GB2312" w:eastAsia="仿宋_GB2312"/>
                      <w:sz w:val="21"/>
                    </w:rPr>
                    <w:t>（1）支持H.264 Baseline/Main/High profile Level4.2 编解码</w:t>
                  </w:r>
                  <w:r>
                    <w:br/>
                  </w:r>
                  <w:r>
                    <w:rPr>
                      <w:rFonts w:ascii="仿宋_GB2312" w:hAnsi="仿宋_GB2312" w:cs="仿宋_GB2312" w:eastAsia="仿宋_GB2312"/>
                      <w:sz w:val="21"/>
                    </w:rPr>
                    <w:t>（2）支持MJPEG/JPEG Baseline 编解码</w:t>
                  </w:r>
                  <w:r>
                    <w:br/>
                  </w:r>
                  <w:r>
                    <w:rPr>
                      <w:rFonts w:ascii="仿宋_GB2312" w:hAnsi="仿宋_GB2312" w:cs="仿宋_GB2312" w:eastAsia="仿宋_GB2312"/>
                      <w:sz w:val="21"/>
                    </w:rPr>
                    <w:t>（3）具备H.264 多码流编解码，支持支持 CBR/VBR 码率控制，16Kbps～25Mbps；</w:t>
                  </w:r>
                  <w:r>
                    <w:br/>
                  </w:r>
                  <w:r>
                    <w:rPr>
                      <w:rFonts w:ascii="仿宋_GB2312" w:hAnsi="仿宋_GB2312" w:cs="仿宋_GB2312" w:eastAsia="仿宋_GB2312"/>
                      <w:sz w:val="21"/>
                    </w:rPr>
                    <w:t>（4）支持ADPCM/ G.711/ G.726音频硬件编码。</w:t>
                  </w:r>
                  <w:r>
                    <w:br/>
                  </w:r>
                  <w:r>
                    <w:rPr>
                      <w:rFonts w:ascii="仿宋_GB2312" w:hAnsi="仿宋_GB2312" w:cs="仿宋_GB2312" w:eastAsia="仿宋_GB2312"/>
                      <w:sz w:val="21"/>
                    </w:rPr>
                    <w:t>7、云台控制：支持云镜控制，采用遥杆控制方式；每路摄象机均可设定≥225个预置位。支持摄像机焦距拉近、拉远操作；支持摄像机云台上下、左右摇动操作；支持云台操作快慢调整。</w:t>
                  </w:r>
                  <w:r>
                    <w:br/>
                  </w:r>
                  <w:r>
                    <w:rPr>
                      <w:rFonts w:ascii="仿宋_GB2312" w:hAnsi="仿宋_GB2312" w:cs="仿宋_GB2312" w:eastAsia="仿宋_GB2312"/>
                      <w:sz w:val="21"/>
                    </w:rPr>
                    <w:t>8、▲视频输入：</w:t>
                  </w:r>
                  <w:r>
                    <w:br/>
                  </w:r>
                  <w:r>
                    <w:rPr>
                      <w:rFonts w:ascii="仿宋_GB2312" w:hAnsi="仿宋_GB2312" w:cs="仿宋_GB2312" w:eastAsia="仿宋_GB2312"/>
                      <w:sz w:val="21"/>
                    </w:rPr>
                    <w:t>（1）具备6通道视频输入能力。</w:t>
                  </w:r>
                  <w:r>
                    <w:br/>
                  </w:r>
                  <w:r>
                    <w:rPr>
                      <w:rFonts w:ascii="仿宋_GB2312" w:hAnsi="仿宋_GB2312" w:cs="仿宋_GB2312" w:eastAsia="仿宋_GB2312"/>
                      <w:sz w:val="21"/>
                    </w:rPr>
                    <w:t>（2）通道支持视频输入自定义，视频输入类型包括物理输入、网流输入、本地视频等多种类型。</w:t>
                  </w:r>
                  <w:r>
                    <w:br/>
                  </w:r>
                  <w:r>
                    <w:rPr>
                      <w:rFonts w:ascii="仿宋_GB2312" w:hAnsi="仿宋_GB2312" w:cs="仿宋_GB2312" w:eastAsia="仿宋_GB2312"/>
                      <w:sz w:val="21"/>
                    </w:rPr>
                    <w:t>（3）每路视频分辨率≥1080p60；具备自动侦测信号制式，自动消除隔行的能力。</w:t>
                  </w:r>
                  <w:r>
                    <w:br/>
                  </w:r>
                  <w:r>
                    <w:rPr>
                      <w:rFonts w:ascii="仿宋_GB2312" w:hAnsi="仿宋_GB2312" w:cs="仿宋_GB2312" w:eastAsia="仿宋_GB2312"/>
                      <w:sz w:val="21"/>
                    </w:rPr>
                    <w:t>9、▲音频处理：</w:t>
                  </w:r>
                  <w:r>
                    <w:br/>
                  </w:r>
                  <w:r>
                    <w:rPr>
                      <w:rFonts w:ascii="仿宋_GB2312" w:hAnsi="仿宋_GB2312" w:cs="仿宋_GB2312" w:eastAsia="仿宋_GB2312"/>
                      <w:sz w:val="21"/>
                    </w:rPr>
                    <w:t>（1）内置软件调音台功能。</w:t>
                  </w:r>
                  <w:r>
                    <w:br/>
                  </w:r>
                  <w:r>
                    <w:rPr>
                      <w:rFonts w:ascii="仿宋_GB2312" w:hAnsi="仿宋_GB2312" w:cs="仿宋_GB2312" w:eastAsia="仿宋_GB2312"/>
                      <w:sz w:val="21"/>
                    </w:rPr>
                    <w:t>（2）每一路输入支持增益调节和混音开关，每一路输入和输出VU大小可视化监视。</w:t>
                  </w:r>
                  <w:r>
                    <w:br/>
                  </w:r>
                  <w:r>
                    <w:rPr>
                      <w:rFonts w:ascii="仿宋_GB2312" w:hAnsi="仿宋_GB2312" w:cs="仿宋_GB2312" w:eastAsia="仿宋_GB2312"/>
                      <w:sz w:val="21"/>
                    </w:rPr>
                    <w:t>（3）具备多路音频混音处理能力。</w:t>
                  </w:r>
                  <w:r>
                    <w:br/>
                  </w:r>
                  <w:r>
                    <w:rPr>
                      <w:rFonts w:ascii="仿宋_GB2312" w:hAnsi="仿宋_GB2312" w:cs="仿宋_GB2312" w:eastAsia="仿宋_GB2312"/>
                      <w:sz w:val="21"/>
                    </w:rPr>
                    <w:t>10、直播推流：具备支持一键直播功能，系统需内置多种（目睹、和商务直播、微距、微博、facebook、youku等）直播平台直播；可实现任意一键推送至不少于3个直播平台的能力。</w:t>
                  </w:r>
                  <w:r>
                    <w:br/>
                  </w:r>
                  <w:r>
                    <w:rPr>
                      <w:rFonts w:ascii="仿宋_GB2312" w:hAnsi="仿宋_GB2312" w:cs="仿宋_GB2312" w:eastAsia="仿宋_GB2312"/>
                      <w:sz w:val="21"/>
                    </w:rPr>
                    <w:t>11、素材库：提供丰富的图片素材等在线资源，供用户在线下载和更新。同时要支持外部提供图片素材。</w:t>
                  </w:r>
                  <w:r>
                    <w:br/>
                  </w:r>
                  <w:r>
                    <w:rPr>
                      <w:rFonts w:ascii="仿宋_GB2312" w:hAnsi="仿宋_GB2312" w:cs="仿宋_GB2312" w:eastAsia="仿宋_GB2312"/>
                      <w:sz w:val="21"/>
                    </w:rPr>
                    <w:t>12、▲比分牌：提供比分板模板资源库，供用户在线下载和更新；具备自定义队名和队徽功能；具备三档分数加减功能，且分数挡位可以自定义；具备场记分和局几分，支持正数和倒数的比赛时间计数。</w:t>
                  </w:r>
                  <w:r>
                    <w:br/>
                  </w:r>
                  <w:r>
                    <w:rPr>
                      <w:rFonts w:ascii="仿宋_GB2312" w:hAnsi="仿宋_GB2312" w:cs="仿宋_GB2312" w:eastAsia="仿宋_GB2312"/>
                      <w:sz w:val="21"/>
                    </w:rPr>
                    <w:t>13、画中画：具备多种二画面、四画面等多种画中画模版，支持自定义设置。</w:t>
                  </w:r>
                  <w:r>
                    <w:br/>
                  </w:r>
                  <w:r>
                    <w:rPr>
                      <w:rFonts w:ascii="仿宋_GB2312" w:hAnsi="仿宋_GB2312" w:cs="仿宋_GB2312" w:eastAsia="仿宋_GB2312"/>
                      <w:sz w:val="21"/>
                    </w:rPr>
                    <w:t>14、虚拟键盘：支持触摸输入，支持英文和中文双拼输入法。</w:t>
                  </w:r>
                  <w:r>
                    <w:br/>
                  </w:r>
                  <w:r>
                    <w:rPr>
                      <w:rFonts w:ascii="仿宋_GB2312" w:hAnsi="仿宋_GB2312" w:cs="仿宋_GB2312" w:eastAsia="仿宋_GB2312"/>
                      <w:sz w:val="21"/>
                    </w:rPr>
                    <w:t>15、外接设备支持：支持外接USB键鼠操作。</w:t>
                  </w:r>
                  <w:r>
                    <w:br/>
                  </w:r>
                  <w:r>
                    <w:rPr>
                      <w:rFonts w:ascii="仿宋_GB2312" w:hAnsi="仿宋_GB2312" w:cs="仿宋_GB2312" w:eastAsia="仿宋_GB2312"/>
                      <w:sz w:val="21"/>
                    </w:rPr>
                    <w:t>16、▲快速连接功能：前端设备可通过扫面二维码或输入六位数字码的方式快速连接至导播设备。</w:t>
                  </w:r>
                  <w:r>
                    <w:br/>
                  </w:r>
                  <w:r>
                    <w:rPr>
                      <w:rFonts w:ascii="仿宋_GB2312" w:hAnsi="仿宋_GB2312" w:cs="仿宋_GB2312" w:eastAsia="仿宋_GB2312"/>
                      <w:sz w:val="21"/>
                    </w:rPr>
                    <w:t>17、▲同屏输入功能：通过手机扫描二维码，实现将手机输入文字快速同步至导播机的输入法输入框内，实现快速信息的快速输入。</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1、内置电池，工作四小时以上</w:t>
                  </w:r>
                  <w:r>
                    <w:br/>
                  </w:r>
                  <w:r>
                    <w:rPr>
                      <w:rFonts w:ascii="仿宋_GB2312" w:hAnsi="仿宋_GB2312" w:cs="仿宋_GB2312" w:eastAsia="仿宋_GB2312"/>
                      <w:sz w:val="21"/>
                    </w:rPr>
                    <w:t>2、200米无线传输距离，内置无线图传模块，1080P全高清摄像机，内置电子云台</w:t>
                  </w:r>
                  <w:r>
                    <w:br/>
                  </w:r>
                  <w:r>
                    <w:rPr>
                      <w:rFonts w:ascii="仿宋_GB2312" w:hAnsi="仿宋_GB2312" w:cs="仿宋_GB2312" w:eastAsia="仿宋_GB2312"/>
                      <w:sz w:val="21"/>
                    </w:rPr>
                    <w:t>3、图像传感器 1/2.8英寸 逐行扫描CMOS，≥200万像素</w:t>
                  </w:r>
                  <w:r>
                    <w:br/>
                  </w:r>
                  <w:r>
                    <w:rPr>
                      <w:rFonts w:ascii="仿宋_GB2312" w:hAnsi="仿宋_GB2312" w:cs="仿宋_GB2312" w:eastAsia="仿宋_GB2312"/>
                      <w:sz w:val="21"/>
                    </w:rPr>
                    <w:t>4、焦距 f=5.2~98mm</w:t>
                  </w:r>
                  <w:r>
                    <w:br/>
                  </w:r>
                  <w:r>
                    <w:rPr>
                      <w:rFonts w:ascii="仿宋_GB2312" w:hAnsi="仿宋_GB2312" w:cs="仿宋_GB2312" w:eastAsia="仿宋_GB2312"/>
                      <w:sz w:val="21"/>
                    </w:rPr>
                    <w:t xml:space="preserve">  光圈F1.5 – F3.0</w:t>
                  </w:r>
                  <w:r>
                    <w:br/>
                  </w:r>
                  <w:r>
                    <w:rPr>
                      <w:rFonts w:ascii="仿宋_GB2312" w:hAnsi="仿宋_GB2312" w:cs="仿宋_GB2312" w:eastAsia="仿宋_GB2312"/>
                      <w:sz w:val="21"/>
                    </w:rPr>
                    <w:t xml:space="preserve">  光学变焦≥ 20倍</w:t>
                  </w:r>
                  <w:r>
                    <w:br/>
                  </w:r>
                  <w:r>
                    <w:rPr>
                      <w:rFonts w:ascii="仿宋_GB2312" w:hAnsi="仿宋_GB2312" w:cs="仿宋_GB2312" w:eastAsia="仿宋_GB2312"/>
                      <w:sz w:val="21"/>
                    </w:rPr>
                    <w:t xml:space="preserve">  数字变焦≥12倍</w:t>
                  </w:r>
                  <w:r>
                    <w:br/>
                  </w:r>
                  <w:r>
                    <w:rPr>
                      <w:rFonts w:ascii="仿宋_GB2312" w:hAnsi="仿宋_GB2312" w:cs="仿宋_GB2312" w:eastAsia="仿宋_GB2312"/>
                      <w:sz w:val="21"/>
                    </w:rPr>
                    <w:t xml:space="preserve">  视场角范围≥59.5°- 2.9° </w:t>
                  </w:r>
                  <w:r>
                    <w:br/>
                  </w:r>
                  <w:r>
                    <w:rPr>
                      <w:rFonts w:ascii="仿宋_GB2312" w:hAnsi="仿宋_GB2312" w:cs="仿宋_GB2312" w:eastAsia="仿宋_GB2312"/>
                      <w:sz w:val="21"/>
                    </w:rPr>
                    <w:t>5、具备功能：聚焦系统 自动、手动、一键触发、PTZ触发</w:t>
                  </w:r>
                  <w:r>
                    <w:br/>
                  </w:r>
                  <w:r>
                    <w:rPr>
                      <w:rFonts w:ascii="仿宋_GB2312" w:hAnsi="仿宋_GB2312" w:cs="仿宋_GB2312" w:eastAsia="仿宋_GB2312"/>
                      <w:sz w:val="21"/>
                    </w:rPr>
                    <w:t>曝光控制自动、手动、快门优先、光圈优先、智能</w:t>
                  </w:r>
                  <w:r>
                    <w:br/>
                  </w:r>
                  <w:r>
                    <w:rPr>
                      <w:rFonts w:ascii="仿宋_GB2312" w:hAnsi="仿宋_GB2312" w:cs="仿宋_GB2312" w:eastAsia="仿宋_GB2312"/>
                      <w:sz w:val="21"/>
                    </w:rPr>
                    <w:t>6、快门速度 1/25-1/10,000秒</w:t>
                  </w:r>
                  <w:r>
                    <w:br/>
                  </w:r>
                  <w:r>
                    <w:rPr>
                      <w:rFonts w:ascii="仿宋_GB2312" w:hAnsi="仿宋_GB2312" w:cs="仿宋_GB2312" w:eastAsia="仿宋_GB2312"/>
                      <w:sz w:val="21"/>
                    </w:rPr>
                    <w:t>7、增益 自动/手动</w:t>
                  </w:r>
                  <w:r>
                    <w:br/>
                  </w:r>
                  <w:r>
                    <w:rPr>
                      <w:rFonts w:ascii="仿宋_GB2312" w:hAnsi="仿宋_GB2312" w:cs="仿宋_GB2312" w:eastAsia="仿宋_GB2312"/>
                      <w:sz w:val="21"/>
                    </w:rPr>
                    <w:t>8、白平衡 自动、室内、室外、一键触发、手动、</w:t>
                  </w:r>
                </w:p>
                <w:p>
                  <w:pPr>
                    <w:pStyle w:val="null3"/>
                    <w:jc w:val="left"/>
                  </w:pPr>
                  <w:r>
                    <w:rPr>
                      <w:rFonts w:ascii="仿宋_GB2312" w:hAnsi="仿宋_GB2312" w:cs="仿宋_GB2312" w:eastAsia="仿宋_GB2312"/>
                      <w:sz w:val="21"/>
                    </w:rPr>
                    <w:t>9、自动跟踪</w:t>
                  </w:r>
                  <w:r>
                    <w:br/>
                  </w:r>
                  <w:r>
                    <w:rPr>
                      <w:rFonts w:ascii="仿宋_GB2312" w:hAnsi="仿宋_GB2312" w:cs="仿宋_GB2312" w:eastAsia="仿宋_GB2312"/>
                      <w:sz w:val="21"/>
                    </w:rPr>
                    <w:t>10、信噪比 ≥50dB</w:t>
                  </w:r>
                  <w:r>
                    <w:br/>
                  </w:r>
                  <w:r>
                    <w:rPr>
                      <w:rFonts w:ascii="仿宋_GB2312" w:hAnsi="仿宋_GB2312" w:cs="仿宋_GB2312" w:eastAsia="仿宋_GB2312"/>
                      <w:sz w:val="21"/>
                    </w:rPr>
                    <w:t>11、数字降噪 2D/3D</w:t>
                  </w:r>
                  <w:r>
                    <w:br/>
                  </w:r>
                  <w:r>
                    <w:rPr>
                      <w:rFonts w:ascii="仿宋_GB2312" w:hAnsi="仿宋_GB2312" w:cs="仿宋_GB2312" w:eastAsia="仿宋_GB2312"/>
                      <w:sz w:val="21"/>
                    </w:rPr>
                    <w:t>12、背光补偿 支持</w:t>
                  </w:r>
                  <w:r>
                    <w:br/>
                  </w:r>
                  <w:r>
                    <w:rPr>
                      <w:rFonts w:ascii="仿宋_GB2312" w:hAnsi="仿宋_GB2312" w:cs="仿宋_GB2312" w:eastAsia="仿宋_GB2312"/>
                      <w:sz w:val="21"/>
                    </w:rPr>
                    <w:t>13、宽动态 支持</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三脚架</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r>
                    <w:br/>
                  </w:r>
                  <w:r>
                    <w:rPr>
                      <w:rFonts w:ascii="仿宋_GB2312" w:hAnsi="仿宋_GB2312" w:cs="仿宋_GB2312" w:eastAsia="仿宋_GB2312"/>
                      <w:sz w:val="21"/>
                    </w:rPr>
                    <w:t>脚管节数：≥4节</w:t>
                  </w:r>
                  <w:r>
                    <w:br/>
                  </w:r>
                  <w:r>
                    <w:rPr>
                      <w:rFonts w:ascii="仿宋_GB2312" w:hAnsi="仿宋_GB2312" w:cs="仿宋_GB2312" w:eastAsia="仿宋_GB2312"/>
                      <w:sz w:val="21"/>
                    </w:rPr>
                    <w:t>最大管径：≥30mm</w:t>
                  </w:r>
                  <w:r>
                    <w:br/>
                  </w:r>
                  <w:r>
                    <w:rPr>
                      <w:rFonts w:ascii="仿宋_GB2312" w:hAnsi="仿宋_GB2312" w:cs="仿宋_GB2312" w:eastAsia="仿宋_GB2312"/>
                      <w:sz w:val="21"/>
                    </w:rPr>
                    <w:t>最小管径：≥20mm</w:t>
                  </w:r>
                  <w:r>
                    <w:br/>
                  </w:r>
                  <w:r>
                    <w:rPr>
                      <w:rFonts w:ascii="仿宋_GB2312" w:hAnsi="仿宋_GB2312" w:cs="仿宋_GB2312" w:eastAsia="仿宋_GB2312"/>
                      <w:sz w:val="21"/>
                    </w:rPr>
                    <w:t>折合高度：≥60cm</w:t>
                  </w:r>
                  <w:r>
                    <w:br/>
                  </w:r>
                  <w:r>
                    <w:rPr>
                      <w:rFonts w:ascii="仿宋_GB2312" w:hAnsi="仿宋_GB2312" w:cs="仿宋_GB2312" w:eastAsia="仿宋_GB2312"/>
                      <w:sz w:val="21"/>
                    </w:rPr>
                    <w:t>最低工作高度：≤55cm</w:t>
                  </w:r>
                  <w:r>
                    <w:br/>
                  </w:r>
                  <w:r>
                    <w:rPr>
                      <w:rFonts w:ascii="仿宋_GB2312" w:hAnsi="仿宋_GB2312" w:cs="仿宋_GB2312" w:eastAsia="仿宋_GB2312"/>
                      <w:sz w:val="21"/>
                    </w:rPr>
                    <w:t>最高工作高度：≥150cm</w:t>
                  </w:r>
                  <w:r>
                    <w:br/>
                  </w:r>
                  <w:r>
                    <w:rPr>
                      <w:rFonts w:ascii="仿宋_GB2312" w:hAnsi="仿宋_GB2312" w:cs="仿宋_GB2312" w:eastAsia="仿宋_GB2312"/>
                      <w:sz w:val="21"/>
                    </w:rPr>
                    <w:t>脚管锁类型：扳扣式</w:t>
                  </w:r>
                  <w:r>
                    <w:br/>
                  </w:r>
                  <w:r>
                    <w:rPr>
                      <w:rFonts w:ascii="仿宋_GB2312" w:hAnsi="仿宋_GB2312" w:cs="仿宋_GB2312" w:eastAsia="仿宋_GB2312"/>
                      <w:sz w:val="21"/>
                    </w:rPr>
                    <w:t>云台类型：液压云台</w:t>
                  </w:r>
                  <w:r>
                    <w:br/>
                  </w:r>
                  <w:r>
                    <w:rPr>
                      <w:rFonts w:ascii="仿宋_GB2312" w:hAnsi="仿宋_GB2312" w:cs="仿宋_GB2312" w:eastAsia="仿宋_GB2312"/>
                      <w:sz w:val="21"/>
                    </w:rPr>
                    <w:t>螺丝尺寸：1/4</w:t>
                  </w:r>
                  <w:r>
                    <w:br/>
                  </w:r>
                  <w:r>
                    <w:rPr>
                      <w:rFonts w:ascii="仿宋_GB2312" w:hAnsi="仿宋_GB2312" w:cs="仿宋_GB2312" w:eastAsia="仿宋_GB2312"/>
                      <w:sz w:val="21"/>
                    </w:rPr>
                    <w:t>承重：≥5kg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LED灯光设备</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演播室LED平板灯</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LED光源，寿命≥5万小时，</w:t>
                  </w:r>
                  <w:r>
                    <w:br/>
                  </w:r>
                  <w:r>
                    <w:rPr>
                      <w:rFonts w:ascii="仿宋_GB2312" w:hAnsi="仿宋_GB2312" w:cs="仿宋_GB2312" w:eastAsia="仿宋_GB2312"/>
                      <w:sz w:val="21"/>
                    </w:rPr>
                    <w:t>2、照度：1m距离≥4800Lux,2m距离≥1600Lux</w:t>
                  </w:r>
                  <w:r>
                    <w:br/>
                  </w:r>
                  <w:r>
                    <w:rPr>
                      <w:rFonts w:ascii="仿宋_GB2312" w:hAnsi="仿宋_GB2312" w:cs="仿宋_GB2312" w:eastAsia="仿宋_GB2312"/>
                      <w:sz w:val="21"/>
                    </w:rPr>
                    <w:t>3、额定功率：≥100W</w:t>
                  </w:r>
                  <w:r>
                    <w:br/>
                  </w:r>
                  <w:r>
                    <w:rPr>
                      <w:rFonts w:ascii="仿宋_GB2312" w:hAnsi="仿宋_GB2312" w:cs="仿宋_GB2312" w:eastAsia="仿宋_GB2312"/>
                      <w:sz w:val="21"/>
                    </w:rPr>
                    <w:t>4、显色指数：Ra≥95光学系统：DMX512控制，</w:t>
                  </w:r>
                  <w:r>
                    <w:br/>
                  </w:r>
                  <w:r>
                    <w:rPr>
                      <w:rFonts w:ascii="仿宋_GB2312" w:hAnsi="仿宋_GB2312" w:cs="仿宋_GB2312" w:eastAsia="仿宋_GB2312"/>
                      <w:sz w:val="21"/>
                    </w:rPr>
                    <w:t>5、出光角度：60°，</w:t>
                  </w:r>
                  <w:r>
                    <w:br/>
                  </w:r>
                  <w:r>
                    <w:rPr>
                      <w:rFonts w:ascii="仿宋_GB2312" w:hAnsi="仿宋_GB2312" w:cs="仿宋_GB2312" w:eastAsia="仿宋_GB2312"/>
                      <w:sz w:val="21"/>
                    </w:rPr>
                    <w:t>6、外壳：金属外壳，</w:t>
                  </w:r>
                  <w:r>
                    <w:br/>
                  </w:r>
                  <w:r>
                    <w:rPr>
                      <w:rFonts w:ascii="仿宋_GB2312" w:hAnsi="仿宋_GB2312" w:cs="仿宋_GB2312" w:eastAsia="仿宋_GB2312"/>
                      <w:sz w:val="21"/>
                    </w:rPr>
                    <w:t>7、操作：数码显示管控制地址码，</w:t>
                  </w:r>
                  <w:r>
                    <w:br/>
                  </w:r>
                  <w:r>
                    <w:rPr>
                      <w:rFonts w:ascii="仿宋_GB2312" w:hAnsi="仿宋_GB2312" w:cs="仿宋_GB2312" w:eastAsia="仿宋_GB2312"/>
                      <w:sz w:val="21"/>
                    </w:rPr>
                    <w:t>8、控制协议：DMX512控制，</w:t>
                  </w:r>
                  <w:r>
                    <w:br/>
                  </w:r>
                  <w:r>
                    <w:rPr>
                      <w:rFonts w:ascii="仿宋_GB2312" w:hAnsi="仿宋_GB2312" w:cs="仿宋_GB2312" w:eastAsia="仿宋_GB2312"/>
                      <w:sz w:val="21"/>
                    </w:rPr>
                    <w:t>9、信号线：信号线三芯卡侬头输入，信号线三芯芯卡侬座输出。</w:t>
                  </w:r>
                  <w:r>
                    <w:br/>
                  </w: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演播室LED聚光灯</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LED光源，寿 命：≥5万小时</w:t>
                  </w:r>
                  <w:r>
                    <w:br/>
                  </w:r>
                  <w:r>
                    <w:rPr>
                      <w:rFonts w:ascii="仿宋_GB2312" w:hAnsi="仿宋_GB2312" w:cs="仿宋_GB2312" w:eastAsia="仿宋_GB2312"/>
                      <w:sz w:val="21"/>
                    </w:rPr>
                    <w:t xml:space="preserve">2、额定功率：≥70W </w:t>
                  </w:r>
                  <w:r>
                    <w:br/>
                  </w:r>
                  <w:r>
                    <w:rPr>
                      <w:rFonts w:ascii="仿宋_GB2312" w:hAnsi="仿宋_GB2312" w:cs="仿宋_GB2312" w:eastAsia="仿宋_GB2312"/>
                      <w:sz w:val="21"/>
                    </w:rPr>
                    <w:t>3、显色指数：Rａ≥95；出光角度：手动调焦</w:t>
                  </w:r>
                  <w:r>
                    <w:br/>
                  </w:r>
                  <w:r>
                    <w:rPr>
                      <w:rFonts w:ascii="仿宋_GB2312" w:hAnsi="仿宋_GB2312" w:cs="仿宋_GB2312" w:eastAsia="仿宋_GB2312"/>
                      <w:sz w:val="21"/>
                    </w:rPr>
                    <w:t>4、照 度：2m距离≥4800Lux</w:t>
                  </w:r>
                  <w:r>
                    <w:br/>
                  </w:r>
                  <w:r>
                    <w:rPr>
                      <w:rFonts w:ascii="仿宋_GB2312" w:hAnsi="仿宋_GB2312" w:cs="仿宋_GB2312" w:eastAsia="仿宋_GB2312"/>
                      <w:sz w:val="21"/>
                    </w:rPr>
                    <w:t>色彩效果：白色</w:t>
                  </w:r>
                  <w:r>
                    <w:br/>
                  </w:r>
                  <w:r>
                    <w:rPr>
                      <w:rFonts w:ascii="仿宋_GB2312" w:hAnsi="仿宋_GB2312" w:cs="仿宋_GB2312" w:eastAsia="仿宋_GB2312"/>
                      <w:sz w:val="21"/>
                    </w:rPr>
                    <w:t>调光功能：0-100%线性电子调光；</w:t>
                  </w:r>
                  <w:r>
                    <w:br/>
                  </w:r>
                  <w:r>
                    <w:rPr>
                      <w:rFonts w:ascii="仿宋_GB2312" w:hAnsi="仿宋_GB2312" w:cs="仿宋_GB2312" w:eastAsia="仿宋_GB2312"/>
                      <w:sz w:val="21"/>
                    </w:rPr>
                    <w:t>色温：5600K，±300K；</w:t>
                  </w:r>
                  <w:r>
                    <w:br/>
                  </w: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数字DMX调光台</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通道：≥24路独立调光通道，电气隔离输出</w:t>
                  </w:r>
                </w:p>
                <w:p>
                  <w:pPr>
                    <w:pStyle w:val="null3"/>
                    <w:jc w:val="left"/>
                  </w:pPr>
                  <w:r>
                    <w:rPr>
                      <w:rFonts w:ascii="仿宋_GB2312" w:hAnsi="仿宋_GB2312" w:cs="仿宋_GB2312" w:eastAsia="仿宋_GB2312"/>
                      <w:sz w:val="21"/>
                    </w:rPr>
                    <w:t>通讯协议：≥DMX512/RS485两种信号输出</w:t>
                  </w:r>
                </w:p>
                <w:p>
                  <w:pPr>
                    <w:pStyle w:val="null3"/>
                    <w:jc w:val="left"/>
                  </w:pPr>
                  <w:r>
                    <w:rPr>
                      <w:rFonts w:ascii="仿宋_GB2312" w:hAnsi="仿宋_GB2312" w:cs="仿宋_GB2312" w:eastAsia="仿宋_GB2312"/>
                      <w:sz w:val="21"/>
                    </w:rPr>
                    <w:t>电压：AC88～256V 50/60Hz</w:t>
                  </w:r>
                </w:p>
                <w:p>
                  <w:pPr>
                    <w:pStyle w:val="null3"/>
                    <w:jc w:val="left"/>
                  </w:pPr>
                  <w:r>
                    <w:rPr>
                      <w:rFonts w:ascii="仿宋_GB2312" w:hAnsi="仿宋_GB2312" w:cs="仿宋_GB2312" w:eastAsia="仿宋_GB2312"/>
                      <w:sz w:val="21"/>
                    </w:rPr>
                    <w:t>总调光：≥1个总控推杆</w:t>
                  </w:r>
                </w:p>
                <w:p>
                  <w:pPr>
                    <w:pStyle w:val="null3"/>
                    <w:jc w:val="left"/>
                  </w:pPr>
                  <w:r>
                    <w:rPr>
                      <w:rFonts w:ascii="仿宋_GB2312" w:hAnsi="仿宋_GB2312" w:cs="仿宋_GB2312" w:eastAsia="仿宋_GB2312"/>
                      <w:sz w:val="21"/>
                    </w:rPr>
                    <w:t>推杆：≥68个调光推杆</w:t>
                  </w:r>
                </w:p>
                <w:p>
                  <w:pPr>
                    <w:pStyle w:val="null3"/>
                    <w:jc w:val="both"/>
                  </w:pP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信号放大器</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8路DMX信号分配器，≥一进八出</w:t>
                  </w:r>
                  <w:r>
                    <w:br/>
                  </w:r>
                  <w:r>
                    <w:rPr>
                      <w:rFonts w:ascii="仿宋_GB2312" w:hAnsi="仿宋_GB2312" w:cs="仿宋_GB2312" w:eastAsia="仿宋_GB2312"/>
                      <w:sz w:val="21"/>
                    </w:rPr>
                    <w:t>采用抗高压保护措施</w:t>
                  </w:r>
                  <w:r>
                    <w:br/>
                  </w:r>
                  <w:r>
                    <w:rPr>
                      <w:rFonts w:ascii="仿宋_GB2312" w:hAnsi="仿宋_GB2312" w:cs="仿宋_GB2312" w:eastAsia="仿宋_GB2312"/>
                      <w:sz w:val="21"/>
                    </w:rPr>
                    <w:t>可匹配3针的卡侬插座</w:t>
                  </w:r>
                  <w:r>
                    <w:br/>
                  </w:r>
                  <w:r>
                    <w:rPr>
                      <w:rFonts w:ascii="仿宋_GB2312" w:hAnsi="仿宋_GB2312" w:cs="仿宋_GB2312" w:eastAsia="仿宋_GB2312"/>
                      <w:sz w:val="21"/>
                    </w:rPr>
                    <w:t>各路均有独立的放大器及信号指示灯</w:t>
                  </w:r>
                  <w:r>
                    <w:br/>
                  </w:r>
                  <w:r>
                    <w:rPr>
                      <w:rFonts w:ascii="仿宋_GB2312" w:hAnsi="仿宋_GB2312" w:cs="仿宋_GB2312" w:eastAsia="仿宋_GB2312"/>
                      <w:sz w:val="21"/>
                    </w:rPr>
                    <w:t>支持多种安装方式</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恒力铰链</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长度：≥1.5米，承重：≥20kg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铝制灯勾</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材料采用高强度铝合金压铸，承重≥80KG</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灯号牌</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1、规格≥100MM*100MM</w:t>
                  </w:r>
                  <w:r>
                    <w:br/>
                  </w:r>
                  <w:r>
                    <w:rPr>
                      <w:rFonts w:ascii="仿宋_GB2312" w:hAnsi="仿宋_GB2312" w:cs="仿宋_GB2312" w:eastAsia="仿宋_GB2312"/>
                      <w:sz w:val="21"/>
                    </w:rPr>
                    <w:t>2、材质：亚克力板、雕刻制作。</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电源线</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阻燃≥国标3*1.5，灯具专用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控制线</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灯具专用阻燃信号屏蔽线，规格≥2*0.5mm²</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保险链</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1、规格：带胶钢丝绳≥4MM+5MM扣件；</w:t>
                  </w:r>
                  <w:r>
                    <w:br/>
                  </w:r>
                  <w:r>
                    <w:rPr>
                      <w:rFonts w:ascii="仿宋_GB2312" w:hAnsi="仿宋_GB2312" w:cs="仿宋_GB2312" w:eastAsia="仿宋_GB2312"/>
                      <w:sz w:val="21"/>
                    </w:rPr>
                    <w:t>2、承重：≥30KG、</w:t>
                  </w:r>
                  <w:r>
                    <w:br/>
                  </w:r>
                  <w:r>
                    <w:rPr>
                      <w:rFonts w:ascii="仿宋_GB2312" w:hAnsi="仿宋_GB2312" w:cs="仿宋_GB2312" w:eastAsia="仿宋_GB2312"/>
                      <w:sz w:val="21"/>
                    </w:rPr>
                    <w:t>3、尺寸：长度≥800MM；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LED背景屏</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LED显示屏系统</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★像素点间距:≤</w:t>
                  </w:r>
                  <w:r>
                    <w:rPr>
                      <w:rFonts w:ascii="仿宋_GB2312" w:hAnsi="仿宋_GB2312" w:cs="仿宋_GB2312" w:eastAsia="仿宋_GB2312"/>
                      <w:sz w:val="21"/>
                    </w:rPr>
                    <w:t>1.6</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面积≥6平米</w:t>
                  </w:r>
                  <w:r>
                    <w:br/>
                  </w:r>
                  <w:r>
                    <w:rPr>
                      <w:rFonts w:ascii="仿宋_GB2312" w:hAnsi="仿宋_GB2312" w:cs="仿宋_GB2312" w:eastAsia="仿宋_GB2312"/>
                      <w:sz w:val="21"/>
                    </w:rPr>
                    <w:t>3、像素密度≥422753点/㎡；</w:t>
                  </w:r>
                  <w:r>
                    <w:br/>
                  </w:r>
                  <w:r>
                    <w:rPr>
                      <w:rFonts w:ascii="仿宋_GB2312" w:hAnsi="仿宋_GB2312" w:cs="仿宋_GB2312" w:eastAsia="仿宋_GB2312"/>
                      <w:sz w:val="21"/>
                    </w:rPr>
                    <w:t>4、模组尺寸：320mm×160mm；</w:t>
                  </w:r>
                  <w:r>
                    <w:br/>
                  </w:r>
                  <w:r>
                    <w:rPr>
                      <w:rFonts w:ascii="仿宋_GB2312" w:hAnsi="仿宋_GB2312" w:cs="仿宋_GB2312" w:eastAsia="仿宋_GB2312"/>
                      <w:sz w:val="21"/>
                    </w:rPr>
                    <w:t>5、模组分辨率≥208*104；</w:t>
                  </w:r>
                  <w:r>
                    <w:br/>
                  </w:r>
                  <w:r>
                    <w:rPr>
                      <w:rFonts w:ascii="仿宋_GB2312" w:hAnsi="仿宋_GB2312" w:cs="仿宋_GB2312" w:eastAsia="仿宋_GB2312"/>
                      <w:sz w:val="21"/>
                    </w:rPr>
                    <w:t>6、箱体平整度≤0.05；</w:t>
                  </w:r>
                  <w:r>
                    <w:br/>
                  </w:r>
                  <w:r>
                    <w:rPr>
                      <w:rFonts w:ascii="仿宋_GB2312" w:hAnsi="仿宋_GB2312" w:cs="仿宋_GB2312" w:eastAsia="仿宋_GB2312"/>
                      <w:sz w:val="21"/>
                    </w:rPr>
                    <w:t>7、支持单点亮度矫正，单点颜色矫正；</w:t>
                  </w:r>
                  <w:r>
                    <w:br/>
                  </w:r>
                  <w:r>
                    <w:rPr>
                      <w:rFonts w:ascii="仿宋_GB2312" w:hAnsi="仿宋_GB2312" w:cs="仿宋_GB2312" w:eastAsia="仿宋_GB2312"/>
                      <w:sz w:val="21"/>
                    </w:rPr>
                    <w:t>8、白平衡亮度(nit) ≥800;</w:t>
                  </w:r>
                  <w:r>
                    <w:br/>
                  </w:r>
                  <w:r>
                    <w:rPr>
                      <w:rFonts w:ascii="仿宋_GB2312" w:hAnsi="仿宋_GB2312" w:cs="仿宋_GB2312" w:eastAsia="仿宋_GB2312"/>
                      <w:sz w:val="21"/>
                    </w:rPr>
                    <w:t>9、色温(k) 介于 2000～15000；</w:t>
                  </w:r>
                  <w:r>
                    <w:br/>
                  </w:r>
                  <w:r>
                    <w:rPr>
                      <w:rFonts w:ascii="仿宋_GB2312" w:hAnsi="仿宋_GB2312" w:cs="仿宋_GB2312" w:eastAsia="仿宋_GB2312"/>
                      <w:sz w:val="21"/>
                    </w:rPr>
                    <w:t>10、水平/垂直视角 ≥160°；</w:t>
                  </w:r>
                  <w:r>
                    <w:br/>
                  </w:r>
                  <w:r>
                    <w:rPr>
                      <w:rFonts w:ascii="仿宋_GB2312" w:hAnsi="仿宋_GB2312" w:cs="仿宋_GB2312" w:eastAsia="仿宋_GB2312"/>
                      <w:sz w:val="21"/>
                    </w:rPr>
                    <w:t>11、亮度均匀性≥98.3%，色度均匀性介于±0.003 Cx,Cy内；</w:t>
                  </w:r>
                  <w:r>
                    <w:br/>
                  </w:r>
                  <w:r>
                    <w:rPr>
                      <w:rFonts w:ascii="仿宋_GB2312" w:hAnsi="仿宋_GB2312" w:cs="仿宋_GB2312" w:eastAsia="仿宋_GB2312"/>
                      <w:sz w:val="21"/>
                    </w:rPr>
                    <w:t>12、对比度≥8000:1；</w:t>
                  </w:r>
                  <w:r>
                    <w:br/>
                  </w:r>
                  <w:r>
                    <w:rPr>
                      <w:rFonts w:ascii="仿宋_GB2312" w:hAnsi="仿宋_GB2312" w:cs="仿宋_GB2312" w:eastAsia="仿宋_GB2312"/>
                      <w:sz w:val="21"/>
                    </w:rPr>
                    <w:t>13、最佳视距(m)为1.5m-3m之间；</w:t>
                  </w:r>
                  <w:r>
                    <w:br/>
                  </w:r>
                  <w:r>
                    <w:rPr>
                      <w:rFonts w:ascii="仿宋_GB2312" w:hAnsi="仿宋_GB2312" w:cs="仿宋_GB2312" w:eastAsia="仿宋_GB2312"/>
                      <w:sz w:val="21"/>
                    </w:rPr>
                    <w:t>14、刷新率≥3840HZ;</w:t>
                  </w:r>
                  <w:r>
                    <w:br/>
                  </w:r>
                  <w:r>
                    <w:rPr>
                      <w:rFonts w:ascii="仿宋_GB2312" w:hAnsi="仿宋_GB2312" w:cs="仿宋_GB2312" w:eastAsia="仿宋_GB2312"/>
                      <w:sz w:val="21"/>
                    </w:rPr>
                    <w:t>15、换帧频率为60HZ;</w:t>
                  </w:r>
                  <w:r>
                    <w:br/>
                  </w:r>
                  <w:r>
                    <w:rPr>
                      <w:rFonts w:ascii="仿宋_GB2312" w:hAnsi="仿宋_GB2312" w:cs="仿宋_GB2312" w:eastAsia="仿宋_GB2312"/>
                      <w:sz w:val="21"/>
                    </w:rPr>
                    <w:t>16、灰度等级为灰度(bit) 14～16；</w:t>
                  </w:r>
                  <w:r>
                    <w:br/>
                  </w:r>
                  <w:r>
                    <w:rPr>
                      <w:rFonts w:ascii="仿宋_GB2312" w:hAnsi="仿宋_GB2312" w:cs="仿宋_GB2312" w:eastAsia="仿宋_GB2312"/>
                      <w:sz w:val="21"/>
                    </w:rPr>
                    <w:t>17、模组驱动方式为恒流驱动；</w:t>
                  </w:r>
                  <w:r>
                    <w:br/>
                  </w: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、具备数据传输安全技术。</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1、单卡最大带载≥ 512×512 像素，支持 ≥24 组RGB 并行数据；</w:t>
                  </w:r>
                  <w:r>
                    <w:br/>
                  </w:r>
                  <w:r>
                    <w:rPr>
                      <w:rFonts w:ascii="仿宋_GB2312" w:hAnsi="仿宋_GB2312" w:cs="仿宋_GB2312" w:eastAsia="仿宋_GB2312"/>
                      <w:sz w:val="21"/>
                    </w:rPr>
                    <w:t>2、采用 ≥12 个标准HUB75接口</w:t>
                  </w:r>
                  <w:r>
                    <w:br/>
                  </w:r>
                  <w:r>
                    <w:rPr>
                      <w:rFonts w:ascii="仿宋_GB2312" w:hAnsi="仿宋_GB2312" w:cs="仿宋_GB2312" w:eastAsia="仿宋_GB2312"/>
                      <w:sz w:val="21"/>
                    </w:rPr>
                    <w:t>3、支持逐点亮色度校正，</w:t>
                  </w:r>
                  <w:r>
                    <w:br/>
                  </w:r>
                  <w:r>
                    <w:rPr>
                      <w:rFonts w:ascii="仿宋_GB2312" w:hAnsi="仿宋_GB2312" w:cs="仿宋_GB2312" w:eastAsia="仿宋_GB2312"/>
                      <w:sz w:val="21"/>
                    </w:rPr>
                    <w:t>4、支持快速亮暗线调节；</w:t>
                  </w:r>
                  <w:r>
                    <w:br/>
                  </w:r>
                  <w:r>
                    <w:rPr>
                      <w:rFonts w:ascii="仿宋_GB2312" w:hAnsi="仿宋_GB2312" w:cs="仿宋_GB2312" w:eastAsia="仿宋_GB2312"/>
                      <w:sz w:val="21"/>
                    </w:rPr>
                    <w:t>5、支持 3D 功能；</w:t>
                  </w:r>
                  <w:r>
                    <w:br/>
                  </w:r>
                  <w:r>
                    <w:rPr>
                      <w:rFonts w:ascii="仿宋_GB2312" w:hAnsi="仿宋_GB2312" w:cs="仿宋_GB2312" w:eastAsia="仿宋_GB2312"/>
                      <w:sz w:val="21"/>
                    </w:rPr>
                    <w:t>6、支持Mapping功能；</w:t>
                  </w:r>
                  <w:r>
                    <w:br/>
                  </w:r>
                  <w:r>
                    <w:rPr>
                      <w:rFonts w:ascii="仿宋_GB2312" w:hAnsi="仿宋_GB2312" w:cs="仿宋_GB2312" w:eastAsia="仿宋_GB2312"/>
                      <w:sz w:val="21"/>
                    </w:rPr>
                    <w:t>7、可以监测自身的温度和电压，无需其他外设；</w:t>
                  </w:r>
                  <w:r>
                    <w:br/>
                  </w:r>
                  <w:r>
                    <w:rPr>
                      <w:rFonts w:ascii="仿宋_GB2312" w:hAnsi="仿宋_GB2312" w:cs="仿宋_GB2312" w:eastAsia="仿宋_GB2312"/>
                      <w:sz w:val="21"/>
                    </w:rPr>
                    <w:t>8</w:t>
                  </w:r>
                  <w:r>
                    <w:rPr>
                      <w:rFonts w:ascii="仿宋_GB2312" w:hAnsi="仿宋_GB2312" w:cs="仿宋_GB2312" w:eastAsia="仿宋_GB2312"/>
                      <w:sz w:val="21"/>
                    </w:rPr>
                    <w:t>、支持5pin 液晶模块；</w:t>
                  </w:r>
                  <w:r>
                    <w:br/>
                  </w:r>
                  <w:r>
                    <w:rPr>
                      <w:rFonts w:ascii="仿宋_GB2312" w:hAnsi="仿宋_GB2312" w:cs="仿宋_GB2312" w:eastAsia="仿宋_GB2312"/>
                      <w:sz w:val="21"/>
                    </w:rPr>
                    <w:t>9</w:t>
                  </w:r>
                  <w:r>
                    <w:rPr>
                      <w:rFonts w:ascii="仿宋_GB2312" w:hAnsi="仿宋_GB2312" w:cs="仿宋_GB2312" w:eastAsia="仿宋_GB2312"/>
                      <w:sz w:val="21"/>
                    </w:rPr>
                    <w:t>、支持误码率监测接收卡间通讯时传输链路上的数据丢包情况</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、支持可以回读接收卡的固件程序并保存到本地，软件可以回读接收卡配置参数并保存到本地</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、支持主备冗余机制增加接收卡间网线级联的可靠性；</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、接收卡配置参数支持备份</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、通过电源指示灯和状态指示灯不同闪烁状态即可判断屏体工作状态</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、支持实现自动断电，或打开风扇空调降低温度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1、INPUT(输入）：≥200V-240Vac/ 3A  Max 50/60HZ  </w:t>
                  </w:r>
                  <w:r>
                    <w:br/>
                  </w:r>
                  <w:r>
                    <w:rPr>
                      <w:rFonts w:ascii="仿宋_GB2312" w:hAnsi="仿宋_GB2312" w:cs="仿宋_GB2312" w:eastAsia="仿宋_GB2312"/>
                      <w:sz w:val="21"/>
                    </w:rPr>
                    <w:t>2、OUTPUT(输出）：≥＋4.5   40.OA</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1、支持 ≥10个网口输出，≥带载 650万像素。 支持音频AUDIO输入和输出。 </w:t>
                  </w:r>
                  <w:r>
                    <w:br/>
                  </w:r>
                  <w:r>
                    <w:rPr>
                      <w:rFonts w:ascii="仿宋_GB2312" w:hAnsi="仿宋_GB2312" w:cs="仿宋_GB2312" w:eastAsia="仿宋_GB2312"/>
                      <w:sz w:val="21"/>
                    </w:rPr>
                    <w:t>2、支持单台设备输出最大宽度10240，高度8192。</w:t>
                  </w:r>
                  <w:r>
                    <w:br/>
                  </w:r>
                  <w:r>
                    <w:rPr>
                      <w:rFonts w:ascii="仿宋_GB2312" w:hAnsi="仿宋_GB2312" w:cs="仿宋_GB2312" w:eastAsia="仿宋_GB2312"/>
                      <w:sz w:val="21"/>
                    </w:rPr>
                    <w:t>3、支持≥10个自定义场景作为模板保存。</w:t>
                  </w:r>
                  <w:r>
                    <w:br/>
                  </w:r>
                  <w:r>
                    <w:rPr>
                      <w:rFonts w:ascii="仿宋_GB2312" w:hAnsi="仿宋_GB2312" w:cs="仿宋_GB2312" w:eastAsia="仿宋_GB2312"/>
                      <w:sz w:val="21"/>
                    </w:rPr>
                    <w:t>4、支持≥3个窗口，且窗口位置、大小任意调整及窗口任意截取功能。</w:t>
                  </w:r>
                  <w:r>
                    <w:br/>
                  </w:r>
                  <w:r>
                    <w:rPr>
                      <w:rFonts w:ascii="仿宋_GB2312" w:hAnsi="仿宋_GB2312" w:cs="仿宋_GB2312" w:eastAsia="仿宋_GB2312"/>
                      <w:sz w:val="21"/>
                    </w:rPr>
                    <w:t xml:space="preserve">5、支持画面在面板按键一键全屏缩放、点对点显示、自定义缩放三种缩放模式。 </w:t>
                  </w:r>
                  <w:r>
                    <w:br/>
                  </w:r>
                  <w:r>
                    <w:rPr>
                      <w:rFonts w:ascii="仿宋_GB2312" w:hAnsi="仿宋_GB2312" w:cs="仿宋_GB2312" w:eastAsia="仿宋_GB2312"/>
                      <w:sz w:val="21"/>
                    </w:rPr>
                    <w:t xml:space="preserve">6、支持快捷点屏。 </w:t>
                  </w:r>
                  <w:r>
                    <w:br/>
                  </w:r>
                  <w:r>
                    <w:rPr>
                      <w:rFonts w:ascii="仿宋_GB2312" w:hAnsi="仿宋_GB2312" w:cs="仿宋_GB2312" w:eastAsia="仿宋_GB2312"/>
                      <w:sz w:val="21"/>
                    </w:rPr>
                    <w:t xml:space="preserve">7、支持通过 RS232 协议连接中控设备。 </w:t>
                  </w:r>
                  <w:r>
                    <w:br/>
                  </w:r>
                  <w:r>
                    <w:rPr>
                      <w:rFonts w:ascii="仿宋_GB2312" w:hAnsi="仿宋_GB2312" w:cs="仿宋_GB2312" w:eastAsia="仿宋_GB2312"/>
                      <w:sz w:val="21"/>
                    </w:rPr>
                    <w:t>8、支持屏体参数调整。</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1、配电箱采用三项五线制供电</w:t>
                  </w:r>
                  <w:r>
                    <w:br/>
                  </w:r>
                  <w:r>
                    <w:rPr>
                      <w:rFonts w:ascii="仿宋_GB2312" w:hAnsi="仿宋_GB2312" w:cs="仿宋_GB2312" w:eastAsia="仿宋_GB2312"/>
                      <w:sz w:val="21"/>
                    </w:rPr>
                    <w:t>2、配电箱系统具备过流、短路、断路、过压、欠压、温度过高等保护措施，以及相应的故障指示装置。</w:t>
                  </w:r>
                  <w:r>
                    <w:br/>
                  </w:r>
                  <w:r>
                    <w:rPr>
                      <w:rFonts w:ascii="仿宋_GB2312" w:hAnsi="仿宋_GB2312" w:cs="仿宋_GB2312" w:eastAsia="仿宋_GB2312"/>
                      <w:sz w:val="21"/>
                    </w:rPr>
                    <w:t>3、具备手动控制显示屏及相关设备的开启和关闭。</w:t>
                  </w:r>
                  <w:r>
                    <w:br/>
                  </w:r>
                  <w:r>
                    <w:rPr>
                      <w:rFonts w:ascii="仿宋_GB2312" w:hAnsi="仿宋_GB2312" w:cs="仿宋_GB2312" w:eastAsia="仿宋_GB2312"/>
                      <w:sz w:val="21"/>
                    </w:rPr>
                    <w:t>4、具备多回路输出，分组延时启动。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1、网线（或光纤）、电源线（配电箱至屏幕）</w:t>
                  </w:r>
                  <w:r>
                    <w:br/>
                  </w:r>
                  <w:r>
                    <w:rPr>
                      <w:rFonts w:ascii="仿宋_GB2312" w:hAnsi="仿宋_GB2312" w:cs="仿宋_GB2312" w:eastAsia="仿宋_GB2312"/>
                      <w:sz w:val="21"/>
                    </w:rPr>
                    <w:t>2、视频线（处理器至发送器）、扎带、标签纸、线管等</w:t>
                  </w:r>
                  <w:r>
                    <w:br/>
                  </w:r>
                  <w:r>
                    <w:rPr>
                      <w:rFonts w:ascii="仿宋_GB2312" w:hAnsi="仿宋_GB2312" w:cs="仿宋_GB2312" w:eastAsia="仿宋_GB2312"/>
                      <w:sz w:val="21"/>
                    </w:rPr>
                    <w:t>3、从控制室到配电柜：最大功率80KW，国标电缆。</w:t>
                  </w:r>
                  <w:r>
                    <w:br/>
                  </w:r>
                  <w:r>
                    <w:rPr>
                      <w:rFonts w:ascii="仿宋_GB2312" w:hAnsi="仿宋_GB2312" w:cs="仿宋_GB2312" w:eastAsia="仿宋_GB2312"/>
                      <w:sz w:val="21"/>
                    </w:rPr>
                    <w:t>4、采用千兆超六类网线，国标标准。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46"/>
                  <w:vMerge/>
                  <w:tcBorders>
                    <w:top w:val="single" w:color="000000" w:sz="4"/>
                    <w:left w:val="none" w:color="000000" w:sz="4"/>
                    <w:bottom w:val="single" w:color="000000" w:sz="4"/>
                    <w:right w:val="single" w:color="000000" w:sz="4"/>
                  </w:tcBorders>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1、至少支持2 路 HDMI1.3，1 路 DVI</w:t>
                  </w:r>
                  <w:r>
                    <w:br/>
                  </w:r>
                  <w:r>
                    <w:rPr>
                      <w:rFonts w:ascii="仿宋_GB2312" w:hAnsi="仿宋_GB2312" w:cs="仿宋_GB2312" w:eastAsia="仿宋_GB2312"/>
                      <w:sz w:val="21"/>
                    </w:rPr>
                    <w:t>2、至少支持 3 个窗口和 1 路 OSD。</w:t>
                  </w:r>
                  <w:r>
                    <w:br/>
                  </w:r>
                  <w:r>
                    <w:rPr>
                      <w:rFonts w:ascii="仿宋_GB2312" w:hAnsi="仿宋_GB2312" w:cs="仿宋_GB2312" w:eastAsia="仿宋_GB2312"/>
                      <w:sz w:val="21"/>
                    </w:rPr>
                    <w:t>3、支持快捷配屏和高级配屏功能。</w:t>
                  </w:r>
                  <w:r>
                    <w:br/>
                  </w:r>
                  <w:r>
                    <w:rPr>
                      <w:rFonts w:ascii="仿宋_GB2312" w:hAnsi="仿宋_GB2312" w:cs="仿宋_GB2312" w:eastAsia="仿宋_GB2312"/>
                      <w:sz w:val="21"/>
                    </w:rPr>
                    <w:t>4、支持 HDMI、DVI 输入分辨率自定义调节，。</w:t>
                  </w:r>
                  <w:r>
                    <w:br/>
                  </w:r>
                  <w:r>
                    <w:rPr>
                      <w:rFonts w:ascii="仿宋_GB2312" w:hAnsi="仿宋_GB2312" w:cs="仿宋_GB2312" w:eastAsia="仿宋_GB2312"/>
                      <w:sz w:val="21"/>
                    </w:rPr>
                    <w:t>5、支持设备间备份设置。</w:t>
                  </w:r>
                  <w:r>
                    <w:br/>
                  </w:r>
                  <w:r>
                    <w:rPr>
                      <w:rFonts w:ascii="仿宋_GB2312" w:hAnsi="仿宋_GB2312" w:cs="仿宋_GB2312" w:eastAsia="仿宋_GB2312"/>
                      <w:sz w:val="21"/>
                    </w:rPr>
                    <w:t>6、视频输出带载 ≥350 万像素，宽度≥10000像素，高度≥8000 像素。</w:t>
                  </w:r>
                  <w:r>
                    <w:br/>
                  </w:r>
                  <w:r>
                    <w:rPr>
                      <w:rFonts w:ascii="仿宋_GB2312" w:hAnsi="仿宋_GB2312" w:cs="仿宋_GB2312" w:eastAsia="仿宋_GB2312"/>
                      <w:sz w:val="21"/>
                    </w:rPr>
                    <w:t>7、支持带载屏体亮度调节。</w:t>
                  </w:r>
                  <w:r>
                    <w:br/>
                  </w:r>
                  <w:r>
                    <w:rPr>
                      <w:rFonts w:ascii="仿宋_GB2312" w:hAnsi="仿宋_GB2312" w:cs="仿宋_GB2312" w:eastAsia="仿宋_GB2312"/>
                      <w:sz w:val="21"/>
                    </w:rPr>
                    <w:t>8、支持一键将优先级最低的窗口全屏自动缩放。</w:t>
                  </w:r>
                  <w:r>
                    <w:br/>
                  </w:r>
                  <w:r>
                    <w:rPr>
                      <w:rFonts w:ascii="仿宋_GB2312" w:hAnsi="仿宋_GB2312" w:cs="仿宋_GB2312" w:eastAsia="仿宋_GB2312"/>
                      <w:sz w:val="21"/>
                    </w:rPr>
                    <w:t>9、支持创建 ≥10 个用户场景作为模板保存，方便使用。</w:t>
                  </w:r>
                  <w:r>
                    <w:br/>
                  </w:r>
                  <w:r>
                    <w:rPr>
                      <w:rFonts w:ascii="仿宋_GB2312" w:hAnsi="仿宋_GB2312" w:cs="仿宋_GB2312" w:eastAsia="仿宋_GB2312"/>
                      <w:sz w:val="21"/>
                    </w:rPr>
                    <w:t>10、支持 HDMI、DVI 输入源作为同步信号，达到输出的场级同步。</w:t>
                  </w:r>
                  <w:r>
                    <w:br/>
                  </w:r>
                  <w:r>
                    <w:rPr>
                      <w:rFonts w:ascii="仿宋_GB2312" w:hAnsi="仿宋_GB2312" w:cs="仿宋_GB2312" w:eastAsia="仿宋_GB2312"/>
                      <w:sz w:val="21"/>
                    </w:rPr>
                    <w:t xml:space="preserve">11、支持 HDMI 伴随音频输入 、支持 3.5mm 独立音频输入 、支持 3.5mm 独立音频输出  、支持通过多功能卡进行音频输出 </w:t>
                  </w:r>
                  <w:r>
                    <w:br/>
                  </w:r>
                  <w:r>
                    <w:rPr>
                      <w:rFonts w:ascii="仿宋_GB2312" w:hAnsi="仿宋_GB2312" w:cs="仿宋_GB2312" w:eastAsia="仿宋_GB2312"/>
                      <w:sz w:val="21"/>
                    </w:rPr>
                    <w:t>12、配备 LCD 显示界面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系统集成</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视频线</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1、4K-SDI线 SDI数字高清线视频线</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话筒线</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1、话筒线 双芯咪线 音频工程线卡侬线</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HDMI线</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1、HDMI线2.0视频线</w:t>
                  </w:r>
                  <w:r>
                    <w:br/>
                  </w:r>
                  <w:r>
                    <w:rPr>
                      <w:rFonts w:ascii="仿宋_GB2312" w:hAnsi="仿宋_GB2312" w:cs="仿宋_GB2312" w:eastAsia="仿宋_GB2312"/>
                      <w:sz w:val="21"/>
                    </w:rPr>
                    <w:t>2、直播设备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影像设备</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云台相机</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触控屏尺寸：2英寸</w:t>
                  </w:r>
                  <w:r>
                    <w:br/>
                  </w:r>
                  <w:r>
                    <w:rPr>
                      <w:rFonts w:ascii="仿宋_GB2312" w:hAnsi="仿宋_GB2312" w:cs="仿宋_GB2312" w:eastAsia="仿宋_GB2312"/>
                      <w:sz w:val="21"/>
                    </w:rPr>
                    <w:t>2、影像传感器：1 英寸 CMOS</w:t>
                  </w:r>
                  <w:r>
                    <w:br/>
                  </w:r>
                  <w:r>
                    <w:rPr>
                      <w:rFonts w:ascii="仿宋_GB2312" w:hAnsi="仿宋_GB2312" w:cs="仿宋_GB2312" w:eastAsia="仿宋_GB2312"/>
                      <w:sz w:val="21"/>
                    </w:rPr>
                    <w:t>3、录影分辨率：4K（16:9）：3840 × 2160@24/25/30/48/50/60fps</w:t>
                  </w:r>
                  <w:r>
                    <w:br/>
                  </w:r>
                  <w:r>
                    <w:rPr>
                      <w:rFonts w:ascii="仿宋_GB2312" w:hAnsi="仿宋_GB2312" w:cs="仿宋_GB2312" w:eastAsia="仿宋_GB2312"/>
                      <w:sz w:val="21"/>
                    </w:rPr>
                    <w:t>4、视频存储最大码流：130Mbp</w:t>
                  </w:r>
                  <w:r>
                    <w:br/>
                  </w:r>
                  <w:r>
                    <w:rPr>
                      <w:rFonts w:ascii="仿宋_GB2312" w:hAnsi="仿宋_GB2312" w:cs="仿宋_GB2312" w:eastAsia="仿宋_GB2312"/>
                      <w:sz w:val="21"/>
                    </w:rPr>
                    <w:t>5、云台可控转动范围：平移：-235° 至 58°、俯仰：-120° 至 70°、横滚：-45° 至 45°。</w:t>
                  </w:r>
                  <w:r>
                    <w:br/>
                  </w:r>
                  <w:r>
                    <w:rPr>
                      <w:rFonts w:ascii="仿宋_GB2312" w:hAnsi="仿宋_GB2312" w:cs="仿宋_GB2312" w:eastAsia="仿宋_GB2312"/>
                      <w:sz w:val="21"/>
                    </w:rPr>
                    <w:t>6、电池容量：1300毫安时</w:t>
                  </w:r>
                </w:p>
                <w:p>
                  <w:pPr>
                    <w:pStyle w:val="null3"/>
                    <w:jc w:val="left"/>
                  </w:pPr>
                  <w:r>
                    <w:rPr>
                      <w:rFonts w:ascii="仿宋_GB2312" w:hAnsi="仿宋_GB2312" w:cs="仿宋_GB2312" w:eastAsia="仿宋_GB2312"/>
                      <w:sz w:val="21"/>
                    </w:rPr>
                    <w:t>配件麦克风*2、续航手柄、迷你三脚架、收纳包、增光镜、含≥64GB 存储卡</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麦克风</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1、无线话筒4发1收</w:t>
                  </w:r>
                  <w:r>
                    <w:br/>
                  </w:r>
                  <w:r>
                    <w:rPr>
                      <w:rFonts w:ascii="仿宋_GB2312" w:hAnsi="仿宋_GB2312" w:cs="仿宋_GB2312" w:eastAsia="仿宋_GB2312"/>
                      <w:sz w:val="21"/>
                    </w:rPr>
                    <w:t>2、麦克风指向：全指向</w:t>
                  </w:r>
                  <w:r>
                    <w:br/>
                  </w:r>
                  <w:r>
                    <w:rPr>
                      <w:rFonts w:ascii="仿宋_GB2312" w:hAnsi="仿宋_GB2312" w:cs="仿宋_GB2312" w:eastAsia="仿宋_GB2312"/>
                      <w:sz w:val="21"/>
                    </w:rPr>
                    <w:t>3、信噪比：72DB</w:t>
                  </w:r>
                  <w:r>
                    <w:br/>
                  </w:r>
                  <w:r>
                    <w:rPr>
                      <w:rFonts w:ascii="仿宋_GB2312" w:hAnsi="仿宋_GB2312" w:cs="仿宋_GB2312" w:eastAsia="仿宋_GB2312"/>
                      <w:sz w:val="21"/>
                    </w:rPr>
                    <w:t>4、采样频率：48kHz</w:t>
                  </w:r>
                  <w:r>
                    <w:br/>
                  </w:r>
                  <w:r>
                    <w:rPr>
                      <w:rFonts w:ascii="仿宋_GB2312" w:hAnsi="仿宋_GB2312" w:cs="仿宋_GB2312" w:eastAsia="仿宋_GB2312"/>
                      <w:sz w:val="21"/>
                    </w:rPr>
                    <w:t>5、最大传输距离：400米</w:t>
                  </w:r>
                  <w:r>
                    <w:br/>
                  </w:r>
                  <w:r>
                    <w:rPr>
                      <w:rFonts w:ascii="仿宋_GB2312" w:hAnsi="仿宋_GB2312" w:cs="仿宋_GB2312" w:eastAsia="仿宋_GB2312"/>
                      <w:sz w:val="21"/>
                    </w:rPr>
                    <w:t>6、等效噪声：22dBA</w:t>
                  </w:r>
                  <w:r>
                    <w:br/>
                  </w:r>
                  <w:r>
                    <w:rPr>
                      <w:rFonts w:ascii="仿宋_GB2312" w:hAnsi="仿宋_GB2312" w:cs="仿宋_GB2312" w:eastAsia="仿宋_GB2312"/>
                      <w:sz w:val="21"/>
                    </w:rPr>
                    <w:t>7、触摸屏，</w:t>
                  </w:r>
                  <w:r>
                    <w:br/>
                  </w:r>
                  <w:r>
                    <w:rPr>
                      <w:rFonts w:ascii="仿宋_GB2312" w:hAnsi="仿宋_GB2312" w:cs="仿宋_GB2312" w:eastAsia="仿宋_GB2312"/>
                      <w:sz w:val="21"/>
                    </w:rPr>
                    <w:t>8、支持32G文件内录，</w:t>
                  </w:r>
                  <w:r>
                    <w:br/>
                  </w:r>
                  <w:r>
                    <w:rPr>
                      <w:rFonts w:ascii="仿宋_GB2312" w:hAnsi="仿宋_GB2312" w:cs="仿宋_GB2312" w:eastAsia="仿宋_GB2312"/>
                      <w:sz w:val="21"/>
                    </w:rPr>
                    <w:t>9、续航：发射器≥8小时，接收器≥10小时，充电盒≥28小时，</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系统设备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1、处理器：★国产X86架构处理器，核心数≥8核，主频≥2.7GHz，二级缓存≥8MB；（国产品牌，在中国信息安全测评中心发布的安全可靠测评名录范围内（提供官方截图））</w:t>
                  </w:r>
                  <w:r>
                    <w:br/>
                  </w:r>
                  <w:r>
                    <w:rPr>
                      <w:rFonts w:ascii="仿宋_GB2312" w:hAnsi="仿宋_GB2312" w:cs="仿宋_GB2312" w:eastAsia="仿宋_GB2312"/>
                      <w:sz w:val="21"/>
                    </w:rPr>
                    <w:t>2、内存：配置≥8GB DDR4 UDIMM内存，配置≥2个内存插槽；</w:t>
                  </w:r>
                  <w:r>
                    <w:br/>
                  </w:r>
                  <w:r>
                    <w:rPr>
                      <w:rFonts w:ascii="仿宋_GB2312" w:hAnsi="仿宋_GB2312" w:cs="仿宋_GB2312" w:eastAsia="仿宋_GB2312"/>
                      <w:sz w:val="21"/>
                    </w:rPr>
                    <w:t>3、硬盘：≥512GB M.2接口NVME协议SSD；支持HDD机械硬盘；</w:t>
                  </w:r>
                  <w:r>
                    <w:br/>
                  </w:r>
                  <w:r>
                    <w:rPr>
                      <w:rFonts w:ascii="仿宋_GB2312" w:hAnsi="仿宋_GB2312" w:cs="仿宋_GB2312" w:eastAsia="仿宋_GB2312"/>
                      <w:sz w:val="21"/>
                    </w:rPr>
                    <w:t xml:space="preserve">4、网络 ：1个RJ45 10/100/1000自适应以太网口； </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显示器：≥23.8寸液晶显示器 ；</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输出设备</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≥A3彩色激光多动能一体机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标配网络双面打印、双面复印、网络彩色扫描</w:t>
                  </w:r>
                  <w:r>
                    <w:br/>
                  </w:r>
                  <w:r>
                    <w:rPr>
                      <w:rFonts w:ascii="仿宋_GB2312" w:hAnsi="仿宋_GB2312" w:cs="仿宋_GB2312" w:eastAsia="仿宋_GB2312"/>
                      <w:sz w:val="21"/>
                    </w:rPr>
                    <w:t>3、输出速度：黑彩同速，速度&gt;=28页/分钟</w:t>
                  </w:r>
                  <w:r>
                    <w:br/>
                  </w:r>
                  <w:r>
                    <w:rPr>
                      <w:rFonts w:ascii="仿宋_GB2312" w:hAnsi="仿宋_GB2312" w:cs="仿宋_GB2312" w:eastAsia="仿宋_GB2312"/>
                      <w:sz w:val="21"/>
                    </w:rPr>
                    <w:t>4、打印分辨率:≥1200dpi*1200dpi</w:t>
                  </w:r>
                  <w:r>
                    <w:br/>
                  </w:r>
                  <w:r>
                    <w:rPr>
                      <w:rFonts w:ascii="仿宋_GB2312" w:hAnsi="仿宋_GB2312" w:cs="仿宋_GB2312" w:eastAsia="仿宋_GB2312"/>
                      <w:sz w:val="21"/>
                    </w:rPr>
                    <w:t xml:space="preserve">   连续复印份数≥9999份</w:t>
                  </w:r>
                  <w:r>
                    <w:br/>
                  </w:r>
                  <w:r>
                    <w:rPr>
                      <w:rFonts w:ascii="仿宋_GB2312" w:hAnsi="仿宋_GB2312" w:cs="仿宋_GB2312" w:eastAsia="仿宋_GB2312"/>
                      <w:sz w:val="21"/>
                    </w:rPr>
                    <w:t>5、标配PCL 6，PCL5，PS3仿真，PDF打印语言</w:t>
                  </w:r>
                  <w:r>
                    <w:br/>
                  </w:r>
                  <w:r>
                    <w:rPr>
                      <w:rFonts w:ascii="仿宋_GB2312" w:hAnsi="仿宋_GB2312" w:cs="仿宋_GB2312" w:eastAsia="仿宋_GB2312"/>
                      <w:sz w:val="21"/>
                    </w:rPr>
                    <w:t>6、支持复印预览，扫描预览功能，自定义图标功能</w:t>
                  </w:r>
                  <w:r>
                    <w:br/>
                  </w:r>
                  <w:r>
                    <w:rPr>
                      <w:rFonts w:ascii="仿宋_GB2312" w:hAnsi="仿宋_GB2312" w:cs="仿宋_GB2312" w:eastAsia="仿宋_GB2312"/>
                      <w:sz w:val="21"/>
                    </w:rPr>
                    <w:t>7、扫描速度：单面黑白/彩色≥60页/分钟，双面黑白/彩色≥120面/分钟</w:t>
                  </w:r>
                  <w:r>
                    <w:br/>
                  </w:r>
                  <w:r>
                    <w:rPr>
                      <w:rFonts w:ascii="仿宋_GB2312" w:hAnsi="仿宋_GB2312" w:cs="仿宋_GB2312" w:eastAsia="仿宋_GB2312"/>
                      <w:sz w:val="21"/>
                    </w:rPr>
                    <w:t xml:space="preserve">   扫描分辨率：彩色&gt;=600dpi*600dpi</w:t>
                  </w:r>
                  <w:r>
                    <w:br/>
                  </w:r>
                  <w:r>
                    <w:rPr>
                      <w:rFonts w:ascii="仿宋_GB2312" w:hAnsi="仿宋_GB2312" w:cs="仿宋_GB2312" w:eastAsia="仿宋_GB2312"/>
                      <w:sz w:val="21"/>
                    </w:rPr>
                    <w:t xml:space="preserve">   支持TWAIN扫描，从ADF或平板扫描到电脑(本地、网络)，可扫描成TIFF、 JPEG、 PDF格式</w:t>
                  </w:r>
                  <w:r>
                    <w:br/>
                  </w:r>
                  <w:r>
                    <w:rPr>
                      <w:rFonts w:ascii="仿宋_GB2312" w:hAnsi="仿宋_GB2312" w:cs="仿宋_GB2312" w:eastAsia="仿宋_GB2312"/>
                      <w:sz w:val="21"/>
                    </w:rPr>
                    <w:t>8、ADF容量≥100页</w:t>
                  </w:r>
                  <w:r>
                    <w:br/>
                  </w:r>
                  <w:r>
                    <w:rPr>
                      <w:rFonts w:ascii="仿宋_GB2312" w:hAnsi="仿宋_GB2312" w:cs="仿宋_GB2312" w:eastAsia="仿宋_GB2312"/>
                      <w:sz w:val="21"/>
                    </w:rPr>
                    <w:t>9、标配高速USB 2.0，USB3.0，快速以太网卡</w:t>
                  </w:r>
                  <w:r>
                    <w:br/>
                  </w:r>
                  <w:r>
                    <w:rPr>
                      <w:rFonts w:ascii="仿宋_GB2312" w:hAnsi="仿宋_GB2312" w:cs="仿宋_GB2312" w:eastAsia="仿宋_GB2312"/>
                      <w:sz w:val="21"/>
                    </w:rPr>
                    <w:t>10、显示屏≥8英寸彩色图形显示屏，带触摸屏，屏幕角度可调整</w:t>
                  </w:r>
                  <w:r>
                    <w:br/>
                  </w:r>
                  <w:r>
                    <w:rPr>
                      <w:rFonts w:ascii="仿宋_GB2312" w:hAnsi="仿宋_GB2312" w:cs="仿宋_GB2312" w:eastAsia="仿宋_GB2312"/>
                      <w:sz w:val="21"/>
                    </w:rPr>
                    <w:t>11、内存≥6GB，处理器数量≥2个，CPU频率≥1.6GHz，</w:t>
                  </w:r>
                </w:p>
                <w:p>
                  <w:pPr>
                    <w:pStyle w:val="null3"/>
                    <w:jc w:val="left"/>
                  </w:pPr>
                  <w:r>
                    <w:rPr>
                      <w:rFonts w:ascii="仿宋_GB2312" w:hAnsi="仿宋_GB2312" w:cs="仿宋_GB2312" w:eastAsia="仿宋_GB2312"/>
                      <w:sz w:val="21"/>
                    </w:rPr>
                    <w:t>12、标配纸盒容量≥1140张，纸张尺寸:支持A4尺寸，最大支持A3尺寸纸张</w:t>
                  </w:r>
                  <w:r>
                    <w:br/>
                  </w:r>
                  <w:r>
                    <w:rPr>
                      <w:rFonts w:ascii="仿宋_GB2312" w:hAnsi="仿宋_GB2312" w:cs="仿宋_GB2312" w:eastAsia="仿宋_GB2312"/>
                      <w:sz w:val="21"/>
                    </w:rPr>
                    <w:t xml:space="preserve">13、支持最大纸张克重：≥220g/m2 </w:t>
                  </w:r>
                  <w:r>
                    <w:br/>
                  </w:r>
                  <w:r>
                    <w:rPr>
                      <w:rFonts w:ascii="仿宋_GB2312" w:hAnsi="仿宋_GB2312" w:cs="仿宋_GB2312" w:eastAsia="仿宋_GB2312"/>
                      <w:sz w:val="21"/>
                    </w:rPr>
                    <w:t>14、支持选配内置装订，可装订平钉，角钉，装订厚度≥50张(90g/m2 )</w:t>
                  </w:r>
                  <w:r>
                    <w:br/>
                  </w:r>
                  <w:r>
                    <w:rPr>
                      <w:rFonts w:ascii="仿宋_GB2312" w:hAnsi="仿宋_GB2312" w:cs="仿宋_GB2312" w:eastAsia="仿宋_GB2312"/>
                      <w:sz w:val="21"/>
                    </w:rPr>
                    <w:t>15、标配设备状态监控软件，可实现设备状态的实时监控、在线查看设备印量数据、设备故障状态监控等运维功能。</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投影仪</w:t>
                  </w: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▲采用ALPD单色激光荧光粉色轮成像技术，纯激光光源。</w:t>
                  </w:r>
                  <w:r>
                    <w:br/>
                  </w:r>
                  <w:r>
                    <w:rPr>
                      <w:rFonts w:ascii="仿宋_GB2312" w:hAnsi="仿宋_GB2312" w:cs="仿宋_GB2312" w:eastAsia="仿宋_GB2312"/>
                      <w:sz w:val="21"/>
                    </w:rPr>
                    <w:t>2、 3LCD投影技术，0.64吋显示面板。单机原始分辨率1920×1200；</w:t>
                  </w:r>
                  <w:r>
                    <w:br/>
                  </w:r>
                  <w:r>
                    <w:rPr>
                      <w:rFonts w:ascii="仿宋_GB2312" w:hAnsi="仿宋_GB2312" w:cs="仿宋_GB2312" w:eastAsia="仿宋_GB2312"/>
                      <w:sz w:val="21"/>
                    </w:rPr>
                    <w:t>3、手动镜头放缩，镜头缩放比≥1.2X；</w:t>
                  </w:r>
                  <w:r>
                    <w:br/>
                  </w:r>
                  <w:r>
                    <w:rPr>
                      <w:rFonts w:ascii="仿宋_GB2312" w:hAnsi="仿宋_GB2312" w:cs="仿宋_GB2312" w:eastAsia="仿宋_GB2312"/>
                      <w:sz w:val="21"/>
                    </w:rPr>
                    <w:t>4、配备EMC静电防尘网，整机IP5X级增压防尘设计；</w:t>
                  </w:r>
                  <w:r>
                    <w:br/>
                  </w:r>
                  <w:r>
                    <w:rPr>
                      <w:rFonts w:ascii="仿宋_GB2312" w:hAnsi="仿宋_GB2312" w:cs="仿宋_GB2312" w:eastAsia="仿宋_GB2312"/>
                      <w:sz w:val="21"/>
                    </w:rPr>
                    <w:t>5、光源寿命≥25000小时，全密闭光源设计。</w:t>
                  </w:r>
                  <w:r>
                    <w:br/>
                  </w:r>
                  <w:r>
                    <w:rPr>
                      <w:rFonts w:ascii="仿宋_GB2312" w:hAnsi="仿宋_GB2312" w:cs="仿宋_GB2312" w:eastAsia="仿宋_GB2312"/>
                      <w:sz w:val="21"/>
                    </w:rPr>
                    <w:t>6、对比度≥500000:1；</w:t>
                  </w:r>
                  <w:r>
                    <w:br/>
                  </w:r>
                  <w:r>
                    <w:rPr>
                      <w:rFonts w:ascii="仿宋_GB2312" w:hAnsi="仿宋_GB2312" w:cs="仿宋_GB2312" w:eastAsia="仿宋_GB2312"/>
                      <w:sz w:val="21"/>
                    </w:rPr>
                    <w:t>7、具备四角校正，垂直梯形校正功能（自动）；</w:t>
                  </w:r>
                  <w:r>
                    <w:br/>
                  </w:r>
                  <w:r>
                    <w:rPr>
                      <w:rFonts w:ascii="仿宋_GB2312" w:hAnsi="仿宋_GB2312" w:cs="仿宋_GB2312" w:eastAsia="仿宋_GB2312"/>
                      <w:sz w:val="21"/>
                    </w:rPr>
                    <w:t>8、安卓9.0智能操作系统，8G+1G存储和内存，内置wifi 和蓝牙模组；</w:t>
                  </w:r>
                  <w:r>
                    <w:br/>
                  </w:r>
                  <w:r>
                    <w:rPr>
                      <w:rFonts w:ascii="仿宋_GB2312" w:hAnsi="仿宋_GB2312" w:cs="仿宋_GB2312" w:eastAsia="仿宋_GB2312"/>
                      <w:sz w:val="21"/>
                    </w:rPr>
                    <w:t>9、USB-A直读功能，无需付费通过APP实现安卓、IOS、windows的无线传输功能；</w:t>
                  </w:r>
                  <w:r>
                    <w:br/>
                  </w:r>
                  <w:r>
                    <w:rPr>
                      <w:rFonts w:ascii="仿宋_GB2312" w:hAnsi="仿宋_GB2312" w:cs="仿宋_GB2312" w:eastAsia="仿宋_GB2312"/>
                      <w:sz w:val="21"/>
                    </w:rPr>
                    <w:t>10、自动信号识别功能；</w:t>
                  </w:r>
                  <w:r>
                    <w:br/>
                  </w:r>
                  <w:r>
                    <w:rPr>
                      <w:rFonts w:ascii="仿宋_GB2312" w:hAnsi="仿宋_GB2312" w:cs="仿宋_GB2312" w:eastAsia="仿宋_GB2312"/>
                      <w:sz w:val="21"/>
                    </w:rPr>
                    <w:t>11、整机功耗≤170W，待机功耗＜0.5W；</w:t>
                  </w:r>
                  <w:r>
                    <w:br/>
                  </w:r>
                  <w:r>
                    <w:rPr>
                      <w:rFonts w:ascii="仿宋_GB2312" w:hAnsi="仿宋_GB2312" w:cs="仿宋_GB2312" w:eastAsia="仿宋_GB2312"/>
                      <w:sz w:val="21"/>
                    </w:rPr>
                    <w:t>12、整机能效等级1级；</w:t>
                  </w:r>
                  <w:r>
                    <w:br/>
                  </w: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、激光安全等级达到class1级； </w:t>
                  </w:r>
                  <w:r>
                    <w:br/>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、亮度≥4000ANSI流明；</w:t>
                  </w:r>
                  <w:r>
                    <w:br/>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、接口支持：HDMI1.4*2、USB-A*2、RJ45*1、RS232*1；Audio out *1；</w:t>
                  </w:r>
                  <w:r>
                    <w:br/>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投影的上电开机或者上电待机功能；</w:t>
                  </w:r>
                  <w:r>
                    <w:br/>
                  </w:r>
                  <w:r>
                    <w:rPr>
                      <w:rFonts w:ascii="仿宋_GB2312" w:hAnsi="仿宋_GB2312" w:cs="仿宋_GB2312" w:eastAsia="仿宋_GB2312"/>
                      <w:sz w:val="21"/>
                    </w:rPr>
                    <w:t>注：</w:t>
                  </w:r>
                </w:p>
                <w:p>
                  <w:pPr>
                    <w:pStyle w:val="null3"/>
                    <w:jc w:val="both"/>
                  </w:pPr>
                  <w:r>
                    <w:rPr>
                      <w:rFonts w:ascii="仿宋_GB2312" w:hAnsi="仿宋_GB2312" w:cs="仿宋_GB2312" w:eastAsia="仿宋_GB2312"/>
                      <w:sz w:val="21"/>
                    </w:rPr>
                    <w:t>A.需提供产品相关证明资料，包括但不限于：合法来源证明资料；技术参数指标相关证明资料（制造商公开发布的印刷资料，或相关官方网站内容截图等。</w:t>
                  </w:r>
                  <w:r>
                    <w:br/>
                  </w:r>
                  <w:r>
                    <w:rPr>
                      <w:rFonts w:ascii="仿宋_GB2312" w:hAnsi="仿宋_GB2312" w:cs="仿宋_GB2312" w:eastAsia="仿宋_GB2312"/>
                      <w:sz w:val="21"/>
                    </w:rPr>
                    <w:t>B.提供第三方机构出具的检测报告等。</w:t>
                  </w:r>
                </w:p>
                <w:p>
                  <w:pPr>
                    <w:pStyle w:val="null3"/>
                    <w:jc w:val="left"/>
                  </w:pPr>
                  <w:r>
                    <w:rPr>
                      <w:rFonts w:ascii="仿宋_GB2312" w:hAnsi="仿宋_GB2312" w:cs="仿宋_GB2312" w:eastAsia="仿宋_GB2312"/>
                      <w:sz w:val="21"/>
                    </w:rPr>
                    <w:t>C.证明资料均需加盖供应商公章。</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（二）声学装修清单</w:t>
            </w:r>
          </w:p>
          <w:tbl>
            <w:tblPr>
              <w:tblInd w:type="dxa" w:w="90"/>
              <w:tblBorders>
                <w:top w:val="none" w:color="000000" w:sz="4"/>
                <w:left w:val="none" w:color="000000" w:sz="4"/>
                <w:bottom w:val="none" w:color="000000" w:sz="4"/>
                <w:right w:val="none" w:color="000000" w:sz="4"/>
                <w:insideH w:val="none"/>
                <w:insideV w:val="none"/>
              </w:tblBorders>
            </w:tblPr>
            <w:tblGrid>
              <w:gridCol w:w="158"/>
              <w:gridCol w:w="556"/>
              <w:gridCol w:w="1363"/>
              <w:gridCol w:w="236"/>
              <w:gridCol w:w="239"/>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演播室区域（长16.5*宽8)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394"/>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天棚工程</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吊顶，黑色聚酯纤维板面层，内填玻璃丝绵</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吊顶</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国标40方钢，全屋覆盖</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顶面吸/隔音填充</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≥32KG阻燃吸音棉</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照明光源</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φ8mm吊杆硬吊，顶面造型，距离墙面2000mmm，宽度300mm；led灯片，色温6500；阻燃板基层；高通光软膜覆；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9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国标隔声门工程</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演播室隔声门</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定制隔音门，配备静音门锁，符合国家广电行业标准；</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隔音门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定制隔音门，配备静音门锁，内侧软包(（演播室、录音间))</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观察窗</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原有玻璃保留，结构重新密封，不锈钢窗套</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操作间门</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定制免漆门，国标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39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地面工程</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塑胶地板</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2mm塑胶地板，对原有地面修补</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不锈钢地脚线</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H=80MM 201不锈钢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地台</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H=80mm,木工板基层，面层处理，外嵌灯带</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9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墙面工程</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墙面轻钢龙骨基层制作及减震处理</w:t>
                  </w:r>
                  <w:r>
                    <w:br/>
                  </w:r>
                  <w:r>
                    <w:rPr>
                      <w:rFonts w:ascii="仿宋_GB2312" w:hAnsi="仿宋_GB2312" w:cs="仿宋_GB2312" w:eastAsia="仿宋_GB2312"/>
                      <w:sz w:val="21"/>
                    </w:rPr>
                    <w:t>（墙面通顶）</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75#轻钢龙骨,08厚，采用墙体柔性连接方式固定；</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墙面连接层</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木龙骨冲条，按多孔吸声结构做，防火处理装超细玻璃棉填充</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聚酯吸音面层</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幅宽1200mm</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舞美造型</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木龙骨框架造型；</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LED灯条 色温＞5000，间隔10 ～15cm，不漏光；</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配套铝型材，厚度＞1.1；</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画面内容可由采购方指定设计</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 灯带</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嵌入式LED灯带：</w:t>
                  </w:r>
                  <w:r>
                    <w:br/>
                  </w:r>
                  <w:r>
                    <w:rPr>
                      <w:rFonts w:ascii="仿宋_GB2312" w:hAnsi="仿宋_GB2312" w:cs="仿宋_GB2312" w:eastAsia="仿宋_GB2312"/>
                      <w:sz w:val="21"/>
                    </w:rPr>
                    <w:t>内嵌式DMX可控，七彩变色</w:t>
                  </w:r>
                  <w:r>
                    <w:br/>
                  </w:r>
                  <w:r>
                    <w:rPr>
                      <w:rFonts w:ascii="仿宋_GB2312" w:hAnsi="仿宋_GB2312" w:cs="仿宋_GB2312" w:eastAsia="仿宋_GB2312"/>
                      <w:sz w:val="21"/>
                    </w:rPr>
                    <w:t>显色指数（CRI）≥90</w:t>
                  </w:r>
                  <w:r>
                    <w:br/>
                  </w:r>
                  <w:r>
                    <w:rPr>
                      <w:rFonts w:ascii="仿宋_GB2312" w:hAnsi="仿宋_GB2312" w:cs="仿宋_GB2312" w:eastAsia="仿宋_GB2312"/>
                      <w:sz w:val="21"/>
                    </w:rPr>
                    <w:t>防护等级：IP65</w:t>
                  </w:r>
                  <w:r>
                    <w:br/>
                  </w:r>
                  <w:r>
                    <w:rPr>
                      <w:rFonts w:ascii="仿宋_GB2312" w:hAnsi="仿宋_GB2312" w:cs="仿宋_GB2312" w:eastAsia="仿宋_GB2312"/>
                      <w:sz w:val="21"/>
                    </w:rPr>
                    <w:t>出光角度：60</w:t>
                  </w:r>
                  <w:r>
                    <w:br/>
                  </w:r>
                  <w:r>
                    <w:rPr>
                      <w:rFonts w:ascii="仿宋_GB2312" w:hAnsi="仿宋_GB2312" w:cs="仿宋_GB2312" w:eastAsia="仿宋_GB2312"/>
                      <w:sz w:val="21"/>
                    </w:rPr>
                    <w:t>外覆亚克力透明板</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专业影视抠像蓝箱</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6.12mx3.0m*2.8m漆面采用电影蓝（绿）色键漆，表面平滑无针孔、褶皱、起泡等现象，防火处理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专业影视抠像地胶</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专用抠像地胶</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18.36</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导播间、化妆间（16.5*4）</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化妆间隔墙</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双层隔墙，墙体厚度≥18公分，内填≥50mm隔音棉，隔音系数20-40分贝，≥9.5mm石膏板封面，隔墙上沿封至建筑上顶面。</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58"/>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墙面刷白</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表面面漆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58"/>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踢脚线</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H=80MM 201不锈钢</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58"/>
                  <w:vMerge/>
                  <w:tcBorders>
                    <w:top w:val="none" w:color="000000" w:sz="4"/>
                    <w:left w:val="single" w:color="000000" w:sz="4"/>
                    <w:bottom w:val="single" w:color="000000" w:sz="4"/>
                    <w:right w:val="single" w:color="000000" w:sz="4"/>
                  </w:tcBorders>
                </w:tc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落地水银镜</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180*80cm，铝合金外框</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其他工程</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照明灯具</w:t>
                  </w:r>
                </w:p>
              </w:tc>
              <w:tc>
                <w:tcPr>
                  <w:tcW w:type="dxa" w:w="1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根据现场环境购置</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安全出口</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新国标LED</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应急照明</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充电式双头应急照明灯</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开关面板</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强电电箱</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强电箱-12回路</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墙面五孔壁插</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ZC-YJV5*16平方阻燃电缆，用于演播室至操作间新建电箱</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58"/>
                  <w:vMerge/>
                  <w:tcBorders>
                    <w:top w:val="none" w:color="000000" w:sz="4"/>
                    <w:left w:val="single" w:color="000000" w:sz="4"/>
                    <w:bottom w:val="single" w:color="000000" w:sz="4"/>
                    <w:right w:val="single" w:color="000000" w:sz="4"/>
                  </w:tcBorders>
                </w:tcPr>
                <w:p/>
              </w:tc>
              <w:tc>
                <w:tcPr>
                  <w:tcW w:type="dxa" w:w="556"/>
                  <w:vMerge/>
                  <w:tcBorders>
                    <w:top w:val="none" w:color="000000" w:sz="4"/>
                    <w:left w:val="none" w:color="000000" w:sz="4"/>
                    <w:bottom w:val="single" w:color="000000" w:sz="4"/>
                    <w:right w:val="single" w:color="000000" w:sz="4"/>
                  </w:tcBorders>
                </w:tcP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4平方（三线：零，火，地）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r>
            <w:tr>
              <w:tc>
                <w:tcPr>
                  <w:tcW w:type="dxa" w:w="158"/>
                  <w:vMerge/>
                  <w:tcBorders>
                    <w:top w:val="none" w:color="000000" w:sz="4"/>
                    <w:left w:val="single" w:color="000000" w:sz="4"/>
                    <w:bottom w:val="single" w:color="000000" w:sz="4"/>
                    <w:right w:val="single" w:color="000000" w:sz="4"/>
                  </w:tcBorders>
                </w:tcPr>
                <w:p/>
              </w:tc>
              <w:tc>
                <w:tcPr>
                  <w:tcW w:type="dxa" w:w="556"/>
                  <w:vMerge/>
                  <w:tcBorders>
                    <w:top w:val="none" w:color="000000" w:sz="4"/>
                    <w:left w:val="none" w:color="000000" w:sz="4"/>
                    <w:bottom w:val="single" w:color="000000" w:sz="4"/>
                    <w:right w:val="single" w:color="000000" w:sz="4"/>
                  </w:tcBorders>
                </w:tcP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2.5平方（三线：零，火，地）</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绿联网线</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超六类纯铜</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正在录制灯</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led材质，WiFi控制 320mm*160mm，金属外壳</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穿线管</w:t>
                  </w:r>
                </w:p>
              </w:tc>
              <w:tc>
                <w:tcPr>
                  <w:tcW w:type="dxa" w:w="1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PVC线管、国标</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（三）配套家具清单</w:t>
            </w:r>
          </w:p>
          <w:p>
            <w:pPr>
              <w:pStyle w:val="null3"/>
              <w:jc w:val="both"/>
            </w:pPr>
            <w:r>
              <w:rPr>
                <w:rFonts w:ascii="仿宋_GB2312" w:hAnsi="仿宋_GB2312" w:cs="仿宋_GB2312" w:eastAsia="仿宋_GB2312"/>
                <w:sz w:val="21"/>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96"/>
              <w:gridCol w:w="346"/>
              <w:gridCol w:w="173"/>
              <w:gridCol w:w="1203"/>
              <w:gridCol w:w="254"/>
              <w:gridCol w:w="235"/>
              <w:gridCol w:w="24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导播间操作台</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尺寸：≥3600mm（长）x800mm（宽）x 750mm（高）</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操作台主体框架采用冷轧钢板，</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放置机箱的功能室内配备充足的电源国标五孔插座；</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满足设备仪器布线说明:控制台设有专业布线通道；</w:t>
                  </w:r>
                  <w:r>
                    <w:br/>
                  </w:r>
                  <w:r>
                    <w:rPr>
                      <w:rFonts w:ascii="仿宋_GB2312" w:hAnsi="仿宋_GB2312" w:cs="仿宋_GB2312" w:eastAsia="仿宋_GB2312"/>
                      <w:sz w:val="21"/>
                    </w:rPr>
                    <w:t>5、</w:t>
                  </w:r>
                  <w:r>
                    <w:rPr>
                      <w:rFonts w:ascii="仿宋_GB2312" w:hAnsi="仿宋_GB2312" w:cs="仿宋_GB2312" w:eastAsia="仿宋_GB2312"/>
                      <w:sz w:val="21"/>
                    </w:rPr>
                    <w:t>电线的类型分为强电、弱电两种类型，具备强、弱电分开布线管理，预留穿线接口。</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办公椅</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一体成型PP框架；</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人体工学设计，减轻腰椎疲劳；</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透气网布，颜色可多选；</w:t>
                  </w:r>
                  <w:r>
                    <w:br/>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优质尼龙扶手；</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安全防爆底座，稳固结实；</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SGS认证气杆，具升降功能；</w:t>
                  </w:r>
                  <w:r>
                    <w:br/>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承重五金脚，360度PU静音滑轮；</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演播桌</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台面采用密度板制作，台面中央、人员操作部位、耐磨材料，亚光桌面。</w:t>
                  </w:r>
                  <w:r>
                    <w:br/>
                  </w:r>
                  <w:r>
                    <w:rPr>
                      <w:rFonts w:ascii="仿宋_GB2312" w:hAnsi="仿宋_GB2312" w:cs="仿宋_GB2312" w:eastAsia="仿宋_GB2312"/>
                      <w:sz w:val="21"/>
                    </w:rPr>
                    <w:t>钢制内结构部分颜色按房间装饰效果配色。含两个气压升降播音凳；≥长度2400mm宽度800mm；</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播音椅</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气压升降</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访谈沙发</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定制</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四人位、可自由拼接</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自备</w:t>
                  </w:r>
                </w:p>
              </w:tc>
              <w:tc>
                <w:tcPr>
                  <w:tcW w:type="dxa" w:w="1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甲方提供，24口</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国产/中国</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★3.1交货地点：</w:t>
            </w:r>
            <w:r>
              <w:rPr>
                <w:rFonts w:ascii="仿宋_GB2312" w:hAnsi="仿宋_GB2312" w:cs="仿宋_GB2312" w:eastAsia="仿宋_GB2312"/>
                <w:sz w:val="21"/>
              </w:rPr>
              <w:t>西咸新区沣西新城南洋环东路西安市创新港中学（创新港西安交通大学附属中学）校区指定地点</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★3.2交货期限：自签订合同起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日历日</w:t>
            </w:r>
          </w:p>
          <w:p>
            <w:pPr>
              <w:pStyle w:val="null3"/>
              <w:ind w:firstLine="420"/>
              <w:jc w:val="both"/>
            </w:pPr>
            <w:r>
              <w:rPr>
                <w:rFonts w:ascii="仿宋_GB2312" w:hAnsi="仿宋_GB2312" w:cs="仿宋_GB2312" w:eastAsia="仿宋_GB2312"/>
                <w:sz w:val="21"/>
              </w:rPr>
              <w:t>★3.3质保期：</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2 </w:t>
            </w:r>
            <w:r>
              <w:rPr>
                <w:rFonts w:ascii="仿宋_GB2312" w:hAnsi="仿宋_GB2312" w:cs="仿宋_GB2312" w:eastAsia="仿宋_GB2312"/>
                <w:sz w:val="21"/>
              </w:rPr>
              <w:t>年</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合同款支付方式约定：见第三章《合同格式》第四条</w:t>
            </w:r>
            <w:r>
              <w:rPr>
                <w:rFonts w:ascii="仿宋_GB2312" w:hAnsi="仿宋_GB2312" w:cs="仿宋_GB2312" w:eastAsia="仿宋_GB2312"/>
                <w:sz w:val="21"/>
              </w:rPr>
              <w:t>“价款的结算”规定方式。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本次采购的核心产品为：</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 xml:space="preserve"> </w:t>
            </w:r>
            <w:r>
              <w:rPr>
                <w:rFonts w:ascii="仿宋_GB2312" w:hAnsi="仿宋_GB2312" w:cs="仿宋_GB2312" w:eastAsia="仿宋_GB2312"/>
                <w:sz w:val="21"/>
                <w:b/>
                <w:u w:val="single"/>
              </w:rPr>
              <w:t>直播主备播服务器</w:t>
            </w:r>
            <w:r>
              <w:rPr>
                <w:rFonts w:ascii="仿宋_GB2312" w:hAnsi="仿宋_GB2312" w:cs="仿宋_GB2312" w:eastAsia="仿宋_GB2312"/>
                <w:sz w:val="21"/>
                <w:b/>
                <w:u w:val="single"/>
              </w:rPr>
              <w:t xml:space="preserve"> </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本章以</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”号标记的条款为不允许偏离的实质性要求，</w:t>
            </w:r>
            <w:r>
              <w:rPr>
                <w:rFonts w:ascii="仿宋_GB2312" w:hAnsi="仿宋_GB2312" w:cs="仿宋_GB2312" w:eastAsia="仿宋_GB2312"/>
                <w:sz w:val="21"/>
              </w:rPr>
              <w:t>供应商必须</w:t>
            </w:r>
            <w:r>
              <w:rPr>
                <w:rFonts w:ascii="仿宋_GB2312" w:hAnsi="仿宋_GB2312" w:cs="仿宋_GB2312" w:eastAsia="仿宋_GB2312"/>
                <w:sz w:val="21"/>
              </w:rPr>
              <w:t>完全</w:t>
            </w:r>
            <w:r>
              <w:rPr>
                <w:rFonts w:ascii="仿宋_GB2312" w:hAnsi="仿宋_GB2312" w:cs="仿宋_GB2312" w:eastAsia="仿宋_GB2312"/>
                <w:sz w:val="21"/>
              </w:rPr>
              <w:t>响应</w:t>
            </w:r>
            <w:r>
              <w:rPr>
                <w:rFonts w:ascii="仿宋_GB2312" w:hAnsi="仿宋_GB2312" w:cs="仿宋_GB2312" w:eastAsia="仿宋_GB2312"/>
                <w:sz w:val="21"/>
              </w:rPr>
              <w:t>否则将被否决。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自签订合同起 30 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西咸新区沣西新城南洋环东路西安市创新港中学（创新港西安交通大学附属中学）校区指定地点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全部设备（产品/货物）到达并安装至甲方指定地点并验收合格后，卖方持《验收合格单》和全额发票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本项目质量保证期为项目验收合格之日起 2 年。质量保证期内乙方负责免费对其提供的硬件设备、软件和系统进行维护或维修，包括设备维修所需的配件及返厂维修等情况所需的一切费用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所有设备必须按校方要求安装调试到位，确保校方能够正常使用。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提供经审计的2024年度财务报告（包括四表一注，即资产负债表、利润表、现金流量表、所有者权益变动表及其附注），且无反对意见；事业法人提供部门决算报告；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 （四）具有依法缴纳税收的良好记录。 提供缴费所属日期为磋商截止时间前12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提供缴费所属日期为磋商截止时间前12个月内任一月份（磋商文件响应文件提交截止时间当月不计入）的缴费凭据或社保机关出具的缴费证明/在法规范围内不需提供的应出具书面说明和证明文件；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 （七）法定代表人身份证明或法人代表授权书。</w:t>
            </w:r>
          </w:p>
        </w:tc>
        <w:tc>
          <w:tcPr>
            <w:tcW w:type="dxa" w:w="1661"/>
          </w:tcPr>
          <w:p>
            <w:pPr>
              <w:pStyle w:val="null3"/>
            </w:pPr>
            <w:r>
              <w:rPr>
                <w:rFonts w:ascii="仿宋_GB2312" w:hAnsi="仿宋_GB2312" w:cs="仿宋_GB2312" w:eastAsia="仿宋_GB2312"/>
              </w:rPr>
              <w:t>法人代表授权书 陕西省政府采购供应商拒绝政府采购领域商业贿赂承诺书 供应商应提交的相关资格证明材料 供应商无重大违法记录的书面声明格式 响应函 诚信声明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分项报价表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产品技术参数表 分项报价表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产品技术参数表 分项报价表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相同品牌产品磋商的处理</w:t>
            </w:r>
          </w:p>
        </w:tc>
        <w:tc>
          <w:tcPr>
            <w:tcW w:type="dxa" w:w="3322"/>
          </w:tcPr>
          <w:p>
            <w:pPr>
              <w:pStyle w:val="null3"/>
            </w:pPr>
            <w:r>
              <w:rPr>
                <w:rFonts w:ascii="仿宋_GB2312" w:hAnsi="仿宋_GB2312" w:cs="仿宋_GB2312" w:eastAsia="仿宋_GB2312"/>
              </w:rPr>
              <w:t>提供相同品牌产品且通过资格审查、符合性审查的不同供应商参加同一合同项（标包）下磋商的，按一家供应商计算，评审后得分最高的同品牌供应商获得成交人推荐资格；评审得分相同的，由采购人自行确定一个供应商获得成交人推荐资格，其他同品牌供应商不作为成交候选人；非单一产品采购项目，多家供应商提供的核心产品品牌相同的，按以上规定处理</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产品选型及技术参数响应情况</w:t>
            </w:r>
          </w:p>
        </w:tc>
        <w:tc>
          <w:tcPr>
            <w:tcW w:type="dxa" w:w="2492"/>
          </w:tcPr>
          <w:p>
            <w:pPr>
              <w:pStyle w:val="null3"/>
            </w:pPr>
            <w:r>
              <w:rPr>
                <w:rFonts w:ascii="仿宋_GB2312" w:hAnsi="仿宋_GB2312" w:cs="仿宋_GB2312" w:eastAsia="仿宋_GB2312"/>
              </w:rPr>
              <w:t>磋商小组参照第五章磋商内容及技术规范中的相关内容及要求，对各供应商的响应参数进行评审。 （1）全部全响应或优于，得35分； （2）“▲”标记项，每有1项负偏离指标，扣1分，扣完为止。； （3）非“▲”“★”标记项，每有1项负偏离指标，扣0.2分，扣完为止。 （4）无法客观体现相应技术参数，或提供的相关证明材料不完整，或无法辨识，或未提供证明资料均视为负偏离。 注： ①“★”项为实质性要求，不得偏离，否则按无效响应处理； ②供应商应按要求提供相关证明资料，供应商应确保资料的真实性、合法性，且清晰可辨，否则因此产生的不利影响由供应商自行负责。 ③证明材料形式（内容）按第五章磋商内容及技术规范中的相关内容及要求提供。 ④供应商在文字描述，或表格罗列，或提供证明资料时逻辑清晰、内容明确。</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供应商应提供详细的供货实施方案，包含但不限于以下内容：①实施周期及项目组织，②设备运输及供货，③项目实施及质量保障措施，④设备安装调试，⑤培训师资及培训材料等。 （1）供货实施方案计划严密、进度安排紧凑、流程规范，现场安装管理计划，配合验收方案等各项措施严谨规范，能够充分保障项目按时交付, 得(7,10]分； （2）供货实施方案计划基本可行、进度安排较得当、流程较规范，有一定的现场安装管理计划、配合验收方案，可以保障项目按时交付,得(5,7]分。 （3）供货实施方案计划基本可行，进度、流程较规范，虽然有缺漏内容，但描述较为详细，基本保障项目按时交付,得(2,5]分。 （4）供货实施方案内容有缺漏，且描述内容简单、进度安排一般，不能很好地满足采购人需求，得[1,2]分。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装修施工方案</w:t>
            </w:r>
          </w:p>
        </w:tc>
        <w:tc>
          <w:tcPr>
            <w:tcW w:type="dxa" w:w="2492"/>
          </w:tcPr>
          <w:p>
            <w:pPr>
              <w:pStyle w:val="null3"/>
            </w:pPr>
            <w:r>
              <w:rPr>
                <w:rFonts w:ascii="仿宋_GB2312" w:hAnsi="仿宋_GB2312" w:cs="仿宋_GB2312" w:eastAsia="仿宋_GB2312"/>
              </w:rPr>
              <w:t>供应商应提供详细的装修施工（含设计）方案，包含但不限于以下内容：①对项目理解及设计方案，②项目施工方案，③施工人员配备，④工期、质量等保证措施等。 （1）装修施工（含设计）方案及各项措施严密、进度安排紧凑、流程规范、科学合理，配合验收方案等各项措施严谨规范，能够充分保障项目按时交付, 得(7,10]分； （2）装修施工（含设计）方案及各项措施基本可行、进度安排较得当、流程较规范，有一定的现场安装管理计划、配合验收方案，可以保障项目按时交付,得(5,7]分。 （3）装修施工（含设计）方案及各项措施基本可行，进度、流程较规范，虽然有缺漏内容，但描述较为详细，基本保障项目按时交付,得(2,5]分。 （4）装修施工（含设计）方案及各项措施内容有缺漏，且描述内容简单、进度安排一般，不能很好地满足采购人需求，得[1,2]分。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供应商提供的售后服务方案，包含但不限于以下内容：①售后服务内容，②售后服务机构，③服务保障体系流程，④定期及不定期维护计划等内容。 （1）提供的方案涵盖评审内容，且方案内容描述合理，内容详细完整，可行性强，完全满足项目需求，得(4,6]分； （2）提供的方案涵盖上述内容，但方案内容较为简单，或完整度较差，或合理性较差的，得(2,4]分。 （3）提供的售后方案内容过于简单，不能充分体现包含但不限于上述要求内容，且条理不清晰、不能满足采购人的需求，得[1,2]分。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供应商可根据项目实际情况，提出有利于采购人及项目实施的合理化建议、承诺等内容。 （1）提供的合理化建议或承诺等内容，结合本项目针对性强、实际可行、积极且有利于（采购人）项目实施，得(2,4]分。 （2）提供的合理化建议或承诺等内容，与本项目有关、实际可行、一定程度上有利于（采购人）项目实施，得[1,2]分。 （3）未提供的不得分。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供应商拟投入本项目所使用的施工主要材料中的产品属于政府采购优先采购范围的，则每有一项为节能产品或者环境标志产品的得0.5分，非节能、环境标志产品的不得分。本项最多得2分。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2022年1月1日以来类似项目业绩合同（以合同签订时间为准），每有1项得1.5分，最高得3分。 注：业绩证明资料指：已签订的合同复印或扫描件件并加盖公司公章，且能清晰体现合同内容、甲乙双方名称等要素内容。证明材料模糊、无法辨识，或内容体现不清晰的，该项业绩不得分。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满足采购文件要求且磋商响应报价最低的响应报价为评审基准价，其价格分为满分30分。 2. 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详见附件：法人代表授权书</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详见附件：供应商无重大违法记录的书面声明格式</w:t>
      </w:r>
    </w:p>
    <w:p>
      <w:pPr>
        <w:pStyle w:val="null3"/>
        <w:ind w:firstLine="960"/>
      </w:pPr>
      <w:r>
        <w:rPr>
          <w:rFonts w:ascii="仿宋_GB2312" w:hAnsi="仿宋_GB2312" w:cs="仿宋_GB2312" w:eastAsia="仿宋_GB2312"/>
        </w:rPr>
        <w:t>详见附件：诚信声明</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详见附件：磋商响应方案说明书</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