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CC1A1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法定代表人授权书</w:t>
      </w:r>
    </w:p>
    <w:p w14:paraId="61A2314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（1）法定代表人身份证明</w:t>
      </w:r>
    </w:p>
    <w:p w14:paraId="53D6DA0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</w:t>
      </w:r>
    </w:p>
    <w:p w14:paraId="659B514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          </w:t>
      </w:r>
    </w:p>
    <w:p w14:paraId="604C1FC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302AE7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</w:t>
      </w:r>
    </w:p>
    <w:p w14:paraId="543735C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经营范围：主营：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；兼营：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</w:t>
      </w:r>
    </w:p>
    <w:p w14:paraId="056F593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（供应商名称）的法定代表人。</w:t>
      </w:r>
    </w:p>
    <w:p w14:paraId="28F527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特此证明。</w:t>
      </w:r>
    </w:p>
    <w:p w14:paraId="2F6EF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D3D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E333A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ECB0F8D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7940C335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说明：仅限法定代表人参加磋商时提供。</w:t>
      </w:r>
    </w:p>
    <w:p w14:paraId="214220C5">
      <w:pPr>
        <w:spacing w:line="360" w:lineRule="auto"/>
        <w:ind w:firstLine="1920" w:firstLineChars="8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</w:p>
    <w:p w14:paraId="1BEE1246">
      <w:pPr>
        <w:spacing w:line="360" w:lineRule="auto"/>
        <w:ind w:firstLine="1920" w:firstLineChars="8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</w:t>
      </w:r>
    </w:p>
    <w:p w14:paraId="4F323782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日         期：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</w:t>
      </w:r>
    </w:p>
    <w:p w14:paraId="6425C72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（2）法定代表人授权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书</w:t>
      </w:r>
    </w:p>
    <w:p w14:paraId="62AA931A">
      <w:pPr>
        <w:spacing w:line="360" w:lineRule="auto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>（采购人名称）    ：</w:t>
      </w:r>
    </w:p>
    <w:p w14:paraId="59022110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磋商响应文件、签订合同和处理有关事宜，其法律后果由我方承担。</w:t>
      </w:r>
    </w:p>
    <w:p w14:paraId="49484CD4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代理人无转委托权。</w:t>
      </w:r>
    </w:p>
    <w:p w14:paraId="4A8B0FD6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说明：本授权有效期与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有效期保持一致（自响应文件递交截止之日起不少于90日历日），仅限授权代表参加磋商时提供。</w:t>
      </w:r>
    </w:p>
    <w:p w14:paraId="2605BB23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（盖单位公章）</w:t>
      </w:r>
    </w:p>
    <w:p w14:paraId="62819B4A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（签字或盖章）</w:t>
      </w:r>
    </w:p>
    <w:p w14:paraId="0E8328B8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</w:p>
    <w:p w14:paraId="59D261B9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授 权 代 表：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（签      字）</w:t>
      </w:r>
    </w:p>
    <w:p w14:paraId="519000E8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</w:p>
    <w:p w14:paraId="22D758C1">
      <w:pPr>
        <w:spacing w:line="360" w:lineRule="auto"/>
        <w:ind w:firstLine="4080" w:firstLineChars="17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日</w:t>
      </w:r>
    </w:p>
    <w:p w14:paraId="2D3CFA36">
      <w:pPr>
        <w:spacing w:line="480" w:lineRule="auto"/>
        <w:ind w:firstLine="42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C676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8D5415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233827DD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C676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8D5415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233827DD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07DE5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FB7C33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2BF8299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807DE5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FB7C33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2BF8299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D3FF53F">
      <w:pPr>
        <w:spacing w:line="480" w:lineRule="auto"/>
        <w:ind w:firstLine="42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11CA69A7">
      <w:pPr>
        <w:spacing w:line="480" w:lineRule="auto"/>
        <w:ind w:firstLine="42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349E2D6D">
      <w:pPr>
        <w:ind w:firstLine="480" w:firstLineChars="20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34CDC96B">
      <w:pPr>
        <w:pStyle w:val="2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6E2C9724">
      <w:pPr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29814B87">
      <w:pPr>
        <w:pStyle w:val="2"/>
        <w:rPr>
          <w:rFonts w:hint="eastAsia" w:ascii="宋体" w:hAnsi="宋体" w:eastAsia="宋体" w:cs="宋体"/>
          <w:spacing w:val="0"/>
          <w:kern w:val="21"/>
          <w:highlight w:val="none"/>
        </w:rPr>
      </w:pPr>
    </w:p>
    <w:p w14:paraId="1348E4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5386A"/>
    <w:rsid w:val="0F65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2025-10-31T07:29:00Z</dcterms:created>
  <dc:creator>WPS_小小小小小小文</dc:creator>
  <cp:lastModifiedBy>WPS_小小小小小小文</cp:lastModifiedBy>
  <dcterms:modified xsi:type="dcterms:W3CDTF">2025-10-31T07:29:49Z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0BD322562BAF4C84A102091D7B96B83E_11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