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产教融合实训基地项目建议书及可行性研究报告编制服务</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2"/>
        <w:ind w:firstLine="0" w:firstLineChars="0"/>
      </w:pPr>
    </w:p>
    <w:p w14:paraId="10893A2F">
      <w:pPr>
        <w:spacing w:line="360" w:lineRule="auto"/>
        <w:ind w:left="1260" w:firstLine="420"/>
        <w:rPr>
          <w:rFonts w:hint="default" w:ascii="方正小标宋简体" w:hAnsi="宋体" w:eastAsia="宋体" w:cs="仿宋"/>
          <w:b/>
          <w:sz w:val="32"/>
          <w:szCs w:val="32"/>
          <w:lang w:val="en-US" w:eastAsia="zh-CN"/>
        </w:rPr>
      </w:pPr>
      <w:r>
        <w:rPr>
          <w:rFonts w:hint="eastAsia" w:ascii="方正小标宋简体" w:hAnsi="宋体" w:eastAsia="方正小标宋简体" w:cs="仿宋"/>
          <w:b/>
          <w:sz w:val="32"/>
          <w:szCs w:val="32"/>
        </w:rPr>
        <w:t>项目编号：</w:t>
      </w:r>
      <w:r>
        <w:rPr>
          <w:rFonts w:hint="eastAsia" w:asciiTheme="minorEastAsia" w:hAnsiTheme="minorEastAsia"/>
          <w:b/>
          <w:color w:val="auto"/>
          <w:sz w:val="36"/>
          <w:szCs w:val="36"/>
          <w:highlight w:val="none"/>
        </w:rPr>
        <w:t>XAZTBZFCG-2025-0</w:t>
      </w:r>
      <w:r>
        <w:rPr>
          <w:rFonts w:hint="eastAsia" w:asciiTheme="minorEastAsia" w:hAnsiTheme="minorEastAsia"/>
          <w:b/>
          <w:color w:val="auto"/>
          <w:sz w:val="36"/>
          <w:szCs w:val="36"/>
          <w:highlight w:val="none"/>
          <w:lang w:val="en-US" w:eastAsia="zh-CN"/>
        </w:rPr>
        <w:t>26</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2"/>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西安铁路职业技术学院产教融合实训基地项目建议书及可行性研究报告编制服务项目，(项目编号：XAZTBZFCG-2025-012)，在西安市财政局政府采购管理处的监督管理下，由</w:t>
      </w:r>
      <w:r>
        <w:rPr>
          <w:rFonts w:hint="eastAsia" w:ascii="宋体" w:hAnsi="宋体" w:cs="宋体"/>
          <w:szCs w:val="24"/>
          <w:u w:val="single"/>
          <w:lang w:val="en-US" w:eastAsia="zh-CN"/>
        </w:rPr>
        <w:t>陕西国铁经营服务有限公司</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4663916"/>
      <w:bookmarkStart w:id="2" w:name="_Toc193126879"/>
      <w:bookmarkStart w:id="3" w:name="_Toc193187095"/>
      <w:bookmarkStart w:id="4" w:name="_Toc188808831"/>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57A82204">
      <w:pPr>
        <w:spacing w:line="480" w:lineRule="exact"/>
        <w:ind w:firstLine="566" w:firstLineChars="236"/>
        <w:rPr>
          <w:rFonts w:hint="default" w:ascii="宋体" w:hAnsi="宋体" w:eastAsia="宋体" w:cs="宋体"/>
          <w:szCs w:val="24"/>
          <w:lang w:val="en-US" w:eastAsia="zh-CN"/>
        </w:rPr>
      </w:pPr>
      <w:r>
        <w:rPr>
          <w:rFonts w:hint="eastAsia" w:ascii="宋体" w:hAnsi="宋体" w:cs="宋体"/>
          <w:szCs w:val="24"/>
        </w:rPr>
        <w:t>6、付款方式：</w:t>
      </w:r>
      <w:r>
        <w:rPr>
          <w:rFonts w:ascii="宋体" w:hAnsi="宋体" w:cs="宋体"/>
          <w:szCs w:val="24"/>
        </w:rPr>
        <w:t xml:space="preserve"> </w:t>
      </w:r>
      <w:r>
        <w:rPr>
          <w:rFonts w:hint="eastAsia" w:ascii="宋体" w:hAnsi="宋体" w:cs="宋体"/>
          <w:szCs w:val="24"/>
          <w:lang w:val="en-US" w:eastAsia="zh-CN"/>
        </w:rPr>
        <w:t>详见磋商文件</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val="en-US" w:eastAsia="zh-CN"/>
        </w:rPr>
        <w:t>详见磋商文件</w:t>
      </w:r>
      <w:bookmarkStart w:id="5" w:name="_GoBack"/>
      <w:bookmarkEnd w:id="5"/>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2"/>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D180A71"/>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1" w:fontKey="{4DE4E7F8-836F-4610-A4D5-99D0B5F2FBE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4CB6704"/>
    <w:rsid w:val="56CB72F5"/>
    <w:rsid w:val="5774439B"/>
    <w:rsid w:val="59506C93"/>
    <w:rsid w:val="597E7244"/>
    <w:rsid w:val="5BFB1E39"/>
    <w:rsid w:val="5C186FA6"/>
    <w:rsid w:val="5C57280E"/>
    <w:rsid w:val="5C57696D"/>
    <w:rsid w:val="5C882FDD"/>
    <w:rsid w:val="5E513E2B"/>
    <w:rsid w:val="5E8C7702"/>
    <w:rsid w:val="5E9D190F"/>
    <w:rsid w:val="5EE568CA"/>
    <w:rsid w:val="5F05391D"/>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5273</Words>
  <Characters>5455</Characters>
  <Lines>42</Lines>
  <Paragraphs>11</Paragraphs>
  <TotalTime>0</TotalTime>
  <ScaleCrop>false</ScaleCrop>
  <LinksUpToDate>false</LinksUpToDate>
  <CharactersWithSpaces>5772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✨陈陈陈陈陈，</cp:lastModifiedBy>
  <dcterms:modified xsi:type="dcterms:W3CDTF">2025-10-31T02:54:58Z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23C5A4029BFF422098302000E5BAA8E1_13</vt:lpwstr>
  </property>
  <property fmtid="{D5CDD505-2E9C-101B-9397-08002B2CF9AE}" pid="4" name="KSOTemplateDocerSaveRecord">
    <vt:lpwstr>eyJoZGlkIjoiMDg4ZDc1ZjkyMDMxMTUyNTM5NGViM2Y4NTg4MzQwMTUiLCJ1c2VySWQiOiIyMDYxMTU1MjYifQ==</vt:lpwstr>
  </property>
</Properties>
</file>