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总服务方案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供应商名称：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8"/>
        <w:ind w:left="0" w:leftChars="0" w:firstLine="0" w:firstLineChars="0"/>
        <w:rPr>
          <w:rFonts w:hint="eastAsia" w:ascii="仿宋" w:hAnsi="仿宋" w:eastAsia="仿宋" w:cs="仿宋"/>
          <w:b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sz w:val="30"/>
          <w:szCs w:val="30"/>
        </w:rPr>
        <w:t>一、服务方案</w:t>
      </w:r>
    </w:p>
    <w:p>
      <w:pPr>
        <w:pStyle w:val="8"/>
        <w:ind w:left="0" w:leftChars="0" w:firstLine="0" w:firstLineChars="0"/>
        <w:rPr>
          <w:rFonts w:hint="eastAsia" w:ascii="仿宋" w:hAnsi="仿宋" w:eastAsia="仿宋" w:cs="仿宋"/>
          <w:b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sz w:val="30"/>
          <w:szCs w:val="30"/>
        </w:rPr>
        <w:t>二、项目总体理解及规划</w:t>
      </w:r>
    </w:p>
    <w:p>
      <w:pPr>
        <w:pStyle w:val="8"/>
        <w:ind w:left="0" w:leftChars="0" w:firstLine="0" w:firstLineChars="0"/>
        <w:rPr>
          <w:rFonts w:hint="eastAsia" w:ascii="仿宋" w:hAnsi="仿宋" w:eastAsia="仿宋" w:cs="仿宋"/>
          <w:b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sz w:val="30"/>
          <w:szCs w:val="30"/>
        </w:rPr>
        <w:t>三、服务质量保障措施</w:t>
      </w:r>
    </w:p>
    <w:p>
      <w:pPr>
        <w:pStyle w:val="8"/>
        <w:ind w:left="0" w:leftChars="0" w:firstLine="0" w:firstLineChars="0"/>
        <w:rPr>
          <w:rFonts w:hint="eastAsia" w:ascii="仿宋" w:hAnsi="仿宋" w:eastAsia="仿宋" w:cs="仿宋"/>
          <w:b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sz w:val="30"/>
          <w:szCs w:val="30"/>
          <w:lang w:val="en-US" w:eastAsia="zh-CN"/>
        </w:rPr>
        <w:t>四</w:t>
      </w:r>
      <w:r>
        <w:rPr>
          <w:rFonts w:hint="eastAsia" w:ascii="仿宋" w:hAnsi="仿宋" w:eastAsia="仿宋" w:cs="仿宋"/>
          <w:b w:val="0"/>
          <w:sz w:val="30"/>
          <w:szCs w:val="30"/>
        </w:rPr>
        <w:t>、人员</w:t>
      </w:r>
      <w:bookmarkStart w:id="0" w:name="_GoBack"/>
      <w:bookmarkEnd w:id="0"/>
      <w:r>
        <w:rPr>
          <w:rFonts w:hint="eastAsia" w:ascii="仿宋" w:hAnsi="仿宋" w:eastAsia="仿宋" w:cs="仿宋"/>
          <w:b w:val="0"/>
          <w:sz w:val="30"/>
          <w:szCs w:val="30"/>
        </w:rPr>
        <w:t>配备</w:t>
      </w:r>
    </w:p>
    <w:p>
      <w:pPr>
        <w:pStyle w:val="8"/>
        <w:ind w:left="0" w:leftChars="0" w:firstLine="0" w:firstLineChars="0"/>
        <w:rPr>
          <w:rFonts w:hint="eastAsia" w:ascii="仿宋" w:hAnsi="仿宋" w:eastAsia="仿宋" w:cs="仿宋"/>
          <w:b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sz w:val="30"/>
          <w:szCs w:val="30"/>
          <w:lang w:val="en-US" w:eastAsia="zh-CN"/>
        </w:rPr>
        <w:t>五</w:t>
      </w:r>
      <w:r>
        <w:rPr>
          <w:rFonts w:hint="eastAsia" w:ascii="仿宋" w:hAnsi="仿宋" w:eastAsia="仿宋" w:cs="仿宋"/>
          <w:b w:val="0"/>
          <w:sz w:val="30"/>
          <w:szCs w:val="30"/>
        </w:rPr>
        <w:t>、拟投入设备</w:t>
      </w:r>
    </w:p>
    <w:p>
      <w:pPr>
        <w:pStyle w:val="8"/>
        <w:ind w:left="0" w:leftChars="0" w:firstLine="0" w:firstLineChars="0"/>
        <w:rPr>
          <w:rFonts w:hint="eastAsia" w:ascii="仿宋" w:hAnsi="仿宋" w:eastAsia="仿宋" w:cs="仿宋"/>
          <w:b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sz w:val="30"/>
          <w:szCs w:val="30"/>
          <w:lang w:val="en-US" w:eastAsia="zh-CN"/>
        </w:rPr>
        <w:t>六</w:t>
      </w:r>
      <w:r>
        <w:rPr>
          <w:rFonts w:hint="eastAsia" w:ascii="仿宋" w:hAnsi="仿宋" w:eastAsia="仿宋" w:cs="仿宋"/>
          <w:b w:val="0"/>
          <w:sz w:val="30"/>
          <w:szCs w:val="30"/>
        </w:rPr>
        <w:t>、售后服务保障措施</w:t>
      </w:r>
    </w:p>
    <w:p>
      <w:pPr>
        <w:pStyle w:val="8"/>
        <w:ind w:left="0" w:leftChars="0" w:firstLine="0" w:firstLineChars="0"/>
        <w:rPr>
          <w:rFonts w:hint="eastAsia" w:ascii="仿宋" w:hAnsi="仿宋" w:eastAsia="仿宋" w:cs="仿宋"/>
          <w:b w:val="0"/>
          <w:sz w:val="30"/>
          <w:szCs w:val="30"/>
        </w:rPr>
      </w:pPr>
      <w:r>
        <w:rPr>
          <w:rFonts w:hint="eastAsia" w:ascii="仿宋" w:hAnsi="仿宋" w:eastAsia="仿宋" w:cs="仿宋"/>
          <w:b w:val="0"/>
          <w:sz w:val="30"/>
          <w:szCs w:val="30"/>
          <w:lang w:val="en-US" w:eastAsia="zh-CN"/>
        </w:rPr>
        <w:t>七、</w:t>
      </w:r>
      <w:r>
        <w:rPr>
          <w:rFonts w:hint="eastAsia" w:ascii="仿宋" w:hAnsi="仿宋" w:eastAsia="仿宋" w:cs="仿宋"/>
          <w:b w:val="0"/>
          <w:sz w:val="30"/>
          <w:szCs w:val="30"/>
        </w:rPr>
        <w:t>应急方案</w:t>
      </w:r>
    </w:p>
    <w:p>
      <w:pPr>
        <w:pStyle w:val="8"/>
        <w:ind w:left="0" w:leftChars="0" w:firstLine="0" w:firstLineChars="0"/>
        <w:rPr>
          <w:rFonts w:hint="eastAsia" w:ascii="仿宋" w:hAnsi="仿宋" w:eastAsia="仿宋" w:cs="仿宋"/>
          <w:b w:val="0"/>
          <w:sz w:val="30"/>
          <w:szCs w:val="30"/>
          <w:lang w:val="en-US" w:eastAsia="zh-CN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说明：供应商依据详细评审标准，分章节进行编制，响应格式及内容自拟。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总服务方案包括但不限于：服务方案、项目总体理解及规划、服务质量保障措施、人员配备、拟投入设备、售后服务保障措施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</w:rPr>
        <w:t>应急方案等。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6A58666F-CAA5-4F51-96F9-96B96C00B5C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4610A6"/>
    <w:rsid w:val="004610A6"/>
    <w:rsid w:val="005A79CB"/>
    <w:rsid w:val="008A3697"/>
    <w:rsid w:val="00F84148"/>
    <w:rsid w:val="014B0DF1"/>
    <w:rsid w:val="0B007C9F"/>
    <w:rsid w:val="118926BF"/>
    <w:rsid w:val="15F13636"/>
    <w:rsid w:val="22D13C37"/>
    <w:rsid w:val="2DD077B2"/>
    <w:rsid w:val="3E44455B"/>
    <w:rsid w:val="3ECA0ADA"/>
    <w:rsid w:val="45051506"/>
    <w:rsid w:val="45585737"/>
    <w:rsid w:val="5B3370CE"/>
    <w:rsid w:val="5CB74077"/>
    <w:rsid w:val="65BA3F50"/>
    <w:rsid w:val="67E94AE4"/>
    <w:rsid w:val="68FA743F"/>
    <w:rsid w:val="74A30517"/>
    <w:rsid w:val="77FB61A9"/>
    <w:rsid w:val="7C6271EE"/>
    <w:rsid w:val="7F70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4">
    <w:name w:val="Body Text Indent"/>
    <w:basedOn w:val="1"/>
    <w:next w:val="5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5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footer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First Indent 2"/>
    <w:basedOn w:val="4"/>
    <w:next w:val="1"/>
    <w:autoRedefine/>
    <w:qFormat/>
    <w:uiPriority w:val="0"/>
    <w:pPr>
      <w:ind w:firstLine="420" w:firstLineChars="200"/>
    </w:pPr>
    <w:rPr>
      <w:sz w:val="21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3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eastAsia="en-US"/>
    </w:rPr>
  </w:style>
  <w:style w:type="character" w:customStyle="1" w:styleId="14">
    <w:name w:val="页眉 字符"/>
    <w:basedOn w:val="11"/>
    <w:link w:val="7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页脚 字符"/>
    <w:basedOn w:val="11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94</Characters>
  <Lines>13</Lines>
  <Paragraphs>15</Paragraphs>
  <TotalTime>0</TotalTime>
  <ScaleCrop>false</ScaleCrop>
  <LinksUpToDate>false</LinksUpToDate>
  <CharactersWithSpaces>172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懛鰦</cp:lastModifiedBy>
  <dcterms:modified xsi:type="dcterms:W3CDTF">2025-10-09T04:25:39Z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EC8E7E917EA54214945F08FB5DD9AE7E_12</vt:lpwstr>
  </property>
</Properties>
</file>