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E9DA2">
      <w:pPr>
        <w:jc w:val="center"/>
        <w:rPr>
          <w:color w:val="auto"/>
          <w:sz w:val="20"/>
          <w:szCs w:val="21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分项报价表</w:t>
      </w:r>
    </w:p>
    <w:p w14:paraId="6C2AA363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7ED29091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采购编号：{采购编号}</w:t>
      </w:r>
    </w:p>
    <w:p w14:paraId="31A27F5C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项目名称：{项目名称}</w:t>
      </w:r>
    </w:p>
    <w:p w14:paraId="36894C8D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供应商名称：{供应商名称}</w:t>
      </w:r>
    </w:p>
    <w:p w14:paraId="378FF954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078B5100">
      <w:pPr>
        <w:widowControl/>
        <w:jc w:val="left"/>
        <w:rPr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包号：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                                                        </w:t>
      </w: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货币及单位:人民币/元</w:t>
      </w:r>
    </w:p>
    <w:tbl>
      <w:tblPr>
        <w:tblStyle w:val="3"/>
        <w:tblW w:w="93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41"/>
        <w:gridCol w:w="1063"/>
        <w:gridCol w:w="1028"/>
        <w:gridCol w:w="638"/>
        <w:gridCol w:w="631"/>
        <w:gridCol w:w="1163"/>
        <w:gridCol w:w="1006"/>
        <w:gridCol w:w="705"/>
        <w:gridCol w:w="1392"/>
      </w:tblGrid>
      <w:tr w14:paraId="5F625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FB7CD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品目号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A6E60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93D6F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8F9F9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B498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品牌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7AFBB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产地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5B063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制造商名称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60382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单价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（含税，元）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D1E6C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F68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小计（含税，元）</w:t>
            </w:r>
          </w:p>
        </w:tc>
      </w:tr>
      <w:tr w14:paraId="1EB53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CD3FE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BCA74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1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80CA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智能视频监控一体机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2B6E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DA69F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BA6D8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D468A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EA903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FB8B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1台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D53B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BBF1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6283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DCCA2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2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FEC60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希捷16TB硬盘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757EC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B6ABA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E2EB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92E7A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1635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94613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4块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D9C3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1599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025BA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281AF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3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6E70C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人员布控系统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E8CA8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2C78F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FF2A5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45920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52E9A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7EA95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1块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EE96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B33A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D7965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82138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4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FEC15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视频摄像机系统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通道授权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F479B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DA9A8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35287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88F4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E7069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70678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300台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9C0F8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56B46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A567E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B72A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5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A666A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智能物联综合管理平台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CBFA0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707A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9DBA4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5E842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7086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5C169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1台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0BE7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18022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D48E4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30CE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6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04FC6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原有平台硬件升级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4CF03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7B6D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3EFF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F143D">
            <w:pPr>
              <w:widowControl/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995C">
            <w:pPr>
              <w:widowControl/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E3603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4条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43EA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064E1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3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0571A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合计：元（含税）</w:t>
            </w:r>
          </w:p>
        </w:tc>
      </w:tr>
    </w:tbl>
    <w:p w14:paraId="1767BAE7">
      <w:pPr>
        <w:widowControl/>
        <w:spacing w:line="360" w:lineRule="auto"/>
        <w:jc w:val="left"/>
        <w:rPr>
          <w:color w:val="auto"/>
          <w:highlight w:val="none"/>
        </w:rPr>
      </w:pPr>
    </w:p>
    <w:p w14:paraId="1C35CDCC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</w:p>
    <w:p w14:paraId="04E9C1D1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</w:p>
    <w:p w14:paraId="00B502C0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供应商</w:t>
      </w:r>
      <w:r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签章：（加盖公章）</w:t>
      </w:r>
    </w:p>
    <w:p w14:paraId="2DE96018">
      <w:pPr>
        <w:jc w:val="right"/>
      </w:pPr>
      <w:r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日 期: 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25009"/>
    <w:rsid w:val="1B6E2404"/>
    <w:rsid w:val="215D225D"/>
    <w:rsid w:val="23C94BC5"/>
    <w:rsid w:val="34C12DD7"/>
    <w:rsid w:val="389A40C3"/>
    <w:rsid w:val="4C8403F9"/>
    <w:rsid w:val="50E22C1F"/>
    <w:rsid w:val="60CC2038"/>
    <w:rsid w:val="61895EB2"/>
    <w:rsid w:val="6909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194</Characters>
  <Lines>0</Lines>
  <Paragraphs>0</Paragraphs>
  <TotalTime>0</TotalTime>
  <ScaleCrop>false</ScaleCrop>
  <LinksUpToDate>false</LinksUpToDate>
  <CharactersWithSpaces>253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2025-11-11T09:19:00Z</dcterms:created>
  <dc:creator>asus</dc:creator>
  <cp:lastModifiedBy>方湖</cp:lastModifiedBy>
  <dcterms:modified xsi:type="dcterms:W3CDTF">2025-11-12T04:18:16Z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eyJoZGlkIjoiN2NhN2Y2MGE5MjIwMDhkM2Q0ZjI1MGYxOTkyNDVjMmYiLCJ1c2VySWQiOiIyNjcyNzIyMzkifQ==</vt:lpwstr>
  </property>
  <property fmtid="{D5CDD505-2E9C-101B-9397-08002B2CF9AE}" pid="4" name="ICV">
    <vt:lpwstr>059468E3C9D342FB841BFB4B12BE2737_12</vt:lpwstr>
  </property>
</Properties>
</file>