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C7F85">
      <w:pPr>
        <w:shd w:val="clear" w:color="auto" w:fill="auto"/>
        <w:spacing w:before="312" w:beforeLines="100" w:after="312" w:afterLines="100" w:line="500" w:lineRule="exact"/>
        <w:jc w:val="center"/>
        <w:outlineLvl w:val="1"/>
        <w:rPr>
          <w:rFonts w:hint="eastAsia" w:ascii="宋体" w:hAnsi="宋体" w:eastAsia="宋体" w:cs="宋体"/>
          <w:b/>
          <w:i w:val="0"/>
          <w:iCs w:val="0"/>
          <w:color w:val="auto"/>
          <w:spacing w:val="4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pacing w:val="4"/>
          <w:sz w:val="28"/>
          <w:szCs w:val="28"/>
        </w:rPr>
        <w:t>技术响应资料</w:t>
      </w:r>
    </w:p>
    <w:p w14:paraId="651E7DAC">
      <w:pPr>
        <w:pStyle w:val="3"/>
        <w:numPr>
          <w:ilvl w:val="0"/>
          <w:numId w:val="0"/>
        </w:numPr>
        <w:shd w:val="clear" w:color="auto" w:fill="auto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highlight w:val="none"/>
        </w:rPr>
        <w:t>供应商根据磋商文件的要求和评分标准，结合自身实际情况编制。</w:t>
      </w:r>
    </w:p>
    <w:p w14:paraId="481C8AA8">
      <w:pPr>
        <w:shd w:val="clear" w:color="auto" w:fill="auto"/>
        <w:jc w:val="center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highlight w:val="none"/>
        </w:rPr>
        <w:t>（格式自拟）</w:t>
      </w:r>
    </w:p>
    <w:p w14:paraId="504CC9F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8D2895"/>
    <w:rsid w:val="0E8D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1"/>
    <w:pPr>
      <w:ind w:left="497" w:hanging="392"/>
      <w:outlineLvl w:val="1"/>
    </w:pPr>
    <w:rPr>
      <w:rFonts w:ascii="宋体" w:hAnsi="宋体" w:eastAsia="宋体" w:cs="宋体"/>
      <w:b/>
      <w:bCs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rFonts w:ascii="宋体" w:hAnsi="宋体" w:eastAsia="宋体" w:cs="宋体"/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2025-11-13T07:08:00Z</dcterms:created>
  <dc:creator>花干干</dc:creator>
  <cp:lastModifiedBy>花干干</cp:lastModifiedBy>
  <dcterms:modified xsi:type="dcterms:W3CDTF">2025-11-13T07:08:46Z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2052-12.1.0.23539</vt:lpwstr>
  </property>
  <property fmtid="{D5CDD505-2E9C-101B-9397-08002B2CF9AE}" pid="3" name="ICV">
    <vt:lpwstr>1E3D22FD8C3F4EB89C15BE7D048B3575_11</vt:lpwstr>
  </property>
  <property fmtid="{D5CDD505-2E9C-101B-9397-08002B2CF9AE}" pid="4" name="KSOTemplateDocerSaveRecord">
    <vt:lpwstr>eyJoZGlkIjoiZmI5MzhkNmVhYTU2M2VlZThhYTNkMDIxZjc4MTlkMGQiLCJ1c2VySWQiOiI1NTMxNTQ2NjcifQ==</vt:lpwstr>
  </property>
</Properties>
</file>