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899A8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仿宋" w:hAnsi="仿宋" w:eastAsia="仿宋" w:cs="仿宋"/>
          <w:b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提供政府采购政策等证明材料</w:t>
      </w:r>
    </w:p>
    <w:p w14:paraId="33D2E45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）中小企业声明函（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如适用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请提供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格式见附件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注：本项目软件和信息技术服务业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）；</w:t>
      </w:r>
    </w:p>
    <w:p w14:paraId="63B3444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）残疾人福利性单位声明函（如适用，请提供，格式见附件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）；</w:t>
      </w:r>
    </w:p>
    <w:p w14:paraId="782103A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）监狱企业、福利企业证明材料（如适用，请提供）；</w:t>
      </w:r>
    </w:p>
    <w:p w14:paraId="51FC467B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）节能环保产品、环境标志产品明细表（如适用，请按磋商文件中采购项目需要落实的政府采购政策第2条相关规定提供相关证明材料）；</w:t>
      </w:r>
    </w:p>
    <w:p w14:paraId="0B32D08C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</w:p>
    <w:p w14:paraId="650AEDF2">
      <w:pPr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中小企业声明函（工程、服务）</w:t>
      </w:r>
    </w:p>
    <w:p w14:paraId="7D3B8620">
      <w:pPr>
        <w:pStyle w:val="1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5D1672BD">
      <w:pPr>
        <w:pStyle w:val="1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；</w:t>
      </w:r>
    </w:p>
    <w:p w14:paraId="6E49A321">
      <w:pPr>
        <w:pStyle w:val="1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；</w:t>
      </w:r>
    </w:p>
    <w:p w14:paraId="4413F768">
      <w:pPr>
        <w:pStyle w:val="16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 xml:space="preserve">…… </w:t>
      </w:r>
    </w:p>
    <w:p w14:paraId="52729759">
      <w:pPr>
        <w:pStyle w:val="1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3B02D2D4">
      <w:pPr>
        <w:pStyle w:val="16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本企业对上述声明内容的真实性负责。如有虚假，将依法承担相应责任。</w:t>
      </w:r>
    </w:p>
    <w:p w14:paraId="2E571221">
      <w:pPr>
        <w:pStyle w:val="16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</w:p>
    <w:p w14:paraId="1F7AA442">
      <w:pPr>
        <w:keepLines w:val="0"/>
        <w:kinsoku/>
        <w:wordWrap/>
        <w:overflowPunct/>
        <w:bidi w:val="0"/>
        <w:spacing w:line="360" w:lineRule="auto"/>
        <w:ind w:left="0" w:leftChars="0" w:firstLine="4620" w:firstLineChars="1925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 xml:space="preserve"> </w:t>
      </w:r>
    </w:p>
    <w:p w14:paraId="7516FA9D">
      <w:pPr>
        <w:keepLines w:val="0"/>
        <w:kinsoku/>
        <w:wordWrap/>
        <w:overflowPunct/>
        <w:bidi w:val="0"/>
        <w:spacing w:line="360" w:lineRule="auto"/>
        <w:ind w:left="0" w:leftChars="0" w:firstLine="4620" w:firstLineChars="1925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 xml:space="preserve">日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  </w:t>
      </w:r>
    </w:p>
    <w:p w14:paraId="5258840B">
      <w:pPr>
        <w:keepLines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</w:p>
    <w:p w14:paraId="561A943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从业人员、营业收入、资产总额填报上一年度数据，无上一年度数据的新成立企业可不填报。</w:t>
      </w:r>
    </w:p>
    <w:p w14:paraId="0053C35C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CA8F079">
      <w:pPr>
        <w:spacing w:line="360" w:lineRule="auto"/>
        <w:rPr>
          <w:rFonts w:hint="eastAsia" w:ascii="仿宋" w:hAnsi="仿宋" w:eastAsia="仿宋" w:cs="仿宋"/>
          <w:b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：</w:t>
      </w:r>
    </w:p>
    <w:p w14:paraId="4C03811A">
      <w:pPr>
        <w:keepLines w:val="0"/>
        <w:kinsoku/>
        <w:wordWrap/>
        <w:overflowPunct/>
        <w:bidi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6"/>
          <w:sz w:val="24"/>
          <w:szCs w:val="24"/>
          <w:highlight w:val="none"/>
        </w:rPr>
        <w:t>残疾人福利性单位声明函</w:t>
      </w:r>
    </w:p>
    <w:p w14:paraId="094CA4D6">
      <w:pPr>
        <w:keepLines w:val="0"/>
        <w:kinsoku/>
        <w:wordWrap/>
        <w:overflowPunct/>
        <w:bidi w:val="0"/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〔2017〕 141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单位的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29E44C75">
      <w:pPr>
        <w:keepLines w:val="0"/>
        <w:kinsoku/>
        <w:wordWrap/>
        <w:overflowPunct/>
        <w:bidi w:val="0"/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 w14:paraId="0211C116">
      <w:pPr>
        <w:keepLines w:val="0"/>
        <w:kinsoku/>
        <w:wordWrap/>
        <w:overflowPunct/>
        <w:bidi w:val="0"/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</w:p>
    <w:p w14:paraId="515B9378">
      <w:pPr>
        <w:keepNext w:val="0"/>
        <w:keepLines w:val="0"/>
        <w:kinsoku/>
        <w:wordWrap/>
        <w:overflowPunct/>
        <w:topLinePunct w:val="0"/>
        <w:bidi w:val="0"/>
        <w:spacing w:line="360" w:lineRule="auto"/>
        <w:ind w:left="0" w:leftChars="0" w:firstLine="3360" w:firstLineChars="14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</w:p>
    <w:p w14:paraId="311F69FE">
      <w:pPr>
        <w:keepNext w:val="0"/>
        <w:keepLines w:val="0"/>
        <w:kinsoku/>
        <w:wordWrap/>
        <w:overflowPunct/>
        <w:topLinePunct w:val="0"/>
        <w:bidi w:val="0"/>
        <w:spacing w:line="360" w:lineRule="auto"/>
        <w:ind w:left="0" w:leftChars="0" w:firstLine="3360" w:firstLineChars="14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授权代表（签字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</w:p>
    <w:p w14:paraId="024C2F0F">
      <w:pPr>
        <w:keepNext w:val="0"/>
        <w:keepLine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3360" w:firstLineChars="14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</w:p>
    <w:p w14:paraId="757D5099">
      <w:pPr>
        <w:keepLines w:val="0"/>
        <w:kinsoku/>
        <w:wordWrap/>
        <w:overflowPunct/>
        <w:bidi w:val="0"/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C5E67B6">
      <w:pP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的，评审时不予以考虑。</w:t>
      </w:r>
    </w:p>
    <w:p w14:paraId="7D1C8C77">
      <w:pP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br w:type="page"/>
      </w:r>
    </w:p>
    <w:p w14:paraId="28C84E59">
      <w:pPr>
        <w:shd w:val="clear"/>
        <w:spacing w:line="360" w:lineRule="auto"/>
        <w:ind w:firstLine="422" w:firstLineChars="200"/>
        <w:jc w:val="left"/>
        <w:rPr>
          <w:rFonts w:hint="eastAsia" w:ascii="仿宋" w:hAnsi="仿宋" w:eastAsia="仿宋" w:cs="仿宋"/>
          <w:b/>
          <w:bCs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highlight w:val="none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highlight w:val="none"/>
          <w:lang w:val="en-US" w:eastAsia="zh-CN"/>
        </w:rPr>
        <w:t>3：</w:t>
      </w:r>
    </w:p>
    <w:p w14:paraId="75ADBD6E">
      <w:pPr>
        <w:shd w:val="clear"/>
        <w:spacing w:line="360" w:lineRule="auto"/>
        <w:ind w:firstLine="422" w:firstLineChars="200"/>
        <w:jc w:val="center"/>
        <w:rPr>
          <w:rFonts w:hint="eastAsia"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b/>
          <w:bCs/>
          <w:highlight w:val="none"/>
        </w:rPr>
        <w:t>监狱企业证明函</w:t>
      </w:r>
    </w:p>
    <w:p w14:paraId="25E0CB6F">
      <w:pPr>
        <w:shd w:val="clear"/>
        <w:spacing w:line="360" w:lineRule="auto"/>
        <w:ind w:firstLine="42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45E6A184">
      <w:pPr>
        <w:shd w:val="clear"/>
        <w:spacing w:line="360" w:lineRule="auto"/>
        <w:ind w:firstLine="42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1CC739B2">
      <w:pPr>
        <w:shd w:val="clear"/>
        <w:spacing w:line="588" w:lineRule="exact"/>
        <w:ind w:firstLine="420" w:firstLineChars="200"/>
        <w:rPr>
          <w:rFonts w:hint="eastAsia" w:ascii="仿宋" w:hAnsi="仿宋" w:eastAsia="仿宋" w:cs="仿宋"/>
          <w:szCs w:val="21"/>
          <w:highlight w:val="none"/>
        </w:rPr>
      </w:pPr>
    </w:p>
    <w:p w14:paraId="36757873">
      <w:pPr>
        <w:shd w:val="clear"/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szCs w:val="21"/>
          <w:highlight w:val="none"/>
        </w:rPr>
      </w:pPr>
    </w:p>
    <w:p w14:paraId="3C17B8A4">
      <w:pPr>
        <w:shd w:val="clear"/>
        <w:spacing w:line="360" w:lineRule="auto"/>
        <w:ind w:firstLine="2940" w:firstLineChars="14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投标人（公章）：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          </w:t>
      </w:r>
    </w:p>
    <w:p w14:paraId="51E3D5CE">
      <w:pPr>
        <w:shd w:val="clear"/>
        <w:spacing w:line="360" w:lineRule="auto"/>
        <w:ind w:firstLine="2940" w:firstLineChars="1400"/>
        <w:rPr>
          <w:rFonts w:hint="eastAsia"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</w:t>
      </w:r>
    </w:p>
    <w:p w14:paraId="2EEFB447">
      <w:pPr>
        <w:shd w:val="clear"/>
        <w:autoSpaceDE w:val="0"/>
        <w:autoSpaceDN w:val="0"/>
        <w:adjustRightInd w:val="0"/>
        <w:snapToGrid w:val="0"/>
        <w:spacing w:line="360" w:lineRule="auto"/>
        <w:ind w:firstLine="2940" w:firstLineChars="1400"/>
        <w:rPr>
          <w:rFonts w:hint="eastAsia"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</w:rPr>
        <w:t>日    期：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                </w:t>
      </w:r>
    </w:p>
    <w:p w14:paraId="2DECFB77">
      <w:pPr>
        <w:shd w:val="clear"/>
        <w:adjustRightInd w:val="0"/>
        <w:snapToGrid w:val="0"/>
        <w:spacing w:line="360" w:lineRule="auto"/>
        <w:ind w:firstLine="210" w:firstLineChars="100"/>
        <w:rPr>
          <w:rFonts w:hint="eastAsia" w:ascii="仿宋" w:hAnsi="仿宋" w:eastAsia="仿宋" w:cs="仿宋"/>
          <w:highlight w:val="none"/>
        </w:rPr>
      </w:pPr>
    </w:p>
    <w:p w14:paraId="05093F8D">
      <w:pPr>
        <w:pStyle w:val="2"/>
      </w:pPr>
      <w:r>
        <w:rPr>
          <w:rFonts w:hint="eastAsia" w:ascii="仿宋" w:hAnsi="仿宋" w:eastAsia="仿宋" w:cs="仿宋"/>
          <w:highlight w:val="none"/>
        </w:rPr>
        <w:t>说明：</w:t>
      </w:r>
      <w:r>
        <w:rPr>
          <w:rFonts w:hint="eastAsia" w:ascii="仿宋" w:hAnsi="仿宋" w:eastAsia="仿宋" w:cs="仿宋"/>
          <w:bCs/>
          <w:highlight w:val="none"/>
        </w:rPr>
        <w:t>未按上述要求提供、</w:t>
      </w:r>
      <w:r>
        <w:rPr>
          <w:rFonts w:hint="eastAsia" w:ascii="仿宋" w:hAnsi="仿宋" w:eastAsia="仿宋" w:cs="仿宋"/>
          <w:highlight w:val="none"/>
        </w:rPr>
        <w:t>填写</w:t>
      </w:r>
      <w:r>
        <w:rPr>
          <w:rFonts w:hint="eastAsia" w:ascii="仿宋" w:hAnsi="仿宋" w:eastAsia="仿宋" w:cs="仿宋"/>
          <w:bCs/>
          <w:highlight w:val="none"/>
        </w:rPr>
        <w:t>的，评审时不予以考虑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D9915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CCE3D0">
                          <w:pPr>
                            <w:pStyle w:val="1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CCE3D0">
                    <w:pPr>
                      <w:pStyle w:val="1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10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11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2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3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81F278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95C3428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CEC4289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4E05090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BC0087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C149FF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4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5">
    <w:name w:val="heading 2"/>
    <w:basedOn w:val="6"/>
    <w:next w:val="1"/>
    <w:link w:val="22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8">
    <w:name w:val="heading 3"/>
    <w:basedOn w:val="1"/>
    <w:next w:val="1"/>
    <w:link w:val="23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9">
    <w:name w:val="heading 4"/>
    <w:basedOn w:val="1"/>
    <w:next w:val="1"/>
    <w:link w:val="25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10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11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2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6">
    <w:name w:val="标题 55"/>
    <w:basedOn w:val="7"/>
    <w:qFormat/>
    <w:uiPriority w:val="0"/>
    <w:pPr>
      <w:tabs>
        <w:tab w:val="left" w:pos="1152"/>
      </w:tabs>
      <w:spacing w:line="376" w:lineRule="auto"/>
    </w:pPr>
    <w:rPr>
      <w:rFonts w:ascii="方正黑体简体" w:eastAsia="方正黑体简体"/>
      <w:b w:val="0"/>
    </w:rPr>
  </w:style>
  <w:style w:type="paragraph" w:styleId="14">
    <w:name w:val="Normal Indent"/>
    <w:basedOn w:val="1"/>
    <w:qFormat/>
    <w:uiPriority w:val="0"/>
    <w:pPr>
      <w:ind w:firstLine="420" w:firstLineChars="200"/>
    </w:pPr>
  </w:style>
  <w:style w:type="paragraph" w:styleId="15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6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8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table" w:styleId="20">
    <w:name w:val="Table Grid"/>
    <w:basedOn w:val="1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2">
    <w:name w:val="标题 2 Char1"/>
    <w:link w:val="5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3">
    <w:name w:val="标题 3 Char"/>
    <w:basedOn w:val="21"/>
    <w:link w:val="8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4">
    <w:name w:val="标题 1 Char"/>
    <w:basedOn w:val="21"/>
    <w:link w:val="4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5">
    <w:name w:val="标题 4 Char"/>
    <w:basedOn w:val="21"/>
    <w:link w:val="9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4</Pages>
  <Words>913</Words>
  <Characters>924</Characters>
  <Lines>0</Lines>
  <Paragraphs>0</Paragraphs>
  <TotalTime>0</TotalTime>
  <ScaleCrop>false</ScaleCrop>
  <LinksUpToDate>false</LinksUpToDate>
  <CharactersWithSpaces>1081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2025-11-13T08:44:13Z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96B33D166C4C40A38E0A6984546E03F4_13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