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版本号：ZY2025-ZB-JT1132.20251121002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西安市公安局警体训练中心训练器材采购项目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ZY2025-ZB-JT1132.</w:t>
      </w:r>
      <w:r>
        <w:br/>
      </w:r>
      <w:r>
        <w:br/>
      </w:r>
      <w:r>
        <w:br/>
      </w:r>
    </w:p>
    <w:p>
      <w:pPr>
        <w:pStyle w:val="null3"/>
        <w:jc w:val="center"/>
        <w:outlineLvl w:val="2"/>
      </w:pPr>
      <w:r>
        <w:rPr>
          <w:rFonts w:ascii="仿宋_GB2312" w:hAnsi="仿宋_GB2312" w:cs="仿宋_GB2312" w:eastAsia="仿宋_GB2312"/>
          <w:sz w:val="28"/>
          <w:b/>
        </w:rPr>
        <w:t>西安市公安局（本级）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西安市公安局（本级）</w:t>
      </w:r>
      <w:r>
        <w:rPr>
          <w:rFonts w:ascii="仿宋_GB2312" w:hAnsi="仿宋_GB2312" w:cs="仿宋_GB2312" w:eastAsia="仿宋_GB2312"/>
        </w:rPr>
        <w:t>委托，拟对</w:t>
      </w:r>
      <w:r>
        <w:rPr>
          <w:rFonts w:ascii="仿宋_GB2312" w:hAnsi="仿宋_GB2312" w:cs="仿宋_GB2312" w:eastAsia="仿宋_GB2312"/>
        </w:rPr>
        <w:t>西安市公安局警体训练中心训练器材采购项目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ZY2025-ZB-JT1132.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西安市公安局警体训练中心训练器材采购项目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西安市公安局警体训练中心训练器材采购项目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 ：提供2024年度经审计的完整财务报告或开标日期前三个月内其基本存款账户开户银行出具的资信证明。（如提供资信证明，须同时提供基本存款账户开户许可证或基本账户信息表）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 ：提供2025年1月至今已缴纳的至少一个月的税收缴纳证明（时间以税款所属日期为准)，依法免税的单位应提供相关证明材料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 ：提供2025年1月至今已缴存的至少一个月的社会保障资金缴存单据或社保机构开具的社会保险参保缴费情况证明，依法不需要缴纳社会保障资金的单位应提供相关证明材料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 ：具备履行合同所必须的设备和专业技术能力的书面声明</w:t>
      </w:r>
    </w:p>
    <w:p>
      <w:pPr>
        <w:pStyle w:val="null3"/>
      </w:pPr>
      <w:r>
        <w:rPr>
          <w:rFonts w:ascii="仿宋_GB2312" w:hAnsi="仿宋_GB2312" w:cs="仿宋_GB2312" w:eastAsia="仿宋_GB2312"/>
        </w:rPr>
        <w:t>6、无重大违法记录 ：参加政府采购活动前三年内，在经营活动中没有重大违法记录的书面声明</w:t>
      </w:r>
    </w:p>
    <w:p>
      <w:pPr>
        <w:pStyle w:val="null3"/>
      </w:pPr>
      <w:r>
        <w:rPr>
          <w:rFonts w:ascii="仿宋_GB2312" w:hAnsi="仿宋_GB2312" w:cs="仿宋_GB2312" w:eastAsia="仿宋_GB2312"/>
        </w:rPr>
        <w:t>7、信用记录 ：供应商未被列入信用中国网站(www.creditchina.gov.cn)“失信被执行人、重大税收违法失信主体”；不处于中国政府采购网(www.ccgp.gov.cn)“政府采购严重违法失信行为信息记录”中的禁止参加政府采购活动期间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西安市西大街63号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029-86751395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采购包1：951,700.00元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价格为基数，依据《招标代理服务收费管理暂行办法》（计价格〔2002〕1980号）和《关于招标代理服务收费有关问题的通知》（发改办价格〔2003〕857号）文件规定执行。 招标代理服务费缴纳账户： 开户名称：陕西正翼项目管理咨询有限公司西安分公司 开户银行：中国光大银行股份有限公司西安经济技术开发区 支行账号：78680188000360910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西安市公安局（本级）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西安市公安局（本级）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陕西正翼项目管理咨询有限公司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林工</w:t>
      </w:r>
    </w:p>
    <w:p>
      <w:pPr>
        <w:pStyle w:val="null3"/>
      </w:pPr>
      <w:r>
        <w:rPr>
          <w:rFonts w:ascii="仿宋_GB2312" w:hAnsi="仿宋_GB2312" w:cs="仿宋_GB2312" w:eastAsia="仿宋_GB2312"/>
        </w:rPr>
        <w:t>联系电话：029-86210100转810</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951,700.00</w:t>
      </w:r>
    </w:p>
    <w:p>
      <w:pPr>
        <w:pStyle w:val="null3"/>
      </w:pPr>
      <w:r>
        <w:rPr>
          <w:rFonts w:ascii="仿宋_GB2312" w:hAnsi="仿宋_GB2312" w:cs="仿宋_GB2312" w:eastAsia="仿宋_GB2312"/>
        </w:rPr>
        <w:t>采购包最高限价（元）: 951,700.00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951,700.00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9"/>
              <w:gridCol w:w="167"/>
              <w:gridCol w:w="239"/>
              <w:gridCol w:w="1727"/>
              <w:gridCol w:w="130"/>
              <w:gridCol w:w="148"/>
            </w:tblGrid>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40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名称区域</w:t>
                  </w:r>
                </w:p>
              </w:tc>
              <w:tc>
                <w:tcPr>
                  <w:tcW w:type="dxa" w:w="172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有氧区健身区</w:t>
                  </w: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★跑步机</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规格：约2190mm×970mm×1600mm                                               1. ≥20英寸高清触摸屏；</w:t>
                  </w:r>
                  <w:r>
                    <w:br/>
                  </w:r>
                  <w:r>
                    <w:rPr>
                      <w:rFonts w:ascii="仿宋_GB2312" w:hAnsi="仿宋_GB2312" w:cs="仿宋_GB2312" w:eastAsia="仿宋_GB2312"/>
                      <w:sz w:val="22"/>
                      <w:color w:val="000000"/>
                    </w:rPr>
                    <w:t xml:space="preserve"> 2.固定程序：快速启动、多种模式（目标模式、竞赛模式、体能测试模式等 ）；</w:t>
                  </w:r>
                  <w:r>
                    <w:br/>
                  </w:r>
                  <w:r>
                    <w:rPr>
                      <w:rFonts w:ascii="仿宋_GB2312" w:hAnsi="仿宋_GB2312" w:cs="仿宋_GB2312" w:eastAsia="仿宋_GB2312"/>
                      <w:sz w:val="22"/>
                      <w:color w:val="000000"/>
                    </w:rPr>
                    <w:t xml:space="preserve"> 3.显示信息：时间、距离、卡路里、运动矩阵（速度、坡度）、心率（当前、平均、最大）、代谢率、功率、配速（当前、平均、平均速度）,虚拟实景、手机投屏、视频APP等；</w:t>
                  </w:r>
                  <w:r>
                    <w:br/>
                  </w:r>
                  <w:r>
                    <w:rPr>
                      <w:rFonts w:ascii="仿宋_GB2312" w:hAnsi="仿宋_GB2312" w:cs="仿宋_GB2312" w:eastAsia="仿宋_GB2312"/>
                      <w:sz w:val="22"/>
                      <w:color w:val="000000"/>
                    </w:rPr>
                    <w:t xml:space="preserve"> 4.一键调节速度和坡度；</w:t>
                  </w:r>
                  <w:r>
                    <w:br/>
                  </w:r>
                  <w:r>
                    <w:rPr>
                      <w:rFonts w:ascii="仿宋_GB2312" w:hAnsi="仿宋_GB2312" w:cs="仿宋_GB2312" w:eastAsia="仿宋_GB2312"/>
                      <w:sz w:val="22"/>
                      <w:color w:val="000000"/>
                    </w:rPr>
                    <w:t xml:space="preserve"> 5.速度范围：≥0.5 ~20km/h；</w:t>
                  </w:r>
                  <w:r>
                    <w:br/>
                  </w:r>
                  <w:r>
                    <w:rPr>
                      <w:rFonts w:ascii="仿宋_GB2312" w:hAnsi="仿宋_GB2312" w:cs="仿宋_GB2312" w:eastAsia="仿宋_GB2312"/>
                      <w:sz w:val="22"/>
                      <w:color w:val="000000"/>
                    </w:rPr>
                    <w:t xml:space="preserve"> 6.坡度范围：≥0% ~20%；</w:t>
                  </w:r>
                  <w:r>
                    <w:br/>
                  </w:r>
                  <w:r>
                    <w:rPr>
                      <w:rFonts w:ascii="仿宋_GB2312" w:hAnsi="仿宋_GB2312" w:cs="仿宋_GB2312" w:eastAsia="仿宋_GB2312"/>
                      <w:sz w:val="22"/>
                      <w:color w:val="000000"/>
                    </w:rPr>
                    <w:t xml:space="preserve"> 7.最大承重：≥150KG；</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★楼梯机</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规格：约1350mm×900mm×2180mm</w:t>
                  </w:r>
                  <w:r>
                    <w:br/>
                  </w:r>
                  <w:r>
                    <w:rPr>
                      <w:rFonts w:ascii="仿宋_GB2312" w:hAnsi="仿宋_GB2312" w:cs="仿宋_GB2312" w:eastAsia="仿宋_GB2312"/>
                      <w:sz w:val="22"/>
                      <w:color w:val="000000"/>
                    </w:rPr>
                    <w:t xml:space="preserve"> 1.台阶高度：16-20cm；</w:t>
                  </w:r>
                  <w:r>
                    <w:br/>
                  </w:r>
                  <w:r>
                    <w:rPr>
                      <w:rFonts w:ascii="仿宋_GB2312" w:hAnsi="仿宋_GB2312" w:cs="仿宋_GB2312" w:eastAsia="仿宋_GB2312"/>
                      <w:sz w:val="22"/>
                      <w:color w:val="000000"/>
                    </w:rPr>
                    <w:t xml:space="preserve"> 2.速度档位：≥20档；</w:t>
                  </w:r>
                  <w:r>
                    <w:br/>
                  </w:r>
                  <w:r>
                    <w:rPr>
                      <w:rFonts w:ascii="仿宋_GB2312" w:hAnsi="仿宋_GB2312" w:cs="仿宋_GB2312" w:eastAsia="仿宋_GB2312"/>
                      <w:sz w:val="22"/>
                      <w:color w:val="000000"/>
                    </w:rPr>
                    <w:t xml:space="preserve"> 3.坡度：≥80%；</w:t>
                  </w:r>
                  <w:r>
                    <w:br/>
                  </w:r>
                  <w:r>
                    <w:rPr>
                      <w:rFonts w:ascii="仿宋_GB2312" w:hAnsi="仿宋_GB2312" w:cs="仿宋_GB2312" w:eastAsia="仿宋_GB2312"/>
                      <w:sz w:val="22"/>
                      <w:color w:val="000000"/>
                    </w:rPr>
                    <w:t xml:space="preserve"> 4.心率系统 接触式及无线心率连接；</w:t>
                  </w:r>
                  <w:r>
                    <w:br/>
                  </w:r>
                  <w:r>
                    <w:rPr>
                      <w:rFonts w:ascii="仿宋_GB2312" w:hAnsi="仿宋_GB2312" w:cs="仿宋_GB2312" w:eastAsia="仿宋_GB2312"/>
                      <w:sz w:val="22"/>
                      <w:color w:val="000000"/>
                    </w:rPr>
                    <w:t xml:space="preserve"> 5.最大承重：≥160KG；</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椭圆机</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规格：约1820mm×870mm×1830mm</w:t>
                  </w:r>
                  <w:r>
                    <w:br/>
                  </w:r>
                  <w:r>
                    <w:rPr>
                      <w:rFonts w:ascii="仿宋_GB2312" w:hAnsi="仿宋_GB2312" w:cs="仿宋_GB2312" w:eastAsia="仿宋_GB2312"/>
                      <w:sz w:val="22"/>
                      <w:color w:val="000000"/>
                    </w:rPr>
                    <w:t xml:space="preserve"> 1.≥15英寸高清触摸屏；</w:t>
                  </w:r>
                  <w:r>
                    <w:br/>
                  </w:r>
                  <w:r>
                    <w:rPr>
                      <w:rFonts w:ascii="仿宋_GB2312" w:hAnsi="仿宋_GB2312" w:cs="仿宋_GB2312" w:eastAsia="仿宋_GB2312"/>
                      <w:sz w:val="22"/>
                      <w:color w:val="000000"/>
                    </w:rPr>
                    <w:t xml:space="preserve"> 2.数据显示：卡路里、坡度、心率、时间、距离、速度等；</w:t>
                  </w:r>
                  <w:r>
                    <w:br/>
                  </w:r>
                  <w:r>
                    <w:rPr>
                      <w:rFonts w:ascii="仿宋_GB2312" w:hAnsi="仿宋_GB2312" w:cs="仿宋_GB2312" w:eastAsia="仿宋_GB2312"/>
                      <w:sz w:val="22"/>
                      <w:color w:val="000000"/>
                    </w:rPr>
                    <w:t xml:space="preserve"> 3.最大承重：≥160KG；</w:t>
                  </w:r>
                  <w:r>
                    <w:br/>
                  </w:r>
                  <w:r>
                    <w:rPr>
                      <w:rFonts w:ascii="仿宋_GB2312" w:hAnsi="仿宋_GB2312" w:cs="仿宋_GB2312" w:eastAsia="仿宋_GB2312"/>
                      <w:sz w:val="22"/>
                      <w:color w:val="000000"/>
                    </w:rPr>
                    <w:t xml:space="preserve"> 4.阻力级别：≥20；</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风扇车</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规格：约1330mm×720mm×1470mm</w:t>
                  </w:r>
                  <w:r>
                    <w:br/>
                  </w:r>
                  <w:r>
                    <w:rPr>
                      <w:rFonts w:ascii="仿宋_GB2312" w:hAnsi="仿宋_GB2312" w:cs="仿宋_GB2312" w:eastAsia="仿宋_GB2312"/>
                      <w:sz w:val="22"/>
                      <w:color w:val="000000"/>
                    </w:rPr>
                    <w:t xml:space="preserve"> 1.风阻系统；</w:t>
                  </w:r>
                  <w:r>
                    <w:br/>
                  </w:r>
                  <w:r>
                    <w:rPr>
                      <w:rFonts w:ascii="仿宋_GB2312" w:hAnsi="仿宋_GB2312" w:cs="仿宋_GB2312" w:eastAsia="仿宋_GB2312"/>
                      <w:sz w:val="22"/>
                      <w:color w:val="000000"/>
                    </w:rPr>
                    <w:t xml:space="preserve"> 2.阻力级别可调节；</w:t>
                  </w:r>
                  <w:r>
                    <w:br/>
                  </w:r>
                  <w:r>
                    <w:rPr>
                      <w:rFonts w:ascii="仿宋_GB2312" w:hAnsi="仿宋_GB2312" w:cs="仿宋_GB2312" w:eastAsia="仿宋_GB2312"/>
                      <w:sz w:val="22"/>
                      <w:color w:val="000000"/>
                    </w:rPr>
                    <w:t xml:space="preserve"> 3.运动程序 :具有多种目标程序、心率程序、间歇程序等；</w:t>
                  </w:r>
                  <w:r>
                    <w:br/>
                  </w:r>
                  <w:r>
                    <w:rPr>
                      <w:rFonts w:ascii="仿宋_GB2312" w:hAnsi="仿宋_GB2312" w:cs="仿宋_GB2312" w:eastAsia="仿宋_GB2312"/>
                      <w:sz w:val="22"/>
                      <w:color w:val="000000"/>
                    </w:rPr>
                    <w:t xml:space="preserve"> 4.显示屏：≥5英寸LCD屏；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动感单车</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规格：约1220mm×540mm×1190mm</w:t>
                  </w:r>
                  <w:r>
                    <w:br/>
                  </w:r>
                  <w:r>
                    <w:rPr>
                      <w:rFonts w:ascii="仿宋_GB2312" w:hAnsi="仿宋_GB2312" w:cs="仿宋_GB2312" w:eastAsia="仿宋_GB2312"/>
                      <w:sz w:val="22"/>
                      <w:color w:val="000000"/>
                    </w:rPr>
                    <w:t xml:space="preserve"> 1.最大承重：≥150KG；</w:t>
                  </w:r>
                  <w:r>
                    <w:br/>
                  </w:r>
                  <w:r>
                    <w:rPr>
                      <w:rFonts w:ascii="仿宋_GB2312" w:hAnsi="仿宋_GB2312" w:cs="仿宋_GB2312" w:eastAsia="仿宋_GB2312"/>
                      <w:sz w:val="22"/>
                      <w:color w:val="000000"/>
                    </w:rPr>
                    <w:t xml:space="preserve"> 2.飞轮重量：≥20KG ；</w:t>
                  </w:r>
                  <w:r>
                    <w:br/>
                  </w:r>
                  <w:r>
                    <w:rPr>
                      <w:rFonts w:ascii="仿宋_GB2312" w:hAnsi="仿宋_GB2312" w:cs="仿宋_GB2312" w:eastAsia="仿宋_GB2312"/>
                      <w:sz w:val="22"/>
                      <w:color w:val="000000"/>
                    </w:rPr>
                    <w:t xml:space="preserve"> 4.刹车方式：提拉；</w:t>
                  </w:r>
                  <w:r>
                    <w:br/>
                  </w:r>
                  <w:r>
                    <w:rPr>
                      <w:rFonts w:ascii="仿宋_GB2312" w:hAnsi="仿宋_GB2312" w:cs="仿宋_GB2312" w:eastAsia="仿宋_GB2312"/>
                      <w:sz w:val="22"/>
                      <w:color w:val="000000"/>
                    </w:rPr>
                    <w:t xml:space="preserve"> 5.阻力调节:旋转式阻力调节；</w:t>
                  </w:r>
                  <w:r>
                    <w:br/>
                  </w:r>
                  <w:r>
                    <w:rPr>
                      <w:rFonts w:ascii="仿宋_GB2312" w:hAnsi="仿宋_GB2312" w:cs="仿宋_GB2312" w:eastAsia="仿宋_GB2312"/>
                      <w:sz w:val="22"/>
                      <w:color w:val="000000"/>
                    </w:rPr>
                    <w:t xml:space="preserve"> 6.传动方式：链条传动 ；</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划船机</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规格：约2500mm×490mm×1100mm</w:t>
                  </w:r>
                  <w:r>
                    <w:br/>
                  </w:r>
                  <w:r>
                    <w:rPr>
                      <w:rFonts w:ascii="仿宋_GB2312" w:hAnsi="仿宋_GB2312" w:cs="仿宋_GB2312" w:eastAsia="仿宋_GB2312"/>
                      <w:sz w:val="22"/>
                      <w:color w:val="000000"/>
                    </w:rPr>
                    <w:t xml:space="preserve"> 1.最大承重：≥150kg；</w:t>
                  </w:r>
                  <w:r>
                    <w:br/>
                  </w:r>
                  <w:r>
                    <w:rPr>
                      <w:rFonts w:ascii="仿宋_GB2312" w:hAnsi="仿宋_GB2312" w:cs="仿宋_GB2312" w:eastAsia="仿宋_GB2312"/>
                      <w:sz w:val="22"/>
                      <w:color w:val="000000"/>
                    </w:rPr>
                    <w:t xml:space="preserve"> 2.阻力级别可调节；</w:t>
                  </w:r>
                  <w:r>
                    <w:br/>
                  </w:r>
                  <w:r>
                    <w:rPr>
                      <w:rFonts w:ascii="仿宋_GB2312" w:hAnsi="仿宋_GB2312" w:cs="仿宋_GB2312" w:eastAsia="仿宋_GB2312"/>
                      <w:sz w:val="22"/>
                      <w:color w:val="000000"/>
                    </w:rPr>
                    <w:t xml:space="preserve"> 3.阻力系统：混合阻力系统；</w:t>
                  </w:r>
                  <w:r>
                    <w:br/>
                  </w:r>
                  <w:r>
                    <w:rPr>
                      <w:rFonts w:ascii="仿宋_GB2312" w:hAnsi="仿宋_GB2312" w:cs="仿宋_GB2312" w:eastAsia="仿宋_GB2312"/>
                      <w:sz w:val="22"/>
                      <w:color w:val="000000"/>
                    </w:rPr>
                    <w:t xml:space="preserve"> 4.训练数据显示：时间、距离、卡路里、速度、功率、心率、转速、阻力级别；</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力量区健身区</w:t>
                  </w: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大腿内外侧肌训练器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规格：约1340mm×1330mm×1540mm</w:t>
                  </w:r>
                  <w:r>
                    <w:br/>
                  </w:r>
                  <w:r>
                    <w:rPr>
                      <w:rFonts w:ascii="仿宋_GB2312" w:hAnsi="仿宋_GB2312" w:cs="仿宋_GB2312" w:eastAsia="仿宋_GB2312"/>
                      <w:sz w:val="22"/>
                      <w:color w:val="000000"/>
                    </w:rPr>
                    <w:t xml:space="preserve"> 1.最大人体质量：≥150KG；</w:t>
                  </w:r>
                  <w:r>
                    <w:br/>
                  </w:r>
                  <w:r>
                    <w:rPr>
                      <w:rFonts w:ascii="仿宋_GB2312" w:hAnsi="仿宋_GB2312" w:cs="仿宋_GB2312" w:eastAsia="仿宋_GB2312"/>
                      <w:sz w:val="22"/>
                      <w:color w:val="000000"/>
                    </w:rPr>
                    <w:t xml:space="preserve"> 2.管材≥90×80×3mm，须采用双喷双涂的烤漆工艺，赋予器材更强的耐磨性和抗刮伤能力；</w:t>
                  </w:r>
                  <w:r>
                    <w:br/>
                  </w:r>
                  <w:r>
                    <w:rPr>
                      <w:rFonts w:ascii="仿宋_GB2312" w:hAnsi="仿宋_GB2312" w:cs="仿宋_GB2312" w:eastAsia="仿宋_GB2312"/>
                      <w:sz w:val="22"/>
                      <w:color w:val="000000"/>
                    </w:rPr>
                    <w:t xml:space="preserve"> 3.阻力形式：配重铁，配重：≥90kg,牵索形式：钢索，采用≥Φ4.8mm 的钢索，所有钢索配备全包裹式PVC防护套，防止日晒雨淋;轴承关键转动部位使用密封式深沟球轴承，有效防止灰尘、雨水侵入，采用≥Φ20mm 的钢制导杆；</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上位蝴蝶式胸肌训练器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规格：约1210mm×940mm×2040mm</w:t>
                  </w:r>
                  <w:r>
                    <w:br/>
                  </w:r>
                  <w:r>
                    <w:rPr>
                      <w:rFonts w:ascii="仿宋_GB2312" w:hAnsi="仿宋_GB2312" w:cs="仿宋_GB2312" w:eastAsia="仿宋_GB2312"/>
                      <w:sz w:val="22"/>
                      <w:color w:val="000000"/>
                    </w:rPr>
                    <w:t xml:space="preserve"> 1.最大人体质量：≥150KG；</w:t>
                  </w:r>
                  <w:r>
                    <w:br/>
                  </w:r>
                  <w:r>
                    <w:rPr>
                      <w:rFonts w:ascii="仿宋_GB2312" w:hAnsi="仿宋_GB2312" w:cs="仿宋_GB2312" w:eastAsia="仿宋_GB2312"/>
                      <w:sz w:val="22"/>
                      <w:color w:val="000000"/>
                    </w:rPr>
                    <w:t xml:space="preserve"> 2.管材≥90×80×3mm，须采用双喷双涂的烤漆工艺</w:t>
                  </w:r>
                  <w:r>
                    <w:br/>
                  </w:r>
                  <w:r>
                    <w:rPr>
                      <w:rFonts w:ascii="仿宋_GB2312" w:hAnsi="仿宋_GB2312" w:cs="仿宋_GB2312" w:eastAsia="仿宋_GB2312"/>
                      <w:sz w:val="22"/>
                      <w:color w:val="000000"/>
                    </w:rPr>
                    <w:t xml:space="preserve"> 3.阻力形式：配重铁，配重：≥90kg,牵索形式：钢索，采用≥Φ4.8mm 的钢索，所有钢索配备全包裹式PVC防护套，防止日晒雨淋;轴承关键转动部位使用密封式深沟球轴承，采用≥Φ20mm 的钢制导杆；</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史密斯机</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规格：约2180mm×1530mm×2480mm</w:t>
                  </w:r>
                  <w:r>
                    <w:br/>
                  </w:r>
                  <w:r>
                    <w:rPr>
                      <w:rFonts w:ascii="仿宋_GB2312" w:hAnsi="仿宋_GB2312" w:cs="仿宋_GB2312" w:eastAsia="仿宋_GB2312"/>
                      <w:sz w:val="22"/>
                      <w:color w:val="000000"/>
                    </w:rPr>
                    <w:t xml:space="preserve"> 1.直线轴承导轨；</w:t>
                  </w:r>
                  <w:r>
                    <w:br/>
                  </w:r>
                  <w:r>
                    <w:rPr>
                      <w:rFonts w:ascii="仿宋_GB2312" w:hAnsi="仿宋_GB2312" w:cs="仿宋_GB2312" w:eastAsia="仿宋_GB2312"/>
                      <w:sz w:val="22"/>
                      <w:color w:val="000000"/>
                    </w:rPr>
                    <w:t xml:space="preserve"> 2.管材：厚度≥3mm；</w:t>
                  </w:r>
                  <w:r>
                    <w:br/>
                  </w:r>
                  <w:r>
                    <w:rPr>
                      <w:rFonts w:ascii="仿宋_GB2312" w:hAnsi="仿宋_GB2312" w:cs="仿宋_GB2312" w:eastAsia="仿宋_GB2312"/>
                      <w:sz w:val="22"/>
                      <w:color w:val="000000"/>
                    </w:rPr>
                    <w:t xml:space="preserve"> 3.最大训练载荷：≥250KG；</w:t>
                  </w:r>
                  <w:r>
                    <w:br/>
                  </w:r>
                  <w:r>
                    <w:rPr>
                      <w:rFonts w:ascii="仿宋_GB2312" w:hAnsi="仿宋_GB2312" w:cs="仿宋_GB2312" w:eastAsia="仿宋_GB2312"/>
                      <w:sz w:val="22"/>
                      <w:color w:val="000000"/>
                    </w:rPr>
                    <w:t xml:space="preserve"> 4.脚垫：橡胶材质脚垫；</w:t>
                  </w:r>
                  <w:r>
                    <w:br/>
                  </w:r>
                  <w:r>
                    <w:rPr>
                      <w:rFonts w:ascii="仿宋_GB2312" w:hAnsi="仿宋_GB2312" w:cs="仿宋_GB2312" w:eastAsia="仿宋_GB2312"/>
                      <w:sz w:val="22"/>
                      <w:color w:val="000000"/>
                    </w:rPr>
                    <w:t xml:space="preserve"> 5.阻力形式：杠铃片(含150kg（5、10、15、20、25)kg 各2片，牵索形式：钢索，采用≥Φ4.8mm 的钢索，所有钢索配备全包裹式PVC防护套，防止日晒雨淋;轴承关键转动部位使用密封式深沟球轴承，采用≥Φ20mm 的钢制导杆；</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高低拉训练器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规格：约1680mm×890mm×2250mm</w:t>
                  </w:r>
                  <w:r>
                    <w:br/>
                  </w:r>
                  <w:r>
                    <w:rPr>
                      <w:rFonts w:ascii="仿宋_GB2312" w:hAnsi="仿宋_GB2312" w:cs="仿宋_GB2312" w:eastAsia="仿宋_GB2312"/>
                      <w:sz w:val="22"/>
                      <w:color w:val="000000"/>
                    </w:rPr>
                    <w:t xml:space="preserve"> 1.最大人体质量：≥150KG；</w:t>
                  </w:r>
                  <w:r>
                    <w:br/>
                  </w:r>
                  <w:r>
                    <w:rPr>
                      <w:rFonts w:ascii="仿宋_GB2312" w:hAnsi="仿宋_GB2312" w:cs="仿宋_GB2312" w:eastAsia="仿宋_GB2312"/>
                      <w:sz w:val="22"/>
                      <w:color w:val="000000"/>
                    </w:rPr>
                    <w:t xml:space="preserve"> 2.管材≥90×80×3mm，须采用双喷双涂的烤漆工艺；</w:t>
                  </w:r>
                  <w:r>
                    <w:br/>
                  </w:r>
                  <w:r>
                    <w:rPr>
                      <w:rFonts w:ascii="仿宋_GB2312" w:hAnsi="仿宋_GB2312" w:cs="仿宋_GB2312" w:eastAsia="仿宋_GB2312"/>
                      <w:sz w:val="22"/>
                      <w:color w:val="000000"/>
                    </w:rPr>
                    <w:t xml:space="preserve"> 3.阻力形式：配重铁，配重：≥90kg,牵索形式：钢索，采用≥Φ4.8mm 的钢索，所有钢索配备全包裹式PVC防护套，防止日晒雨淋;轴承关键转动部位使用密封式深沟球轴承，采用≥Φ20mm 的钢制导杆。</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双功能大腿前后侧肌训练器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规格：约1300mm×1090mm×1540mm</w:t>
                  </w:r>
                  <w:r>
                    <w:br/>
                  </w:r>
                  <w:r>
                    <w:rPr>
                      <w:rFonts w:ascii="仿宋_GB2312" w:hAnsi="仿宋_GB2312" w:cs="仿宋_GB2312" w:eastAsia="仿宋_GB2312"/>
                      <w:sz w:val="22"/>
                      <w:color w:val="000000"/>
                    </w:rPr>
                    <w:t xml:space="preserve"> 1.最大人体质量：≥150KG；</w:t>
                  </w:r>
                  <w:r>
                    <w:br/>
                  </w:r>
                  <w:r>
                    <w:rPr>
                      <w:rFonts w:ascii="仿宋_GB2312" w:hAnsi="仿宋_GB2312" w:cs="仿宋_GB2312" w:eastAsia="仿宋_GB2312"/>
                      <w:sz w:val="22"/>
                      <w:color w:val="000000"/>
                    </w:rPr>
                    <w:t xml:space="preserve"> 2.管材≥90×80×3mm，须采用双喷双涂的烤漆工艺；</w:t>
                  </w:r>
                  <w:r>
                    <w:br/>
                  </w:r>
                  <w:r>
                    <w:rPr>
                      <w:rFonts w:ascii="仿宋_GB2312" w:hAnsi="仿宋_GB2312" w:cs="仿宋_GB2312" w:eastAsia="仿宋_GB2312"/>
                      <w:sz w:val="22"/>
                      <w:color w:val="000000"/>
                    </w:rPr>
                    <w:t xml:space="preserve"> 3.阻力形式：配重铁，配重：≥90kg,，牵索形式：钢索，采用≥Φ4.8mm 的钢索，所有钢索配备全包裹式PVC防护套，防止日晒雨淋;轴承关键转动部位使用密封式深沟球轴承，采用≥Φ20mm 的钢制导杆。</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双功能推胸肩训练器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规格：约1870mm×1260mm×1540mm</w:t>
                  </w:r>
                  <w:r>
                    <w:br/>
                  </w:r>
                  <w:r>
                    <w:rPr>
                      <w:rFonts w:ascii="仿宋_GB2312" w:hAnsi="仿宋_GB2312" w:cs="仿宋_GB2312" w:eastAsia="仿宋_GB2312"/>
                      <w:sz w:val="22"/>
                      <w:color w:val="000000"/>
                    </w:rPr>
                    <w:t xml:space="preserve"> 1.最大人体质量：≥150KG；</w:t>
                  </w:r>
                  <w:r>
                    <w:br/>
                  </w:r>
                  <w:r>
                    <w:rPr>
                      <w:rFonts w:ascii="仿宋_GB2312" w:hAnsi="仿宋_GB2312" w:cs="仿宋_GB2312" w:eastAsia="仿宋_GB2312"/>
                      <w:sz w:val="22"/>
                      <w:color w:val="000000"/>
                    </w:rPr>
                    <w:t xml:space="preserve"> 2.管材≥90×80×3mm，须采用双喷双涂的烤漆工艺；</w:t>
                  </w:r>
                  <w:r>
                    <w:br/>
                  </w:r>
                  <w:r>
                    <w:rPr>
                      <w:rFonts w:ascii="仿宋_GB2312" w:hAnsi="仿宋_GB2312" w:cs="仿宋_GB2312" w:eastAsia="仿宋_GB2312"/>
                      <w:sz w:val="22"/>
                      <w:color w:val="000000"/>
                    </w:rPr>
                    <w:t xml:space="preserve"> 3.阻力形式：配重铁，配重：≥90kg,牵索形式：钢索，采用≥Φ4.8mm 的钢索，所有钢索配备全包裹式PVC防护套，轴承关键转动部位使用密封式深沟球轴承采用≥Φ20mm 的钢制导杆。</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大飞鸟训练器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规格：约3770mm×920mm×2290mm</w:t>
                  </w:r>
                  <w:r>
                    <w:br/>
                  </w:r>
                  <w:r>
                    <w:rPr>
                      <w:rFonts w:ascii="仿宋_GB2312" w:hAnsi="仿宋_GB2312" w:cs="仿宋_GB2312" w:eastAsia="仿宋_GB2312"/>
                      <w:sz w:val="22"/>
                      <w:color w:val="000000"/>
                    </w:rPr>
                    <w:t xml:space="preserve"> 1.管材采用≥50×110mm方钢管材或圆管，管壁厚度≥2.5mm；</w:t>
                  </w:r>
                  <w:r>
                    <w:br/>
                  </w:r>
                  <w:r>
                    <w:rPr>
                      <w:rFonts w:ascii="仿宋_GB2312" w:hAnsi="仿宋_GB2312" w:cs="仿宋_GB2312" w:eastAsia="仿宋_GB2312"/>
                      <w:sz w:val="22"/>
                      <w:color w:val="000000"/>
                    </w:rPr>
                    <w:t xml:space="preserve"> 2.最大训练载荷：≥90kg×2；</w:t>
                  </w:r>
                  <w:r>
                    <w:br/>
                  </w:r>
                  <w:r>
                    <w:rPr>
                      <w:rFonts w:ascii="仿宋_GB2312" w:hAnsi="仿宋_GB2312" w:cs="仿宋_GB2312" w:eastAsia="仿宋_GB2312"/>
                      <w:sz w:val="22"/>
                      <w:color w:val="000000"/>
                    </w:rPr>
                    <w:t xml:space="preserve"> 3.钢索：采用≥Φ4.8mm 的钢索，所有钢索配备全包裹式PVC防护套，轴承关键转动部位使用密封式深沟球轴承，采用≥Φ20mm 的钢制导杆；</w:t>
                  </w:r>
                  <w:r>
                    <w:br/>
                  </w:r>
                  <w:r>
                    <w:rPr>
                      <w:rFonts w:ascii="仿宋_GB2312" w:hAnsi="仿宋_GB2312" w:cs="仿宋_GB2312" w:eastAsia="仿宋_GB2312"/>
                      <w:sz w:val="22"/>
                      <w:color w:val="000000"/>
                    </w:rPr>
                    <w:t xml:space="preserve"> 4.调节：训练部件须配备按压式调节把手使用者可随时调整；</w:t>
                  </w:r>
                  <w:r>
                    <w:br/>
                  </w:r>
                  <w:r>
                    <w:rPr>
                      <w:rFonts w:ascii="仿宋_GB2312" w:hAnsi="仿宋_GB2312" w:cs="仿宋_GB2312" w:eastAsia="仿宋_GB2312"/>
                      <w:sz w:val="22"/>
                      <w:color w:val="000000"/>
                    </w:rPr>
                    <w:t xml:space="preserve"> 5.把手：须配备多种训练把手；</w:t>
                  </w:r>
                  <w:r>
                    <w:br/>
                  </w:r>
                  <w:r>
                    <w:rPr>
                      <w:rFonts w:ascii="仿宋_GB2312" w:hAnsi="仿宋_GB2312" w:cs="仿宋_GB2312" w:eastAsia="仿宋_GB2312"/>
                      <w:sz w:val="22"/>
                      <w:color w:val="000000"/>
                    </w:rPr>
                    <w:t xml:space="preserve"> 6.最大人体质量：≥150kg；类别：达到商用级别；</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单双杠训练器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规格：约1420mm×930mm×2370mm</w:t>
                  </w:r>
                  <w:r>
                    <w:br/>
                  </w:r>
                  <w:r>
                    <w:rPr>
                      <w:rFonts w:ascii="仿宋_GB2312" w:hAnsi="仿宋_GB2312" w:cs="仿宋_GB2312" w:eastAsia="仿宋_GB2312"/>
                      <w:sz w:val="22"/>
                      <w:color w:val="000000"/>
                    </w:rPr>
                    <w:t xml:space="preserve"> 1.管材：厚度≥2.5mm；</w:t>
                  </w:r>
                  <w:r>
                    <w:br/>
                  </w:r>
                  <w:r>
                    <w:rPr>
                      <w:rFonts w:ascii="仿宋_GB2312" w:hAnsi="仿宋_GB2312" w:cs="仿宋_GB2312" w:eastAsia="仿宋_GB2312"/>
                      <w:sz w:val="22"/>
                      <w:color w:val="000000"/>
                    </w:rPr>
                    <w:t xml:space="preserve"> 2.最大人体质量：≥150KG；</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平卧举重床</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规格：约1700mm×1590mm×1180mm</w:t>
                  </w:r>
                  <w:r>
                    <w:br/>
                  </w:r>
                  <w:r>
                    <w:rPr>
                      <w:rFonts w:ascii="仿宋_GB2312" w:hAnsi="仿宋_GB2312" w:cs="仿宋_GB2312" w:eastAsia="仿宋_GB2312"/>
                      <w:sz w:val="22"/>
                      <w:color w:val="000000"/>
                    </w:rPr>
                    <w:t xml:space="preserve"> 1.≥2档</w:t>
                  </w:r>
                  <w:r>
                    <w:br/>
                  </w:r>
                  <w:r>
                    <w:rPr>
                      <w:rFonts w:ascii="仿宋_GB2312" w:hAnsi="仿宋_GB2312" w:cs="仿宋_GB2312" w:eastAsia="仿宋_GB2312"/>
                      <w:sz w:val="22"/>
                      <w:color w:val="000000"/>
                    </w:rPr>
                    <w:t xml:space="preserve"> 2.管材：厚度≥2.5mm；</w:t>
                  </w:r>
                  <w:r>
                    <w:br/>
                  </w:r>
                  <w:r>
                    <w:rPr>
                      <w:rFonts w:ascii="仿宋_GB2312" w:hAnsi="仿宋_GB2312" w:cs="仿宋_GB2312" w:eastAsia="仿宋_GB2312"/>
                      <w:sz w:val="22"/>
                      <w:color w:val="000000"/>
                    </w:rPr>
                    <w:t xml:space="preserve"> 3.最大训练载荷：≥150KG；</w:t>
                  </w:r>
                  <w:r>
                    <w:br/>
                  </w:r>
                  <w:r>
                    <w:rPr>
                      <w:rFonts w:ascii="仿宋_GB2312" w:hAnsi="仿宋_GB2312" w:cs="仿宋_GB2312" w:eastAsia="仿宋_GB2312"/>
                      <w:sz w:val="22"/>
                      <w:color w:val="000000"/>
                    </w:rPr>
                    <w:t xml:space="preserve"> 4.配置2.2米杠铃杆一根（材质：握杆采用45钢，两头套筒采用精密无缝钢管。），及150kg杠铃片（5、10、15、20、25)kg 各 2 片。</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上斜举重床</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规格：约1700mm×1410mm×1360mm</w:t>
                  </w:r>
                  <w:r>
                    <w:br/>
                  </w:r>
                  <w:r>
                    <w:rPr>
                      <w:rFonts w:ascii="仿宋_GB2312" w:hAnsi="仿宋_GB2312" w:cs="仿宋_GB2312" w:eastAsia="仿宋_GB2312"/>
                      <w:sz w:val="22"/>
                      <w:color w:val="000000"/>
                    </w:rPr>
                    <w:t xml:space="preserve"> 1.≥2档，</w:t>
                  </w:r>
                  <w:r>
                    <w:br/>
                  </w:r>
                  <w:r>
                    <w:rPr>
                      <w:rFonts w:ascii="仿宋_GB2312" w:hAnsi="仿宋_GB2312" w:cs="仿宋_GB2312" w:eastAsia="仿宋_GB2312"/>
                      <w:sz w:val="22"/>
                      <w:color w:val="000000"/>
                    </w:rPr>
                    <w:t xml:space="preserve"> 2.管材：厚度≥2.5mm；</w:t>
                  </w:r>
                  <w:r>
                    <w:br/>
                  </w:r>
                  <w:r>
                    <w:rPr>
                      <w:rFonts w:ascii="仿宋_GB2312" w:hAnsi="仿宋_GB2312" w:cs="仿宋_GB2312" w:eastAsia="仿宋_GB2312"/>
                      <w:sz w:val="22"/>
                      <w:color w:val="000000"/>
                    </w:rPr>
                    <w:t xml:space="preserve"> 3.最大训练载荷：≥150KG；</w:t>
                  </w:r>
                  <w:r>
                    <w:br/>
                  </w:r>
                  <w:r>
                    <w:rPr>
                      <w:rFonts w:ascii="仿宋_GB2312" w:hAnsi="仿宋_GB2312" w:cs="仿宋_GB2312" w:eastAsia="仿宋_GB2312"/>
                      <w:sz w:val="22"/>
                      <w:color w:val="000000"/>
                    </w:rPr>
                    <w:t xml:space="preserve"> 4.配置2.2米杠铃杆一根（材质：握杆采用45钢，两头套筒采用精密无缝钢管。），及150kg杠铃片（5、10、15、20、25)kg 各 2 片。</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调节哑铃凳</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规格：约1660mm× 600mm × 440mm</w:t>
                  </w:r>
                  <w:r>
                    <w:br/>
                  </w:r>
                  <w:r>
                    <w:rPr>
                      <w:rFonts w:ascii="仿宋_GB2312" w:hAnsi="仿宋_GB2312" w:cs="仿宋_GB2312" w:eastAsia="仿宋_GB2312"/>
                      <w:sz w:val="22"/>
                      <w:color w:val="000000"/>
                    </w:rPr>
                    <w:t xml:space="preserve"> 1.移动：带有移动滑轮；</w:t>
                  </w:r>
                  <w:r>
                    <w:br/>
                  </w:r>
                  <w:r>
                    <w:rPr>
                      <w:rFonts w:ascii="仿宋_GB2312" w:hAnsi="仿宋_GB2312" w:cs="仿宋_GB2312" w:eastAsia="仿宋_GB2312"/>
                      <w:sz w:val="22"/>
                      <w:color w:val="000000"/>
                    </w:rPr>
                    <w:t xml:space="preserve"> 2.管材：厚度≥3.0mm；</w:t>
                  </w:r>
                  <w:r>
                    <w:br/>
                  </w:r>
                  <w:r>
                    <w:rPr>
                      <w:rFonts w:ascii="仿宋_GB2312" w:hAnsi="仿宋_GB2312" w:cs="仿宋_GB2312" w:eastAsia="仿宋_GB2312"/>
                      <w:sz w:val="22"/>
                      <w:color w:val="000000"/>
                    </w:rPr>
                    <w:t xml:space="preserve"> 3.最大训练载荷：≥150KG；</w:t>
                  </w:r>
                  <w:r>
                    <w:br/>
                  </w:r>
                  <w:r>
                    <w:rPr>
                      <w:rFonts w:ascii="仿宋_GB2312" w:hAnsi="仿宋_GB2312" w:cs="仿宋_GB2312" w:eastAsia="仿宋_GB2312"/>
                      <w:sz w:val="22"/>
                      <w:color w:val="000000"/>
                    </w:rPr>
                    <w:t xml:space="preserve"> 4.脚垫：橡胶材质脚垫；</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平凳</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规格：约1600mm×600mm×400mm</w:t>
                  </w:r>
                  <w:r>
                    <w:br/>
                  </w:r>
                  <w:r>
                    <w:rPr>
                      <w:rFonts w:ascii="仿宋_GB2312" w:hAnsi="仿宋_GB2312" w:cs="仿宋_GB2312" w:eastAsia="仿宋_GB2312"/>
                      <w:sz w:val="22"/>
                      <w:color w:val="000000"/>
                    </w:rPr>
                    <w:t xml:space="preserve"> 1.最大人体质量：≥150KG ；</w:t>
                  </w:r>
                  <w:r>
                    <w:br/>
                  </w:r>
                  <w:r>
                    <w:rPr>
                      <w:rFonts w:ascii="仿宋_GB2312" w:hAnsi="仿宋_GB2312" w:cs="仿宋_GB2312" w:eastAsia="仿宋_GB2312"/>
                      <w:sz w:val="22"/>
                      <w:color w:val="000000"/>
                    </w:rPr>
                    <w:t xml:space="preserve"> 2.管材：厚度≥2.5mm；</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腹肌练习椅</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规格：约(1620-1780)×700m×(930-1190)(mm)</w:t>
                  </w:r>
                  <w:r>
                    <w:br/>
                  </w:r>
                  <w:r>
                    <w:rPr>
                      <w:rFonts w:ascii="仿宋_GB2312" w:hAnsi="仿宋_GB2312" w:cs="仿宋_GB2312" w:eastAsia="仿宋_GB2312"/>
                      <w:sz w:val="22"/>
                      <w:color w:val="000000"/>
                    </w:rPr>
                    <w:t xml:space="preserve"> 1.勾腿处把手设计；</w:t>
                  </w:r>
                  <w:r>
                    <w:br/>
                  </w:r>
                  <w:r>
                    <w:rPr>
                      <w:rFonts w:ascii="仿宋_GB2312" w:hAnsi="仿宋_GB2312" w:cs="仿宋_GB2312" w:eastAsia="仿宋_GB2312"/>
                      <w:sz w:val="22"/>
                      <w:color w:val="000000"/>
                    </w:rPr>
                    <w:t xml:space="preserve"> 2.管材：厚度≥2.5mm；</w:t>
                  </w:r>
                  <w:r>
                    <w:br/>
                  </w:r>
                  <w:r>
                    <w:rPr>
                      <w:rFonts w:ascii="仿宋_GB2312" w:hAnsi="仿宋_GB2312" w:cs="仿宋_GB2312" w:eastAsia="仿宋_GB2312"/>
                      <w:sz w:val="22"/>
                      <w:color w:val="000000"/>
                    </w:rPr>
                    <w:t xml:space="preserve"> 3.脚垫：橡胶材质脚垫，坐垫采用单色高密度泡沫材质，采用三防(防水、防霉、防紫外线)人造革或复合皮革；</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哑铃架（含哑铃）</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规格：约2360mm×680mm×880mm</w:t>
                  </w:r>
                  <w:r>
                    <w:br/>
                  </w:r>
                  <w:r>
                    <w:rPr>
                      <w:rFonts w:ascii="仿宋_GB2312" w:hAnsi="仿宋_GB2312" w:cs="仿宋_GB2312" w:eastAsia="仿宋_GB2312"/>
                      <w:sz w:val="22"/>
                      <w:color w:val="000000"/>
                    </w:rPr>
                    <w:t xml:space="preserve"> 1.多层架结构；</w:t>
                  </w:r>
                  <w:r>
                    <w:br/>
                  </w:r>
                  <w:r>
                    <w:rPr>
                      <w:rFonts w:ascii="仿宋_GB2312" w:hAnsi="仿宋_GB2312" w:cs="仿宋_GB2312" w:eastAsia="仿宋_GB2312"/>
                      <w:sz w:val="22"/>
                      <w:color w:val="000000"/>
                    </w:rPr>
                    <w:t xml:space="preserve"> 2.管材：厚度≥2.5mm；</w:t>
                  </w:r>
                  <w:r>
                    <w:br/>
                  </w:r>
                  <w:r>
                    <w:rPr>
                      <w:rFonts w:ascii="仿宋_GB2312" w:hAnsi="仿宋_GB2312" w:cs="仿宋_GB2312" w:eastAsia="仿宋_GB2312"/>
                      <w:sz w:val="22"/>
                      <w:color w:val="000000"/>
                    </w:rPr>
                    <w:t xml:space="preserve"> 3.脚垫：橡胶材质脚垫，有效防滑并防止磕碰地板；</w:t>
                  </w:r>
                  <w:r>
                    <w:br/>
                  </w:r>
                  <w:r>
                    <w:rPr>
                      <w:rFonts w:ascii="仿宋_GB2312" w:hAnsi="仿宋_GB2312" w:cs="仿宋_GB2312" w:eastAsia="仿宋_GB2312"/>
                      <w:sz w:val="22"/>
                      <w:color w:val="000000"/>
                    </w:rPr>
                    <w:t xml:space="preserve"> 4.最大训练载荷：≥800kg；</w:t>
                  </w:r>
                  <w:r>
                    <w:br/>
                  </w:r>
                  <w:r>
                    <w:rPr>
                      <w:rFonts w:ascii="仿宋_GB2312" w:hAnsi="仿宋_GB2312" w:cs="仿宋_GB2312" w:eastAsia="仿宋_GB2312"/>
                      <w:sz w:val="22"/>
                      <w:color w:val="000000"/>
                    </w:rPr>
                    <w:t xml:space="preserve"> 5.配置哑铃一套(采用铸铁包胶结构)：5/10/15/20/25kg,各一对为一套，共两套。</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橡胶地垫</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规格：≥25mm厚</w:t>
                  </w:r>
                  <w:r>
                    <w:br/>
                  </w:r>
                  <w:r>
                    <w:rPr>
                      <w:rFonts w:ascii="仿宋_GB2312" w:hAnsi="仿宋_GB2312" w:cs="仿宋_GB2312" w:eastAsia="仿宋_GB2312"/>
                      <w:sz w:val="22"/>
                      <w:color w:val="000000"/>
                    </w:rPr>
                    <w:t xml:space="preserve"> 1.地垫硬度（邵尔A）≥75度、检测撕裂强度介于21KN/m-22KN/m之间、耐磨性能≤120mm3；</w:t>
                  </w:r>
                  <w:r>
                    <w:br/>
                  </w:r>
                  <w:r>
                    <w:rPr>
                      <w:rFonts w:ascii="仿宋_GB2312" w:hAnsi="仿宋_GB2312" w:cs="仿宋_GB2312" w:eastAsia="仿宋_GB2312"/>
                      <w:sz w:val="22"/>
                      <w:color w:val="000000"/>
                    </w:rPr>
                    <w:t xml:space="preserve"> 2.橡胶地垫生产厂家提供DIN 51130-2014《地面材料测试：防滑性能测试；有滑倒危险的工作场所和活动场所‐步行者测试法》检测，测得地垫防滑性能为R10级，临界角为≥14.0°的检测报告。</w:t>
                  </w:r>
                  <w:r>
                    <w:br/>
                  </w:r>
                  <w:r>
                    <w:rPr>
                      <w:rFonts w:ascii="仿宋_GB2312" w:hAnsi="仿宋_GB2312" w:cs="仿宋_GB2312" w:eastAsia="仿宋_GB2312"/>
                      <w:sz w:val="22"/>
                      <w:color w:val="000000"/>
                    </w:rPr>
                    <w:t xml:space="preserve"> 3.橡胶地垫生产厂家提供GB 18587-2001检测总挥发性有机化合物（TVOC）[mg/（㎡·h）]≤0.45，甲醛[mg/（㎡·h）]≤0.018，4-苯基环已烯含量为未检出的检测报告。</w:t>
                  </w:r>
                  <w:r>
                    <w:br/>
                  </w:r>
                  <w:r>
                    <w:rPr>
                      <w:rFonts w:ascii="仿宋_GB2312" w:hAnsi="仿宋_GB2312" w:cs="仿宋_GB2312" w:eastAsia="仿宋_GB2312"/>
                      <w:sz w:val="22"/>
                      <w:color w:val="000000"/>
                    </w:rPr>
                    <w:t xml:space="preserve"> 4.原有路面为混凝土铺装。</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格斗训练区</w:t>
                  </w: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多功能旋转训练器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规格：约3890mm×3890mm×2700mm</w:t>
                  </w:r>
                  <w:r>
                    <w:br/>
                  </w:r>
                  <w:r>
                    <w:rPr>
                      <w:rFonts w:ascii="仿宋_GB2312" w:hAnsi="仿宋_GB2312" w:cs="仿宋_GB2312" w:eastAsia="仿宋_GB2312"/>
                      <w:sz w:val="22"/>
                      <w:color w:val="000000"/>
                    </w:rPr>
                    <w:t xml:space="preserve"> 材质：加厚弹簧，强力不锈钢。</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训练拳击台</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规格：约5000mm×5000mm×1940mm</w:t>
                  </w:r>
                  <w:r>
                    <w:br/>
                  </w:r>
                  <w:r>
                    <w:rPr>
                      <w:rFonts w:ascii="仿宋_GB2312" w:hAnsi="仿宋_GB2312" w:cs="仿宋_GB2312" w:eastAsia="仿宋_GB2312"/>
                      <w:sz w:val="22"/>
                      <w:color w:val="000000"/>
                    </w:rPr>
                    <w:t xml:space="preserve"> 1.符合国际比赛标准；</w:t>
                  </w:r>
                  <w:r>
                    <w:br/>
                  </w:r>
                  <w:r>
                    <w:rPr>
                      <w:rFonts w:ascii="仿宋_GB2312" w:hAnsi="仿宋_GB2312" w:cs="仿宋_GB2312" w:eastAsia="仿宋_GB2312"/>
                      <w:sz w:val="22"/>
                      <w:color w:val="000000"/>
                    </w:rPr>
                    <w:t xml:space="preserve"> 2.框架材质：5cm*5cm方管，壁厚≥4.0mm；</w:t>
                  </w:r>
                  <w:r>
                    <w:br/>
                  </w:r>
                  <w:r>
                    <w:rPr>
                      <w:rFonts w:ascii="仿宋_GB2312" w:hAnsi="仿宋_GB2312" w:cs="仿宋_GB2312" w:eastAsia="仿宋_GB2312"/>
                      <w:sz w:val="22"/>
                      <w:color w:val="000000"/>
                    </w:rPr>
                    <w:t xml:space="preserve"> 3.铺垫材质：≥5cmEVA垫；</w:t>
                  </w:r>
                  <w:r>
                    <w:br/>
                  </w:r>
                  <w:r>
                    <w:rPr>
                      <w:rFonts w:ascii="仿宋_GB2312" w:hAnsi="仿宋_GB2312" w:cs="仿宋_GB2312" w:eastAsia="仿宋_GB2312"/>
                      <w:sz w:val="22"/>
                      <w:color w:val="000000"/>
                    </w:rPr>
                    <w:t xml:space="preserve"> 4.盖单材质：防滑、防静电、可清洗PU防滑革；</w:t>
                  </w:r>
                  <w:r>
                    <w:br/>
                  </w:r>
                  <w:r>
                    <w:rPr>
                      <w:rFonts w:ascii="仿宋_GB2312" w:hAnsi="仿宋_GB2312" w:cs="仿宋_GB2312" w:eastAsia="仿宋_GB2312"/>
                      <w:sz w:val="22"/>
                      <w:color w:val="000000"/>
                    </w:rPr>
                    <w:t xml:space="preserve"> 5.八角笼网材质：包塑钢丝网；</w:t>
                  </w:r>
                  <w:r>
                    <w:br/>
                  </w:r>
                  <w:r>
                    <w:rPr>
                      <w:rFonts w:ascii="仿宋_GB2312" w:hAnsi="仿宋_GB2312" w:cs="仿宋_GB2312" w:eastAsia="仿宋_GB2312"/>
                      <w:sz w:val="22"/>
                      <w:color w:val="000000"/>
                    </w:rPr>
                    <w:t xml:space="preserve"> 6.网窗材质：PU革加海绵层包裹；</w:t>
                  </w:r>
                  <w:r>
                    <w:br/>
                  </w:r>
                  <w:r>
                    <w:rPr>
                      <w:rFonts w:ascii="仿宋_GB2312" w:hAnsi="仿宋_GB2312" w:cs="仿宋_GB2312" w:eastAsia="仿宋_GB2312"/>
                      <w:sz w:val="22"/>
                      <w:color w:val="000000"/>
                    </w:rPr>
                    <w:t xml:space="preserve"> 7.靠背材质：≥5cmEVA内胆，外层PU革。</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乒乓球训练区</w:t>
                  </w: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乒乓球桌</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规格：约2740mm×1520mm×760mm</w:t>
                  </w:r>
                  <w:r>
                    <w:br/>
                  </w:r>
                  <w:r>
                    <w:rPr>
                      <w:rFonts w:ascii="仿宋_GB2312" w:hAnsi="仿宋_GB2312" w:cs="仿宋_GB2312" w:eastAsia="仿宋_GB2312"/>
                      <w:sz w:val="22"/>
                      <w:color w:val="000000"/>
                    </w:rPr>
                    <w:t xml:space="preserve"> 1.台面颜色：蓝色； </w:t>
                  </w:r>
                  <w:r>
                    <w:br/>
                  </w:r>
                  <w:r>
                    <w:rPr>
                      <w:rFonts w:ascii="仿宋_GB2312" w:hAnsi="仿宋_GB2312" w:cs="仿宋_GB2312" w:eastAsia="仿宋_GB2312"/>
                      <w:sz w:val="22"/>
                      <w:color w:val="000000"/>
                    </w:rPr>
                    <w:t xml:space="preserve"> 2.台面材质：MDF；</w:t>
                  </w:r>
                  <w:r>
                    <w:br/>
                  </w:r>
                  <w:r>
                    <w:rPr>
                      <w:rFonts w:ascii="仿宋_GB2312" w:hAnsi="仿宋_GB2312" w:cs="仿宋_GB2312" w:eastAsia="仿宋_GB2312"/>
                      <w:sz w:val="22"/>
                      <w:color w:val="000000"/>
                    </w:rPr>
                    <w:t xml:space="preserve"> 3.有脚轮；</w:t>
                  </w:r>
                  <w:r>
                    <w:br/>
                  </w:r>
                  <w:r>
                    <w:rPr>
                      <w:rFonts w:ascii="仿宋_GB2312" w:hAnsi="仿宋_GB2312" w:cs="仿宋_GB2312" w:eastAsia="仿宋_GB2312"/>
                      <w:sz w:val="22"/>
                      <w:color w:val="000000"/>
                    </w:rPr>
                    <w:t xml:space="preserve"> 4.可调高度；</w:t>
                  </w:r>
                  <w:r>
                    <w:br/>
                  </w:r>
                  <w:r>
                    <w:rPr>
                      <w:rFonts w:ascii="仿宋_GB2312" w:hAnsi="仿宋_GB2312" w:cs="仿宋_GB2312" w:eastAsia="仿宋_GB2312"/>
                      <w:sz w:val="22"/>
                      <w:color w:val="000000"/>
                    </w:rPr>
                    <w:t xml:space="preserve"> 5.符合国际乒联的技术要求。</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乒乓球场挡板</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规格：约1400mm×70mm</w:t>
                  </w:r>
                  <w:r>
                    <w:br/>
                  </w:r>
                  <w:r>
                    <w:rPr>
                      <w:rFonts w:ascii="仿宋_GB2312" w:hAnsi="仿宋_GB2312" w:cs="仿宋_GB2312" w:eastAsia="仿宋_GB2312"/>
                      <w:sz w:val="22"/>
                      <w:color w:val="000000"/>
                    </w:rPr>
                    <w:t xml:space="preserve"> 1.材质：帆布。</w:t>
                  </w:r>
                  <w:r>
                    <w:br/>
                  </w:r>
                  <w:r>
                    <w:rPr>
                      <w:rFonts w:ascii="仿宋_GB2312" w:hAnsi="仿宋_GB2312" w:cs="仿宋_GB2312" w:eastAsia="仿宋_GB2312"/>
                      <w:sz w:val="22"/>
                      <w:color w:val="000000"/>
                    </w:rPr>
                    <w:t xml:space="preserve"> 2.符合国际乒联的技术要求。</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室外健身区</w:t>
                  </w: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移动式篮球架</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规格：约4420mm×1800mm×3950mm</w:t>
                  </w:r>
                  <w:r>
                    <w:br/>
                  </w:r>
                  <w:r>
                    <w:rPr>
                      <w:rFonts w:ascii="仿宋_GB2312" w:hAnsi="仿宋_GB2312" w:cs="仿宋_GB2312" w:eastAsia="仿宋_GB2312"/>
                      <w:sz w:val="22"/>
                      <w:color w:val="000000"/>
                    </w:rPr>
                    <w:t xml:space="preserve"> 1.产品符合国际篮联的技术要求；</w:t>
                  </w:r>
                  <w:r>
                    <w:br/>
                  </w:r>
                  <w:r>
                    <w:rPr>
                      <w:rFonts w:ascii="仿宋_GB2312" w:hAnsi="仿宋_GB2312" w:cs="仿宋_GB2312" w:eastAsia="仿宋_GB2312"/>
                      <w:sz w:val="22"/>
                      <w:color w:val="000000"/>
                    </w:rPr>
                    <w:t xml:space="preserve"> 2.篮架前立柱、底座前部配有专用护套，底座下部设有防震垫。</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二位单杠</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规格：约2830mm×140mm×1990mm</w:t>
                  </w:r>
                  <w:r>
                    <w:br/>
                  </w:r>
                  <w:r>
                    <w:rPr>
                      <w:rFonts w:ascii="仿宋_GB2312" w:hAnsi="仿宋_GB2312" w:cs="仿宋_GB2312" w:eastAsia="仿宋_GB2312"/>
                      <w:sz w:val="22"/>
                      <w:color w:val="000000"/>
                    </w:rPr>
                    <w:t xml:space="preserve"> 1.符合GB19272-2011《室外健身器材的安全通用要求》标准要求；</w:t>
                  </w:r>
                  <w:r>
                    <w:br/>
                  </w:r>
                  <w:r>
                    <w:rPr>
                      <w:rFonts w:ascii="仿宋_GB2312" w:hAnsi="仿宋_GB2312" w:cs="仿宋_GB2312" w:eastAsia="仿宋_GB2312"/>
                      <w:sz w:val="22"/>
                      <w:color w:val="000000"/>
                    </w:rPr>
                    <w:t xml:space="preserve"> 2.主立柱采用约φ114mm×3mm钢管，杠面为约φ32mm×5mm无缝管；</w:t>
                  </w:r>
                  <w:r>
                    <w:br/>
                  </w:r>
                  <w:r>
                    <w:rPr>
                      <w:rFonts w:ascii="仿宋_GB2312" w:hAnsi="仿宋_GB2312" w:cs="仿宋_GB2312" w:eastAsia="仿宋_GB2312"/>
                      <w:sz w:val="22"/>
                      <w:color w:val="000000"/>
                    </w:rPr>
                    <w:t xml:space="preserve"> 3.采用直埋的安装方式（埋地深度：≥500mm,地面以上高度:≥2300mm）</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天梯</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规格：约3130mm×1210mm×1980mm</w:t>
                  </w:r>
                  <w:r>
                    <w:br/>
                  </w:r>
                  <w:r>
                    <w:rPr>
                      <w:rFonts w:ascii="仿宋_GB2312" w:hAnsi="仿宋_GB2312" w:cs="仿宋_GB2312" w:eastAsia="仿宋_GB2312"/>
                      <w:sz w:val="22"/>
                      <w:color w:val="000000"/>
                    </w:rPr>
                    <w:t xml:space="preserve"> 1.符合GB19272-2011《室外健身器材的安全通用要求》标准要求；</w:t>
                  </w:r>
                  <w:r>
                    <w:br/>
                  </w:r>
                  <w:r>
                    <w:rPr>
                      <w:rFonts w:ascii="仿宋_GB2312" w:hAnsi="仿宋_GB2312" w:cs="仿宋_GB2312" w:eastAsia="仿宋_GB2312"/>
                      <w:sz w:val="22"/>
                      <w:color w:val="000000"/>
                    </w:rPr>
                    <w:t xml:space="preserve"> 2.主立柱采用约φ114mm×3mm钢管，主承载横梁为约φ60mm×3mm钢管；</w:t>
                  </w:r>
                  <w:r>
                    <w:br/>
                  </w:r>
                  <w:r>
                    <w:rPr>
                      <w:rFonts w:ascii="仿宋_GB2312" w:hAnsi="仿宋_GB2312" w:cs="仿宋_GB2312" w:eastAsia="仿宋_GB2312"/>
                      <w:sz w:val="22"/>
                      <w:color w:val="000000"/>
                    </w:rPr>
                    <w:t xml:space="preserve"> 3.采用直埋的安装方式。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肋木架</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规格：约1320mm×140mm×1960mm</w:t>
                  </w:r>
                  <w:r>
                    <w:br/>
                  </w:r>
                  <w:r>
                    <w:rPr>
                      <w:rFonts w:ascii="仿宋_GB2312" w:hAnsi="仿宋_GB2312" w:cs="仿宋_GB2312" w:eastAsia="仿宋_GB2312"/>
                      <w:sz w:val="22"/>
                      <w:color w:val="000000"/>
                    </w:rPr>
                    <w:t xml:space="preserve"> 1.符合GB19272-2011《室外健身器材的安全通用要求》标准要求；</w:t>
                  </w:r>
                  <w:r>
                    <w:br/>
                  </w:r>
                  <w:r>
                    <w:rPr>
                      <w:rFonts w:ascii="仿宋_GB2312" w:hAnsi="仿宋_GB2312" w:cs="仿宋_GB2312" w:eastAsia="仿宋_GB2312"/>
                      <w:sz w:val="22"/>
                      <w:color w:val="000000"/>
                    </w:rPr>
                    <w:t xml:space="preserve"> 2.主立柱采用约φ114mm×3mm钢管；主承载横梁为约φ32mm×3mm钢管；横管为约φ32mm×3mm钢管；</w:t>
                  </w:r>
                  <w:r>
                    <w:br/>
                  </w:r>
                  <w:r>
                    <w:rPr>
                      <w:rFonts w:ascii="仿宋_GB2312" w:hAnsi="仿宋_GB2312" w:cs="仿宋_GB2312" w:eastAsia="仿宋_GB2312"/>
                      <w:sz w:val="22"/>
                      <w:color w:val="000000"/>
                    </w:rPr>
                    <w:t xml:space="preserve"> 3.采用直埋的安装方式。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双杠</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规格：约2490mm×760mm×1450mm</w:t>
                  </w:r>
                  <w:r>
                    <w:br/>
                  </w:r>
                  <w:r>
                    <w:rPr>
                      <w:rFonts w:ascii="仿宋_GB2312" w:hAnsi="仿宋_GB2312" w:cs="仿宋_GB2312" w:eastAsia="仿宋_GB2312"/>
                      <w:sz w:val="22"/>
                      <w:color w:val="000000"/>
                    </w:rPr>
                    <w:t xml:space="preserve"> 1.符合GB19272-2011《室外健身器材的安全通用要求》标准要求；</w:t>
                  </w:r>
                  <w:r>
                    <w:br/>
                  </w:r>
                  <w:r>
                    <w:rPr>
                      <w:rFonts w:ascii="仿宋_GB2312" w:hAnsi="仿宋_GB2312" w:cs="仿宋_GB2312" w:eastAsia="仿宋_GB2312"/>
                      <w:sz w:val="22"/>
                      <w:color w:val="000000"/>
                    </w:rPr>
                    <w:t xml:space="preserve"> 2.主立柱采用约φ114mm×3mm钢管，杠面为约φ48mm×3mm钢管；</w:t>
                  </w:r>
                  <w:r>
                    <w:br/>
                  </w:r>
                  <w:r>
                    <w:rPr>
                      <w:rFonts w:ascii="仿宋_GB2312" w:hAnsi="仿宋_GB2312" w:cs="仿宋_GB2312" w:eastAsia="仿宋_GB2312"/>
                      <w:sz w:val="22"/>
                      <w:color w:val="000000"/>
                    </w:rPr>
                    <w:t xml:space="preserve"> 3.采用直埋的安装方式。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单联腹肌板</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规格：约1390mm ×550mm × 660mm</w:t>
                  </w:r>
                  <w:r>
                    <w:br/>
                  </w:r>
                  <w:r>
                    <w:rPr>
                      <w:rFonts w:ascii="仿宋_GB2312" w:hAnsi="仿宋_GB2312" w:cs="仿宋_GB2312" w:eastAsia="仿宋_GB2312"/>
                      <w:sz w:val="22"/>
                      <w:color w:val="000000"/>
                    </w:rPr>
                    <w:t xml:space="preserve"> 1.符合GB19272-2011《室外健身器材的安全通用要求》标准要求；</w:t>
                  </w:r>
                  <w:r>
                    <w:br/>
                  </w:r>
                  <w:r>
                    <w:rPr>
                      <w:rFonts w:ascii="仿宋_GB2312" w:hAnsi="仿宋_GB2312" w:cs="仿宋_GB2312" w:eastAsia="仿宋_GB2312"/>
                      <w:sz w:val="22"/>
                      <w:color w:val="000000"/>
                    </w:rPr>
                    <w:t xml:space="preserve"> 2.主立柱支撑采用约φ60mm×3mm钢管，主承载横梁为约φ42mm×3mm钢管；</w:t>
                  </w:r>
                  <w:r>
                    <w:br/>
                  </w:r>
                  <w:r>
                    <w:rPr>
                      <w:rFonts w:ascii="仿宋_GB2312" w:hAnsi="仿宋_GB2312" w:cs="仿宋_GB2312" w:eastAsia="仿宋_GB2312"/>
                      <w:sz w:val="22"/>
                      <w:color w:val="000000"/>
                    </w:rPr>
                    <w:t xml:space="preserve"> 3.勾腿管采用约φ76mm×3mm钢管；板面为≥2.5mm厚板材；</w:t>
                  </w:r>
                  <w:r>
                    <w:br/>
                  </w:r>
                  <w:r>
                    <w:rPr>
                      <w:rFonts w:ascii="仿宋_GB2312" w:hAnsi="仿宋_GB2312" w:cs="仿宋_GB2312" w:eastAsia="仿宋_GB2312"/>
                      <w:sz w:val="22"/>
                      <w:color w:val="000000"/>
                    </w:rPr>
                    <w:t xml:space="preserve"> 4.采用预埋的安装方式。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可阻尼深蹲训练器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规格：约1280mm×1000mm×1280mm</w:t>
                  </w:r>
                  <w:r>
                    <w:br/>
                  </w:r>
                  <w:r>
                    <w:rPr>
                      <w:rFonts w:ascii="仿宋_GB2312" w:hAnsi="仿宋_GB2312" w:cs="仿宋_GB2312" w:eastAsia="仿宋_GB2312"/>
                      <w:sz w:val="22"/>
                      <w:color w:val="000000"/>
                    </w:rPr>
                    <w:t xml:space="preserve"> 1.主立柱采用约114×3mm圆管，配重承载梁采用约76×3mm圆管；</w:t>
                  </w:r>
                  <w:r>
                    <w:br/>
                  </w:r>
                  <w:r>
                    <w:rPr>
                      <w:rFonts w:ascii="仿宋_GB2312" w:hAnsi="仿宋_GB2312" w:cs="仿宋_GB2312" w:eastAsia="仿宋_GB2312"/>
                      <w:sz w:val="22"/>
                      <w:color w:val="000000"/>
                    </w:rPr>
                    <w:t xml:space="preserve"> 2.采用预埋固定方式。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可阻尼上推训练器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规格：约1210mm× 1230mm× 1280mm</w:t>
                  </w:r>
                  <w:r>
                    <w:br/>
                  </w:r>
                  <w:r>
                    <w:rPr>
                      <w:rFonts w:ascii="仿宋_GB2312" w:hAnsi="仿宋_GB2312" w:cs="仿宋_GB2312" w:eastAsia="仿宋_GB2312"/>
                      <w:sz w:val="22"/>
                      <w:color w:val="000000"/>
                    </w:rPr>
                    <w:t xml:space="preserve"> 1.主立柱采用约114×3mm圆管，配重承载梁采用约76×3mm圆管；</w:t>
                  </w:r>
                  <w:r>
                    <w:br/>
                  </w:r>
                  <w:r>
                    <w:rPr>
                      <w:rFonts w:ascii="仿宋_GB2312" w:hAnsi="仿宋_GB2312" w:cs="仿宋_GB2312" w:eastAsia="仿宋_GB2312"/>
                      <w:sz w:val="22"/>
                      <w:color w:val="000000"/>
                    </w:rPr>
                    <w:t xml:space="preserve"> 2.采用预埋固定方式。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360组合训练器</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规格：约6700mm×6800mm×2300mm</w:t>
                  </w:r>
                  <w:r>
                    <w:br/>
                  </w:r>
                  <w:r>
                    <w:rPr>
                      <w:rFonts w:ascii="仿宋_GB2312" w:hAnsi="仿宋_GB2312" w:cs="仿宋_GB2312" w:eastAsia="仿宋_GB2312"/>
                      <w:sz w:val="22"/>
                      <w:color w:val="000000"/>
                    </w:rPr>
                    <w:t xml:space="preserve"> 1.符合GB19272-2011《室外健身器材的安全通用要求》国家标准及要求；</w:t>
                  </w:r>
                  <w:r>
                    <w:br/>
                  </w:r>
                  <w:r>
                    <w:rPr>
                      <w:rFonts w:ascii="仿宋_GB2312" w:hAnsi="仿宋_GB2312" w:cs="仿宋_GB2312" w:eastAsia="仿宋_GB2312"/>
                      <w:sz w:val="22"/>
                      <w:color w:val="000000"/>
                    </w:rPr>
                    <w:t xml:space="preserve"> 2.主立柱采用约φ114mm×3mm钢管，主承载横梁为约φ32mm×5mm钢管；</w:t>
                  </w:r>
                  <w:r>
                    <w:br/>
                  </w:r>
                  <w:r>
                    <w:rPr>
                      <w:rFonts w:ascii="仿宋_GB2312" w:hAnsi="仿宋_GB2312" w:cs="仿宋_GB2312" w:eastAsia="仿宋_GB2312"/>
                      <w:sz w:val="22"/>
                      <w:color w:val="000000"/>
                    </w:rPr>
                    <w:t xml:space="preserve"> 3.麻绳为约φ30mm纤维绳，爬杆为约φ42钢管；</w:t>
                  </w:r>
                  <w:r>
                    <w:br/>
                  </w:r>
                  <w:r>
                    <w:rPr>
                      <w:rFonts w:ascii="仿宋_GB2312" w:hAnsi="仿宋_GB2312" w:cs="仿宋_GB2312" w:eastAsia="仿宋_GB2312"/>
                      <w:sz w:val="22"/>
                      <w:color w:val="000000"/>
                    </w:rPr>
                    <w:t xml:space="preserve"> 4.采用直埋的安装方式。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指示牌</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规格：约950mm ×140mm×1380mm</w:t>
                  </w:r>
                  <w:r>
                    <w:br/>
                  </w:r>
                  <w:r>
                    <w:rPr>
                      <w:rFonts w:ascii="仿宋_GB2312" w:hAnsi="仿宋_GB2312" w:cs="仿宋_GB2312" w:eastAsia="仿宋_GB2312"/>
                      <w:sz w:val="22"/>
                      <w:color w:val="000000"/>
                    </w:rPr>
                    <w:t xml:space="preserve"> 1.符合GB19272-2011《室外健身器材的安全通用要求》标准要求；</w:t>
                  </w:r>
                  <w:r>
                    <w:br/>
                  </w:r>
                  <w:r>
                    <w:rPr>
                      <w:rFonts w:ascii="仿宋_GB2312" w:hAnsi="仿宋_GB2312" w:cs="仿宋_GB2312" w:eastAsia="仿宋_GB2312"/>
                      <w:sz w:val="22"/>
                      <w:color w:val="000000"/>
                    </w:rPr>
                    <w:t xml:space="preserve"> 2.主立柱采用约φ114mm×3mm钢管；</w:t>
                  </w:r>
                  <w:r>
                    <w:br/>
                  </w:r>
                  <w:r>
                    <w:rPr>
                      <w:rFonts w:ascii="仿宋_GB2312" w:hAnsi="仿宋_GB2312" w:cs="仿宋_GB2312" w:eastAsia="仿宋_GB2312"/>
                      <w:sz w:val="22"/>
                      <w:color w:val="000000"/>
                    </w:rPr>
                    <w:t xml:space="preserve"> 3.板面材质：≥1mm厚304不锈钢；</w:t>
                  </w:r>
                  <w:r>
                    <w:br/>
                  </w:r>
                  <w:r>
                    <w:rPr>
                      <w:rFonts w:ascii="仿宋_GB2312" w:hAnsi="仿宋_GB2312" w:cs="仿宋_GB2312" w:eastAsia="仿宋_GB2312"/>
                      <w:sz w:val="22"/>
                      <w:color w:val="000000"/>
                    </w:rPr>
                    <w:t xml:space="preserve"> 4.采用直埋的安装方式。</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EPDM塑胶</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规格：≥12mm厚</w:t>
                  </w:r>
                  <w:r>
                    <w:br/>
                  </w:r>
                  <w:r>
                    <w:rPr>
                      <w:rFonts w:ascii="仿宋_GB2312" w:hAnsi="仿宋_GB2312" w:cs="仿宋_GB2312" w:eastAsia="仿宋_GB2312"/>
                      <w:sz w:val="22"/>
                      <w:color w:val="000000"/>
                    </w:rPr>
                    <w:t xml:space="preserve"> 1.跑道胶水及跑道面胶材料符合GB36246-2018对非固体原料有害物质限量检验要求，提供第三方机构出具的检验报告；</w:t>
                  </w:r>
                  <w:r>
                    <w:br/>
                  </w:r>
                  <w:r>
                    <w:rPr>
                      <w:rFonts w:ascii="仿宋_GB2312" w:hAnsi="仿宋_GB2312" w:cs="仿宋_GB2312" w:eastAsia="仿宋_GB2312"/>
                      <w:sz w:val="22"/>
                      <w:color w:val="000000"/>
                    </w:rPr>
                    <w:t xml:space="preserve"> 2.颗粒符合GB36246-2018对固体原料有害物质限量检验要求，提供第三方机构出具的检验报告；</w:t>
                  </w:r>
                  <w:r>
                    <w:br/>
                  </w:r>
                  <w:r>
                    <w:rPr>
                      <w:rFonts w:ascii="仿宋_GB2312" w:hAnsi="仿宋_GB2312" w:cs="仿宋_GB2312" w:eastAsia="仿宋_GB2312"/>
                      <w:sz w:val="22"/>
                      <w:color w:val="000000"/>
                    </w:rPr>
                    <w:t xml:space="preserve"> 3.环保EPDM橡胶颗粒提供进行耐UV荧光紫外线老化5000h后，达到灰卡评级到4-5级，外观无明显变色，无粉化、无开裂、无剥落、无起泡、无发黏、无分层的检测结果，且检测报告需要具有CMA和CNAS标志；</w:t>
                  </w:r>
                  <w:r>
                    <w:br/>
                  </w:r>
                  <w:r>
                    <w:rPr>
                      <w:rFonts w:ascii="仿宋_GB2312" w:hAnsi="仿宋_GB2312" w:cs="仿宋_GB2312" w:eastAsia="仿宋_GB2312"/>
                      <w:sz w:val="22"/>
                      <w:color w:val="000000"/>
                    </w:rPr>
                    <w:t xml:space="preserve"> 4.EPDM颗粒提供依据HG/T 3747.1-2011标准检测报告，其中耐灼烧≥3，耐污≤2，氧指数≥21%。且检测报告具有CMA和CNAS标识；</w:t>
                  </w:r>
                  <w:r>
                    <w:br/>
                  </w:r>
                  <w:r>
                    <w:rPr>
                      <w:rFonts w:ascii="仿宋_GB2312" w:hAnsi="仿宋_GB2312" w:cs="仿宋_GB2312" w:eastAsia="仿宋_GB2312"/>
                      <w:sz w:val="22"/>
                      <w:color w:val="000000"/>
                    </w:rPr>
                    <w:t xml:space="preserve"> 5.环保EPDM颗粒提供GB/T15251-2008《橡胶 游离硫的测定》检测标准，环保EPDM橡胶颗粒的游离硫含量%≤0.16的检测报告，且检测报告具有CMA和CNAS标识；</w:t>
                  </w:r>
                  <w:r>
                    <w:br/>
                  </w:r>
                  <w:r>
                    <w:rPr>
                      <w:rFonts w:ascii="仿宋_GB2312" w:hAnsi="仿宋_GB2312" w:cs="仿宋_GB2312" w:eastAsia="仿宋_GB2312"/>
                      <w:sz w:val="22"/>
                      <w:color w:val="000000"/>
                    </w:rPr>
                    <w:t xml:space="preserve"> 6.环保EPDM橡胶颗粒生产厂家提供在低温（-50℃）脆性下无破坏，拉伸强度（速度：500mm/min）≥1.5MPa，断裂伸长率（速度：500mm/min）≥500%，三项合格的检测报告，且检测报告需要具有CMA和CNAS标志。</w:t>
                  </w:r>
                  <w:r>
                    <w:br/>
                  </w:r>
                  <w:r>
                    <w:rPr>
                      <w:rFonts w:ascii="仿宋_GB2312" w:hAnsi="仿宋_GB2312" w:cs="仿宋_GB2312" w:eastAsia="仿宋_GB2312"/>
                      <w:sz w:val="22"/>
                      <w:color w:val="000000"/>
                    </w:rPr>
                    <w:t xml:space="preserve"> 7.原有路面为沥青铺装。</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668</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室内</w:t>
                  </w:r>
                  <w:r>
                    <w:br/>
                  </w:r>
                  <w:r>
                    <w:rPr>
                      <w:rFonts w:ascii="仿宋_GB2312" w:hAnsi="仿宋_GB2312" w:cs="仿宋_GB2312" w:eastAsia="仿宋_GB2312"/>
                      <w:sz w:val="22"/>
                      <w:color w:val="000000"/>
                    </w:rPr>
                    <w:t xml:space="preserve"> 球场</w:t>
                  </w: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★手动液压篮球架(含保护套)</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规格：约4750mm×1800mm×3990mm</w:t>
                  </w:r>
                  <w:r>
                    <w:br/>
                  </w:r>
                  <w:r>
                    <w:rPr>
                      <w:rFonts w:ascii="仿宋_GB2312" w:hAnsi="仿宋_GB2312" w:cs="仿宋_GB2312" w:eastAsia="仿宋_GB2312"/>
                      <w:sz w:val="22"/>
                      <w:color w:val="000000"/>
                    </w:rPr>
                    <w:t xml:space="preserve"> 1.由底座、前后立柱、伸臂、上拉杆、保险、篮板、篮圈等组成；</w:t>
                  </w:r>
                  <w:r>
                    <w:br/>
                  </w:r>
                  <w:r>
                    <w:rPr>
                      <w:rFonts w:ascii="仿宋_GB2312" w:hAnsi="仿宋_GB2312" w:cs="仿宋_GB2312" w:eastAsia="仿宋_GB2312"/>
                      <w:sz w:val="22"/>
                      <w:color w:val="000000"/>
                    </w:rPr>
                    <w:t xml:space="preserve"> 2.设有篮架升降系统、走轮伸缩机构、液压系统；</w:t>
                  </w:r>
                  <w:r>
                    <w:br/>
                  </w:r>
                  <w:r>
                    <w:rPr>
                      <w:rFonts w:ascii="仿宋_GB2312" w:hAnsi="仿宋_GB2312" w:cs="仿宋_GB2312" w:eastAsia="仿宋_GB2312"/>
                      <w:sz w:val="22"/>
                      <w:color w:val="000000"/>
                    </w:rPr>
                    <w:t xml:space="preserve"> 3.防震垫：每只底座设4块防震垫,满足底座摩擦力要求；</w:t>
                  </w:r>
                  <w:r>
                    <w:br/>
                  </w:r>
                  <w:r>
                    <w:rPr>
                      <w:rFonts w:ascii="仿宋_GB2312" w:hAnsi="仿宋_GB2312" w:cs="仿宋_GB2312" w:eastAsia="仿宋_GB2312"/>
                      <w:sz w:val="22"/>
                      <w:color w:val="000000"/>
                    </w:rPr>
                    <w:t xml:space="preserve"> 4.篮板材质：高强度安全玻璃篮板，并在篮板下沿侧面覆盖有保护圈，保护圈前后表面高度、厚度均≥20mm，底面厚度≥50mm,符合FIBA规则，能有效保护运动员扣篮时不受伤害；</w:t>
                  </w:r>
                  <w:r>
                    <w:br/>
                  </w:r>
                  <w:r>
                    <w:rPr>
                      <w:rFonts w:ascii="仿宋_GB2312" w:hAnsi="仿宋_GB2312" w:cs="仿宋_GB2312" w:eastAsia="仿宋_GB2312"/>
                      <w:sz w:val="22"/>
                      <w:color w:val="000000"/>
                    </w:rPr>
                    <w:t xml:space="preserve"> 5.产品符合国际篮联的技术要求，并且通过FIBA国际蓝联认证。</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167"/>
                  <w:vMerge/>
                  <w:tcBorders>
                    <w:top w:val="single" w:color="000000" w:sz="4"/>
                    <w:left w:val="single" w:color="000000" w:sz="4"/>
                    <w:bottom w:val="single" w:color="000000" w:sz="4"/>
                    <w:right w:val="single" w:color="000000" w:sz="4"/>
                  </w:tcBorders>
                </w:tcPr>
                <w:p/>
              </w:tc>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移动式羽毛球柱</w:t>
                  </w:r>
                </w:p>
              </w:tc>
              <w:tc>
                <w:tcPr>
                  <w:tcW w:type="dxa" w:w="17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规格：柱高约1550mm</w:t>
                  </w:r>
                  <w:r>
                    <w:br/>
                  </w:r>
                  <w:r>
                    <w:rPr>
                      <w:rFonts w:ascii="仿宋_GB2312" w:hAnsi="仿宋_GB2312" w:cs="仿宋_GB2312" w:eastAsia="仿宋_GB2312"/>
                      <w:sz w:val="22"/>
                      <w:color w:val="000000"/>
                    </w:rPr>
                    <w:t xml:space="preserve"> 1.铸铁移动式；</w:t>
                  </w:r>
                  <w:r>
                    <w:br/>
                  </w:r>
                  <w:r>
                    <w:rPr>
                      <w:rFonts w:ascii="仿宋_GB2312" w:hAnsi="仿宋_GB2312" w:cs="仿宋_GB2312" w:eastAsia="仿宋_GB2312"/>
                      <w:sz w:val="22"/>
                      <w:color w:val="000000"/>
                    </w:rPr>
                    <w:t xml:space="preserve"> 2.底座外形尺寸：约480mm*340mm*130mm。底座配有滚轮；</w:t>
                  </w:r>
                  <w:r>
                    <w:br/>
                  </w:r>
                  <w:r>
                    <w:rPr>
                      <w:rFonts w:ascii="仿宋_GB2312" w:hAnsi="仿宋_GB2312" w:cs="仿宋_GB2312" w:eastAsia="仿宋_GB2312"/>
                      <w:sz w:val="22"/>
                      <w:color w:val="000000"/>
                    </w:rPr>
                    <w:t xml:space="preserve"> 3.钢管壁厚≥4mm；</w:t>
                  </w:r>
                  <w:r>
                    <w:br/>
                  </w:r>
                  <w:r>
                    <w:rPr>
                      <w:rFonts w:ascii="仿宋_GB2312" w:hAnsi="仿宋_GB2312" w:cs="仿宋_GB2312" w:eastAsia="仿宋_GB2312"/>
                      <w:sz w:val="22"/>
                      <w:color w:val="000000"/>
                    </w:rPr>
                    <w:t xml:space="preserve"> 4.全铸铁底座上加ABS高强度工程塑料外壳；</w:t>
                  </w:r>
                  <w:r>
                    <w:br/>
                  </w:r>
                  <w:r>
                    <w:rPr>
                      <w:rFonts w:ascii="仿宋_GB2312" w:hAnsi="仿宋_GB2312" w:cs="仿宋_GB2312" w:eastAsia="仿宋_GB2312"/>
                      <w:sz w:val="22"/>
                      <w:color w:val="000000"/>
                    </w:rPr>
                    <w:t xml:space="preserve"> 5.各部件焊接严密牢固。</w:t>
                  </w:r>
                </w:p>
              </w:tc>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55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备注：1.带★的器材（跑步机、楼梯机、360组合训练器、手动液压篮球架(含保护套)）有一项参数不满足竞争性谈判文件要求按无效响应处理。</w:t>
                  </w:r>
                  <w:r>
                    <w:br/>
                  </w:r>
                  <w:r>
                    <w:rPr>
                      <w:rFonts w:ascii="仿宋_GB2312" w:hAnsi="仿宋_GB2312" w:cs="仿宋_GB2312" w:eastAsia="仿宋_GB2312"/>
                      <w:sz w:val="22"/>
                      <w:b/>
                      <w:color w:val="000000"/>
                    </w:rPr>
                    <w:t xml:space="preserve"> 2.1-38项器材均需同时满足以下要求，有一项不满足或未提供证明材料按无效响应处理：</w:t>
                  </w:r>
                  <w:r>
                    <w:br/>
                  </w:r>
                  <w:r>
                    <w:rPr>
                      <w:rFonts w:ascii="仿宋_GB2312" w:hAnsi="仿宋_GB2312" w:cs="仿宋_GB2312" w:eastAsia="仿宋_GB2312"/>
                      <w:sz w:val="22"/>
                      <w:b/>
                      <w:color w:val="000000"/>
                    </w:rPr>
                    <w:t xml:space="preserve"> （1）产品符合GB17498-2008国标要求，并提供国家体育用品质量监督检验中心检验合格的检验报告；</w:t>
                  </w:r>
                  <w:r>
                    <w:br/>
                  </w:r>
                  <w:r>
                    <w:rPr>
                      <w:rFonts w:ascii="仿宋_GB2312" w:hAnsi="仿宋_GB2312" w:cs="仿宋_GB2312" w:eastAsia="仿宋_GB2312"/>
                      <w:sz w:val="22"/>
                      <w:b/>
                      <w:color w:val="000000"/>
                    </w:rPr>
                    <w:t xml:space="preserve"> （2）并持有第三方认证证书及有效期内的确认函。</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本项目核心产品：</w:t>
            </w:r>
            <w:r>
              <w:rPr>
                <w:rFonts w:ascii="仿宋_GB2312" w:hAnsi="仿宋_GB2312" w:cs="仿宋_GB2312" w:eastAsia="仿宋_GB2312"/>
                <w:color w:val="000000"/>
              </w:rPr>
              <w:t>EPDM塑胶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自合同签订之日起5个日历日完成全部项目内容（包含安装），并交付采购人验收合格。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 2.招标文件及中标人的投标文件。 3.货物清单。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2.未按合同要求提供产品或设备质量不能满足技术要求，采购人有权终止合同，并对中标方违约行为进行追究，同时按《中华人民共和国政府采购法》的有关规定进行处罚。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1.按相关要求进行产品售后。 2.成交供应商需要提交响应文件正本壹份。 递交地点:陕西省西安市未央区西安经济技术开发区凤城一路6号利君V时代B座901、902室 3.“各供应商在编制响应文件附件“标的清单”时按以下要求进行填写，①品目名称：详见响应文件；②序号：详见响应文件；③货物名称：详见响应文件；④规格型号：详见响应文件；⑤品牌：详见响应文件；⑥产地：详见响应文件；⑦制造商名称：详见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报价表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遵循公平竞争的原则，没有弄虚作假、恶意串通或妨碍其他供应商的竞争行为，损害采购人或者其他供应商的合法权益；弄虚作假、相互串通的情形见附注</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保密要求</w:t>
            </w:r>
          </w:p>
        </w:tc>
        <w:tc>
          <w:tcPr>
            <w:tcW w:type="dxa" w:w="3322"/>
          </w:tcPr>
          <w:p>
            <w:pPr>
              <w:pStyle w:val="null3"/>
            </w:pPr>
            <w:r>
              <w:rPr>
                <w:rFonts w:ascii="仿宋_GB2312" w:hAnsi="仿宋_GB2312" w:cs="仿宋_GB2312" w:eastAsia="仿宋_GB2312"/>
              </w:rPr>
              <w:t>按谈判文件要求填写保密承诺书，且按要求签署、盖章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1.响应文件有效期2.响应文件格式3.备选方案4.响应文件内容5.技术响应6.履行期限和交货地点7.质保期8.付款方式 无法律、法规和谈判文件规定的其他无效情形；1.有效期满足谈判文件要求的；2.响应文件按规定的格式填写，内容完整且关键字迹清晰；3.供应商不得提交两份或者多份内容不同的响应文件，或者在同一份响应文件中对同一谈判项目有两个或者多个报价；4.供应商提供的货物无实质性遗漏5.符合“采购需求”要求，无重大偏差6.满足谈判文件要求；7.满足谈判文件要求；8.谈判文件不允许偏差时，响应文件无负偏差。</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 xml:space="preserve"> 响应文件满足谈判文件全部实质性要求且最终报价最低的供应商为排名第一的成交候选供应商。 经评审的最终报价是指对供应商最后报价完成价格修正和落实政府采购政策进行的价格扣除后的报价。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