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71E" w:rsidRDefault="00CA3111" w:rsidP="00E0771E">
      <w:pPr>
        <w:pStyle w:val="2TimesNewRoman5020"/>
        <w:spacing w:line="360" w:lineRule="auto"/>
        <w:jc w:val="center"/>
        <w:rPr>
          <w:rFonts w:ascii="宋体" w:eastAsia="宋体" w:hAnsi="宋体"/>
          <w:szCs w:val="28"/>
        </w:rPr>
      </w:pPr>
      <w:r>
        <w:rPr>
          <w:rFonts w:ascii="宋体" w:eastAsia="宋体" w:hAnsi="宋体"/>
          <w:szCs w:val="28"/>
        </w:rPr>
        <w:t>三</w:t>
      </w:r>
      <w:r>
        <w:rPr>
          <w:rFonts w:ascii="宋体" w:eastAsia="宋体" w:hAnsi="宋体" w:hint="eastAsia"/>
          <w:szCs w:val="28"/>
        </w:rPr>
        <w:t>、</w:t>
      </w:r>
      <w:bookmarkStart w:id="0" w:name="_GoBack"/>
      <w:bookmarkEnd w:id="0"/>
      <w:r w:rsidR="00E0771E" w:rsidRPr="0052051E">
        <w:rPr>
          <w:rFonts w:ascii="宋体" w:eastAsia="宋体" w:hAnsi="宋体"/>
          <w:szCs w:val="28"/>
        </w:rPr>
        <w:t>相关资格</w:t>
      </w:r>
      <w:r w:rsidR="00E0771E" w:rsidRPr="0052051E">
        <w:rPr>
          <w:rFonts w:ascii="宋体" w:eastAsia="宋体" w:hAnsi="宋体" w:hint="eastAsia"/>
          <w:szCs w:val="28"/>
        </w:rPr>
        <w:t>证明资料</w:t>
      </w:r>
    </w:p>
    <w:p w:rsidR="00430ECE" w:rsidRPr="009A741B" w:rsidRDefault="00430ECE" w:rsidP="00430ECE">
      <w:pPr>
        <w:tabs>
          <w:tab w:val="left" w:pos="1620"/>
        </w:tabs>
        <w:snapToGrid w:val="0"/>
        <w:spacing w:line="360" w:lineRule="auto"/>
        <w:ind w:right="-197" w:firstLineChars="200" w:firstLine="420"/>
        <w:rPr>
          <w:rStyle w:val="NormalCharacter"/>
          <w:szCs w:val="16"/>
        </w:rPr>
      </w:pPr>
      <w:bookmarkStart w:id="1" w:name="_Toc131779305"/>
      <w:r w:rsidRPr="009A741B">
        <w:rPr>
          <w:rStyle w:val="NormalCharacter"/>
          <w:szCs w:val="16"/>
        </w:rPr>
        <w:t>1</w:t>
      </w:r>
      <w:r w:rsidRPr="009A741B">
        <w:rPr>
          <w:rStyle w:val="NormalCharacter"/>
          <w:szCs w:val="16"/>
        </w:rPr>
        <w:t>、</w:t>
      </w:r>
      <w:r w:rsidRPr="00430ECE">
        <w:rPr>
          <w:rStyle w:val="NormalCharacter"/>
          <w:rFonts w:hint="eastAsia"/>
          <w:szCs w:val="16"/>
        </w:rPr>
        <w:t>具有独立承担民事责任能力的法人、其他组织或自然人</w:t>
      </w:r>
      <w:r w:rsidRPr="009A741B">
        <w:rPr>
          <w:rStyle w:val="NormalCharacter"/>
          <w:rFonts w:hint="eastAsia"/>
          <w:szCs w:val="16"/>
        </w:rPr>
        <w:t>；</w:t>
      </w:r>
    </w:p>
    <w:p w:rsidR="00430ECE" w:rsidRPr="009A741B" w:rsidRDefault="00430ECE" w:rsidP="00430ECE">
      <w:pPr>
        <w:tabs>
          <w:tab w:val="left" w:pos="1620"/>
        </w:tabs>
        <w:snapToGrid w:val="0"/>
        <w:spacing w:line="360" w:lineRule="auto"/>
        <w:ind w:right="-197" w:firstLineChars="200" w:firstLine="422"/>
        <w:rPr>
          <w:rStyle w:val="NormalCharacter"/>
          <w:b/>
          <w:szCs w:val="16"/>
        </w:rPr>
      </w:pPr>
      <w:r w:rsidRPr="009A741B">
        <w:rPr>
          <w:rStyle w:val="NormalCharacter"/>
          <w:rFonts w:hint="eastAsia"/>
          <w:b/>
          <w:szCs w:val="16"/>
        </w:rPr>
        <w:t>评审依据：法人或者其他组织提供营业执照等证明文件（提供复印件或扫描件或电子件），自然人提供身份证复印件或扫描件。</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szCs w:val="16"/>
        </w:rPr>
        <w:t>2</w:t>
      </w:r>
      <w:r w:rsidRPr="009A741B">
        <w:rPr>
          <w:rStyle w:val="NormalCharacter"/>
          <w:szCs w:val="16"/>
        </w:rPr>
        <w:t>、</w:t>
      </w:r>
      <w:r w:rsidRPr="009A741B">
        <w:rPr>
          <w:rStyle w:val="NormalCharacter"/>
          <w:rFonts w:hint="eastAsia"/>
          <w:szCs w:val="16"/>
        </w:rPr>
        <w:t>税收缴纳凭证及社会保险缴纳的凭证；</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008035B0" w:rsidRPr="008035B0">
        <w:rPr>
          <w:rStyle w:val="NormalCharacter"/>
          <w:rFonts w:hint="eastAsia"/>
          <w:b/>
          <w:bCs/>
          <w:szCs w:val="16"/>
        </w:rPr>
        <w:t>供应商提供自</w:t>
      </w:r>
      <w:r w:rsidR="008035B0" w:rsidRPr="008035B0">
        <w:rPr>
          <w:rStyle w:val="NormalCharacter"/>
          <w:rFonts w:hint="eastAsia"/>
          <w:b/>
          <w:bCs/>
          <w:szCs w:val="16"/>
        </w:rPr>
        <w:t>2025</w:t>
      </w:r>
      <w:r w:rsidR="008035B0" w:rsidRPr="008035B0">
        <w:rPr>
          <w:rStyle w:val="NormalCharacter"/>
          <w:rFonts w:hint="eastAsia"/>
          <w:b/>
          <w:bCs/>
          <w:szCs w:val="16"/>
        </w:rPr>
        <w:t>年</w:t>
      </w:r>
      <w:r w:rsidR="008035B0" w:rsidRPr="008035B0">
        <w:rPr>
          <w:rStyle w:val="NormalCharacter"/>
          <w:rFonts w:hint="eastAsia"/>
          <w:b/>
          <w:bCs/>
          <w:szCs w:val="16"/>
        </w:rPr>
        <w:t>1</w:t>
      </w:r>
      <w:r w:rsidR="008035B0" w:rsidRPr="008035B0">
        <w:rPr>
          <w:rStyle w:val="NormalCharacter"/>
          <w:rFonts w:hint="eastAsia"/>
          <w:b/>
          <w:bCs/>
          <w:szCs w:val="16"/>
        </w:rPr>
        <w:t>月起至响应文件递交截止时间止任意时段的税收缴纳凭证及社会保险缴纳的凭证。依法免税或不需要缴纳社会保障资金的供应商，应提供相应文件证明其依法免税或不需要缴纳社会保障资金</w:t>
      </w:r>
      <w:r w:rsidRPr="009A741B">
        <w:rPr>
          <w:rStyle w:val="NormalCharacter"/>
          <w:rFonts w:hint="eastAsia"/>
          <w:b/>
          <w:bCs/>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szCs w:val="16"/>
        </w:rPr>
        <w:t>3</w:t>
      </w:r>
      <w:r w:rsidRPr="009A741B">
        <w:rPr>
          <w:rStyle w:val="NormalCharacter"/>
          <w:szCs w:val="16"/>
        </w:rPr>
        <w:t>、</w:t>
      </w:r>
      <w:r w:rsidRPr="009A741B">
        <w:rPr>
          <w:rStyle w:val="NormalCharacter"/>
          <w:rFonts w:hint="eastAsia"/>
          <w:szCs w:val="16"/>
        </w:rPr>
        <w:t>财务状况报告；</w:t>
      </w:r>
    </w:p>
    <w:p w:rsidR="008035B0"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008035B0" w:rsidRPr="008035B0">
        <w:rPr>
          <w:rStyle w:val="NormalCharacter"/>
          <w:rFonts w:hint="eastAsia"/>
          <w:b/>
          <w:bCs/>
          <w:szCs w:val="16"/>
        </w:rPr>
        <w:t>供应商提供</w:t>
      </w:r>
      <w:r w:rsidR="008035B0" w:rsidRPr="008035B0">
        <w:rPr>
          <w:rStyle w:val="NormalCharacter"/>
          <w:rFonts w:hint="eastAsia"/>
          <w:b/>
          <w:bCs/>
          <w:szCs w:val="16"/>
        </w:rPr>
        <w:t>2024</w:t>
      </w:r>
      <w:r w:rsidR="008035B0" w:rsidRPr="008035B0">
        <w:rPr>
          <w:rStyle w:val="NormalCharacter"/>
          <w:rFonts w:hint="eastAsia"/>
          <w:b/>
          <w:bCs/>
          <w:szCs w:val="16"/>
        </w:rPr>
        <w:t>年度经审计的财务审计报告（事业法人可提供部门决算报告）；或提供供应商基本账户银行出具的于响应文件递交截止时间前</w:t>
      </w:r>
      <w:r w:rsidR="008035B0" w:rsidRPr="008035B0">
        <w:rPr>
          <w:rStyle w:val="NormalCharacter"/>
          <w:rFonts w:hint="eastAsia"/>
          <w:b/>
          <w:bCs/>
          <w:szCs w:val="16"/>
        </w:rPr>
        <w:t>6</w:t>
      </w:r>
      <w:r w:rsidR="008035B0" w:rsidRPr="008035B0">
        <w:rPr>
          <w:rStyle w:val="NormalCharacter"/>
          <w:rFonts w:hint="eastAsia"/>
          <w:b/>
          <w:bCs/>
          <w:szCs w:val="16"/>
        </w:rPr>
        <w:t>个月内出具的资信证明；或提供政府采购专业担保机构出具的投标担保函；</w:t>
      </w:r>
    </w:p>
    <w:p w:rsidR="008035B0" w:rsidRDefault="008035B0" w:rsidP="008035B0">
      <w:pPr>
        <w:ind w:firstLineChars="200" w:firstLine="422"/>
        <w:rPr>
          <w:rStyle w:val="NormalCharacter"/>
          <w:b/>
          <w:szCs w:val="16"/>
        </w:rPr>
      </w:pPr>
    </w:p>
    <w:p w:rsidR="008035B0" w:rsidRPr="008035B0" w:rsidRDefault="008035B0" w:rsidP="008035B0">
      <w:pPr>
        <w:ind w:firstLineChars="200" w:firstLine="422"/>
        <w:rPr>
          <w:rStyle w:val="NormalCharacter"/>
          <w:b/>
          <w:szCs w:val="16"/>
        </w:rPr>
      </w:pPr>
      <w:r w:rsidRPr="008035B0">
        <w:rPr>
          <w:rStyle w:val="NormalCharacter"/>
          <w:b/>
          <w:szCs w:val="16"/>
        </w:rPr>
        <w:t>注意：若供应商提供的为基本账户银行出具的资信证明，同时还需要附基本账户银行信息（</w:t>
      </w:r>
      <w:r w:rsidRPr="008035B0">
        <w:rPr>
          <w:rStyle w:val="NormalCharacter"/>
          <w:rFonts w:hint="eastAsia"/>
          <w:b/>
          <w:szCs w:val="16"/>
        </w:rPr>
        <w:t>或开户许可证</w:t>
      </w:r>
      <w:r w:rsidRPr="008035B0">
        <w:rPr>
          <w:rStyle w:val="NormalCharacter"/>
          <w:b/>
          <w:szCs w:val="16"/>
        </w:rPr>
        <w:t>）</w:t>
      </w:r>
    </w:p>
    <w:p w:rsidR="008035B0" w:rsidRPr="008035B0" w:rsidRDefault="008035B0" w:rsidP="00430ECE">
      <w:pPr>
        <w:tabs>
          <w:tab w:val="left" w:pos="1620"/>
        </w:tabs>
        <w:snapToGrid w:val="0"/>
        <w:spacing w:line="360" w:lineRule="auto"/>
        <w:ind w:right="-197" w:firstLineChars="200" w:firstLine="422"/>
        <w:rPr>
          <w:rStyle w:val="NormalCharacter"/>
          <w:b/>
          <w:bCs/>
          <w:szCs w:val="16"/>
        </w:rPr>
      </w:pP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4</w:t>
      </w:r>
      <w:r w:rsidRPr="009A741B">
        <w:rPr>
          <w:rStyle w:val="NormalCharacter"/>
          <w:rFonts w:hint="eastAsia"/>
          <w:szCs w:val="16"/>
        </w:rPr>
        <w:t>、</w:t>
      </w:r>
      <w:r w:rsidR="008035B0" w:rsidRPr="008035B0">
        <w:rPr>
          <w:rStyle w:val="NormalCharacter"/>
          <w:rFonts w:hint="eastAsia"/>
          <w:szCs w:val="16"/>
        </w:rPr>
        <w:t>参加政府采购活动前</w:t>
      </w:r>
      <w:r w:rsidR="008035B0" w:rsidRPr="008035B0">
        <w:rPr>
          <w:rStyle w:val="NormalCharacter"/>
          <w:rFonts w:hint="eastAsia"/>
          <w:szCs w:val="16"/>
        </w:rPr>
        <w:t>3</w:t>
      </w:r>
      <w:r w:rsidR="008035B0" w:rsidRPr="008035B0">
        <w:rPr>
          <w:rStyle w:val="NormalCharacter"/>
          <w:rFonts w:hint="eastAsia"/>
          <w:szCs w:val="16"/>
        </w:rPr>
        <w:t>年内在经营活动中没有重大违法记录的书面声明；</w:t>
      </w:r>
      <w:r w:rsidR="008035B0" w:rsidRPr="008035B0">
        <w:rPr>
          <w:rStyle w:val="NormalCharacter"/>
          <w:rFonts w:hint="eastAsia"/>
          <w:szCs w:val="16"/>
        </w:rPr>
        <w:t xml:space="preserve"> </w:t>
      </w:r>
      <w:r w:rsidR="008035B0" w:rsidRPr="008035B0">
        <w:rPr>
          <w:rStyle w:val="NormalCharacter"/>
          <w:rFonts w:hint="eastAsia"/>
          <w:szCs w:val="16"/>
        </w:rPr>
        <w:t>其中：重大违法记录是指供应商因违法经营受到刑事处罚或者责令停产停业、吊销许可证或者执照、较大数额罚款等行政处罚。</w:t>
      </w:r>
      <w:r w:rsidRPr="009A741B">
        <w:rPr>
          <w:rStyle w:val="NormalCharacter"/>
          <w:szCs w:val="16"/>
        </w:rPr>
        <w:t xml:space="preserve"> </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w:t>
      </w:r>
      <w:r w:rsidRPr="009A741B">
        <w:rPr>
          <w:rStyle w:val="NormalCharacter"/>
          <w:rFonts w:hint="eastAsia"/>
          <w:b/>
          <w:bCs/>
          <w:szCs w:val="16"/>
        </w:rPr>
        <w:t>提供参加政府采购活动前</w:t>
      </w:r>
      <w:r w:rsidRPr="009A741B">
        <w:rPr>
          <w:rStyle w:val="NormalCharacter"/>
          <w:rFonts w:hint="eastAsia"/>
          <w:b/>
          <w:bCs/>
          <w:szCs w:val="16"/>
        </w:rPr>
        <w:t>3</w:t>
      </w:r>
      <w:r w:rsidRPr="009A741B">
        <w:rPr>
          <w:rStyle w:val="NormalCharacter"/>
          <w:rFonts w:hint="eastAsia"/>
          <w:b/>
          <w:bCs/>
          <w:szCs w:val="16"/>
        </w:rPr>
        <w:t>年内在经营活动中没有重大违法记录的书面声明，格式详见附件</w:t>
      </w:r>
      <w:r w:rsidR="008035B0">
        <w:rPr>
          <w:rStyle w:val="NormalCharacter"/>
          <w:b/>
          <w:bCs/>
          <w:szCs w:val="16"/>
        </w:rPr>
        <w:t>1</w:t>
      </w:r>
      <w:r w:rsidRPr="009A741B">
        <w:rPr>
          <w:rStyle w:val="NormalCharacter"/>
          <w:rFonts w:hint="eastAsia"/>
          <w:b/>
          <w:bCs/>
          <w:szCs w:val="16"/>
        </w:rPr>
        <w:t>供应商承诺书</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5</w:t>
      </w:r>
      <w:r w:rsidRPr="009A741B">
        <w:rPr>
          <w:rStyle w:val="NormalCharacter"/>
          <w:rFonts w:hint="eastAsia"/>
          <w:szCs w:val="16"/>
        </w:rPr>
        <w:t>、履行合同所必需的设备和专业技术能力书面声明函；</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t>评审依据：</w:t>
      </w:r>
      <w:r w:rsidRPr="009A741B">
        <w:rPr>
          <w:rStyle w:val="NormalCharacter"/>
          <w:b/>
          <w:bCs/>
          <w:szCs w:val="16"/>
        </w:rPr>
        <w:t>提供</w:t>
      </w:r>
      <w:r w:rsidRPr="009A741B">
        <w:rPr>
          <w:rStyle w:val="NormalCharacter"/>
          <w:rFonts w:hint="eastAsia"/>
          <w:b/>
          <w:bCs/>
          <w:szCs w:val="16"/>
        </w:rPr>
        <w:t>具有履行合同所必需的设备和专业技术能力书面声明函，格式详见附件</w:t>
      </w:r>
      <w:r w:rsidR="008035B0">
        <w:rPr>
          <w:rStyle w:val="NormalCharacter"/>
          <w:b/>
          <w:bCs/>
          <w:szCs w:val="16"/>
        </w:rPr>
        <w:t>1</w:t>
      </w:r>
      <w:r w:rsidRPr="009A741B">
        <w:rPr>
          <w:rStyle w:val="NormalCharacter"/>
          <w:rFonts w:hint="eastAsia"/>
          <w:b/>
          <w:bCs/>
          <w:szCs w:val="16"/>
        </w:rPr>
        <w:t>供应商承诺书；</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6</w:t>
      </w:r>
      <w:r w:rsidRPr="009A741B">
        <w:rPr>
          <w:rStyle w:val="NormalCharacter"/>
          <w:rFonts w:hint="eastAsia"/>
          <w:szCs w:val="16"/>
        </w:rPr>
        <w:t>、</w:t>
      </w:r>
      <w:r w:rsidR="008035B0" w:rsidRPr="008035B0">
        <w:rPr>
          <w:rStyle w:val="NormalCharacter"/>
          <w:rFonts w:hint="eastAsia"/>
          <w:szCs w:val="16"/>
        </w:rPr>
        <w:t>供应商信用状况：不得为“信用中国”网站（</w:t>
      </w:r>
      <w:r w:rsidR="008035B0" w:rsidRPr="008035B0">
        <w:rPr>
          <w:rStyle w:val="NormalCharacter"/>
          <w:rFonts w:hint="eastAsia"/>
          <w:szCs w:val="16"/>
        </w:rPr>
        <w:t>www.creditchina.gov.cn</w:t>
      </w:r>
      <w:r w:rsidR="008035B0" w:rsidRPr="008035B0">
        <w:rPr>
          <w:rStyle w:val="NormalCharacter"/>
          <w:rFonts w:hint="eastAsia"/>
          <w:szCs w:val="16"/>
        </w:rPr>
        <w:t>）中列入失信被执行人和重大税收违法失信主体的供应商，不得为中国政府采购网（</w:t>
      </w:r>
      <w:r w:rsidR="008035B0" w:rsidRPr="008035B0">
        <w:rPr>
          <w:rStyle w:val="NormalCharacter"/>
          <w:rFonts w:hint="eastAsia"/>
          <w:szCs w:val="16"/>
        </w:rPr>
        <w:t>www.ccgp.gov.cn</w:t>
      </w:r>
      <w:r w:rsidR="008035B0" w:rsidRPr="008035B0">
        <w:rPr>
          <w:rStyle w:val="NormalCharacter"/>
          <w:rFonts w:hint="eastAsia"/>
          <w:szCs w:val="16"/>
        </w:rPr>
        <w:t>）政府采购严重违法失信行为记录名单中被财政部门禁止参加政府采购活动的供应商；</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：以开标后的网站查询记录为准；</w:t>
      </w:r>
    </w:p>
    <w:bookmarkEnd w:id="1"/>
    <w:p w:rsidR="00E0771E" w:rsidRDefault="008035B0" w:rsidP="00430ECE">
      <w:pPr>
        <w:tabs>
          <w:tab w:val="left" w:pos="1620"/>
        </w:tabs>
        <w:snapToGrid w:val="0"/>
        <w:spacing w:line="360" w:lineRule="auto"/>
        <w:ind w:right="-197" w:firstLineChars="200" w:firstLine="420"/>
        <w:rPr>
          <w:rStyle w:val="NormalCharacter"/>
          <w:szCs w:val="16"/>
        </w:rPr>
      </w:pPr>
      <w:r>
        <w:rPr>
          <w:rStyle w:val="NormalCharacter"/>
          <w:szCs w:val="16"/>
        </w:rPr>
        <w:t>7</w:t>
      </w:r>
      <w:r w:rsidR="00430ECE" w:rsidRPr="00430ECE">
        <w:rPr>
          <w:rStyle w:val="NormalCharacter"/>
          <w:rFonts w:hint="eastAsia"/>
          <w:szCs w:val="16"/>
        </w:rPr>
        <w:t>、供应商应提供健全的财务会计制度的证明材料。（提供相关证明材料，格式不限）</w:t>
      </w:r>
    </w:p>
    <w:p w:rsidR="00430ECE" w:rsidRDefault="008035B0" w:rsidP="00430ECE">
      <w:pPr>
        <w:tabs>
          <w:tab w:val="left" w:pos="1620"/>
        </w:tabs>
        <w:snapToGrid w:val="0"/>
        <w:spacing w:line="360" w:lineRule="auto"/>
        <w:ind w:right="-197" w:firstLineChars="200" w:firstLine="420"/>
        <w:rPr>
          <w:rStyle w:val="NormalCharacter"/>
          <w:szCs w:val="16"/>
        </w:rPr>
      </w:pPr>
      <w:r>
        <w:rPr>
          <w:rStyle w:val="NormalCharacter"/>
          <w:szCs w:val="16"/>
        </w:rPr>
        <w:t>8</w:t>
      </w:r>
      <w:r w:rsidR="00430ECE" w:rsidRPr="00430ECE">
        <w:rPr>
          <w:rStyle w:val="NormalCharacter"/>
          <w:rFonts w:hint="eastAsia"/>
          <w:szCs w:val="16"/>
        </w:rPr>
        <w:t>、其他资料</w:t>
      </w:r>
    </w:p>
    <w:p w:rsidR="008B6E26" w:rsidRPr="008B6E26" w:rsidRDefault="008B6E26" w:rsidP="00E0771E">
      <w:pPr>
        <w:pStyle w:val="a4"/>
      </w:pPr>
    </w:p>
    <w:p w:rsidR="008035B0" w:rsidRDefault="008035B0" w:rsidP="008035B0">
      <w:pPr>
        <w:rPr>
          <w:rFonts w:ascii="宋体" w:hAnsi="宋体"/>
          <w:b/>
          <w:sz w:val="32"/>
        </w:rPr>
      </w:pPr>
      <w:bookmarkStart w:id="2" w:name="_Toc84586709"/>
      <w:bookmarkStart w:id="3" w:name="_Toc84586613"/>
      <w:bookmarkStart w:id="4" w:name="_Toc88839178"/>
      <w:bookmarkStart w:id="5" w:name="_Toc131779308"/>
      <w:r>
        <w:rPr>
          <w:rFonts w:ascii="宋体" w:hAnsi="宋体"/>
          <w:b/>
          <w:sz w:val="32"/>
        </w:rPr>
        <w:br w:type="page"/>
      </w:r>
    </w:p>
    <w:p w:rsidR="00FD76A1" w:rsidRPr="009A741B" w:rsidRDefault="00FD76A1" w:rsidP="00FD76A1">
      <w:pPr>
        <w:pStyle w:val="a8"/>
        <w:rPr>
          <w:rStyle w:val="Char2"/>
        </w:rPr>
      </w:pPr>
    </w:p>
    <w:p w:rsidR="00FD76A1" w:rsidRPr="009A741B" w:rsidRDefault="00FD76A1" w:rsidP="00FD76A1">
      <w:pPr>
        <w:pStyle w:val="a6"/>
        <w:rPr>
          <w:b/>
          <w:lang w:val="zh-CN"/>
        </w:rPr>
      </w:pPr>
      <w:r w:rsidRPr="009A741B">
        <w:rPr>
          <w:rFonts w:hint="eastAsia"/>
          <w:b/>
        </w:rPr>
        <w:t>附件</w:t>
      </w:r>
      <w:bookmarkEnd w:id="2"/>
      <w:bookmarkEnd w:id="3"/>
      <w:bookmarkEnd w:id="4"/>
      <w:r w:rsidR="008035B0">
        <w:rPr>
          <w:b/>
        </w:rPr>
        <w:t>1</w:t>
      </w:r>
      <w:r w:rsidRPr="009A741B">
        <w:rPr>
          <w:rFonts w:hint="eastAsia"/>
          <w:b/>
        </w:rPr>
        <w:t>：承诺书</w:t>
      </w:r>
      <w:bookmarkEnd w:id="5"/>
    </w:p>
    <w:p w:rsidR="00FD76A1" w:rsidRPr="009A741B" w:rsidRDefault="00FD76A1" w:rsidP="00FD76A1">
      <w:pPr>
        <w:autoSpaceDE w:val="0"/>
        <w:autoSpaceDN w:val="0"/>
        <w:adjustRightInd w:val="0"/>
        <w:spacing w:line="360" w:lineRule="auto"/>
        <w:jc w:val="left"/>
        <w:rPr>
          <w:rFonts w:ascii="宋体" w:hAnsi="宋体"/>
          <w:b/>
          <w:szCs w:val="21"/>
        </w:rPr>
      </w:pPr>
    </w:p>
    <w:p w:rsidR="00FD76A1" w:rsidRPr="009A741B" w:rsidRDefault="00FD76A1" w:rsidP="00FD76A1">
      <w:pPr>
        <w:autoSpaceDE w:val="0"/>
        <w:autoSpaceDN w:val="0"/>
        <w:adjustRightInd w:val="0"/>
        <w:spacing w:line="360" w:lineRule="auto"/>
        <w:jc w:val="center"/>
        <w:rPr>
          <w:rFonts w:ascii="宋体" w:hAnsi="宋体"/>
          <w:b/>
          <w:sz w:val="24"/>
          <w:lang w:val="zh-CN"/>
        </w:rPr>
      </w:pPr>
      <w:bookmarkStart w:id="6" w:name="_Toc131779309"/>
      <w:bookmarkStart w:id="7" w:name="_Toc84586614"/>
      <w:bookmarkStart w:id="8" w:name="_Toc84586710"/>
      <w:bookmarkStart w:id="9" w:name="_Toc88839179"/>
      <w:r w:rsidRPr="009A741B">
        <w:rPr>
          <w:rFonts w:ascii="宋体" w:hAnsi="宋体" w:hint="eastAsia"/>
          <w:b/>
          <w:sz w:val="24"/>
          <w:lang w:val="zh-CN"/>
        </w:rPr>
        <w:t>承诺书</w:t>
      </w:r>
      <w:bookmarkEnd w:id="6"/>
      <w:bookmarkEnd w:id="7"/>
      <w:bookmarkEnd w:id="8"/>
      <w:bookmarkEnd w:id="9"/>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0" w:name="_Toc88839180"/>
      <w:bookmarkStart w:id="11" w:name="_Toc84586711"/>
      <w:bookmarkStart w:id="12" w:name="_Toc84586615"/>
      <w:bookmarkStart w:id="13" w:name="_Toc131779310"/>
      <w:r w:rsidRPr="009A741B">
        <w:rPr>
          <w:rFonts w:ascii="宋体" w:hAnsi="宋体" w:hint="eastAsia"/>
          <w:szCs w:val="21"/>
          <w:lang w:val="zh-CN"/>
        </w:rPr>
        <w:t>针对本项目，我单位承诺如下：</w:t>
      </w:r>
      <w:bookmarkEnd w:id="10"/>
      <w:bookmarkEnd w:id="11"/>
      <w:bookmarkEnd w:id="12"/>
      <w:bookmarkEnd w:id="13"/>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4" w:name="_Toc84586712"/>
      <w:bookmarkStart w:id="15" w:name="_Toc131779311"/>
      <w:bookmarkStart w:id="16" w:name="_Toc84586616"/>
      <w:bookmarkStart w:id="17" w:name="_Toc88839181"/>
      <w:r w:rsidRPr="009A741B">
        <w:rPr>
          <w:rFonts w:ascii="宋体" w:hAnsi="宋体" w:hint="eastAsia"/>
          <w:szCs w:val="21"/>
          <w:lang w:val="zh-CN"/>
        </w:rPr>
        <w:t>1、我单位具有履行合同所必需的设备和专业技术能力。</w:t>
      </w:r>
      <w:bookmarkEnd w:id="14"/>
      <w:bookmarkEnd w:id="15"/>
      <w:bookmarkEnd w:id="16"/>
      <w:bookmarkEnd w:id="17"/>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8" w:name="_Toc131779312"/>
      <w:bookmarkStart w:id="19" w:name="_Toc84586713"/>
      <w:bookmarkStart w:id="20" w:name="_Toc84586617"/>
      <w:bookmarkStart w:id="21" w:name="_Toc88839182"/>
      <w:r w:rsidRPr="009A741B">
        <w:rPr>
          <w:rFonts w:ascii="宋体" w:hAnsi="宋体" w:hint="eastAsia"/>
          <w:szCs w:val="21"/>
          <w:lang w:val="zh-CN"/>
        </w:rPr>
        <w:t>2、我单位参加政府采购活动前3年内在经营活动中没有重大违法记录。</w:t>
      </w:r>
      <w:bookmarkEnd w:id="18"/>
      <w:bookmarkEnd w:id="19"/>
      <w:bookmarkEnd w:id="20"/>
      <w:bookmarkEnd w:id="21"/>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22" w:name="_Toc84586714"/>
      <w:bookmarkStart w:id="23" w:name="_Toc88839183"/>
      <w:bookmarkStart w:id="24" w:name="_Toc131779313"/>
      <w:bookmarkStart w:id="25" w:name="_Toc84586618"/>
      <w:r w:rsidRPr="009A741B">
        <w:rPr>
          <w:rFonts w:ascii="宋体" w:hAnsi="宋体" w:hint="eastAsia"/>
          <w:szCs w:val="21"/>
          <w:lang w:val="zh-CN"/>
        </w:rPr>
        <w:t>如有隐瞒实情，我单位愿承担一切责任及后果。</w:t>
      </w:r>
      <w:bookmarkEnd w:id="22"/>
      <w:bookmarkEnd w:id="23"/>
      <w:bookmarkEnd w:id="24"/>
      <w:bookmarkEnd w:id="25"/>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right"/>
        <w:rPr>
          <w:rFonts w:ascii="宋体" w:hAnsi="宋体"/>
          <w:szCs w:val="21"/>
          <w:lang w:val="zh-CN"/>
        </w:rPr>
      </w:pPr>
      <w:r w:rsidRPr="009A741B">
        <w:rPr>
          <w:rFonts w:ascii="宋体" w:hAnsi="宋体" w:hint="eastAsia"/>
          <w:szCs w:val="21"/>
          <w:lang w:val="zh-CN"/>
        </w:rPr>
        <w:t>供应商：</w:t>
      </w:r>
      <w:r w:rsidRPr="009A741B">
        <w:rPr>
          <w:rFonts w:ascii="宋体" w:hAnsi="宋体" w:hint="eastAsia"/>
          <w:szCs w:val="21"/>
          <w:u w:val="single"/>
          <w:lang w:val="zh-CN"/>
        </w:rPr>
        <w:t xml:space="preserve">                                      </w:t>
      </w:r>
      <w:r w:rsidRPr="009A741B">
        <w:rPr>
          <w:rFonts w:ascii="宋体" w:hAnsi="宋体" w:hint="eastAsia"/>
          <w:szCs w:val="21"/>
          <w:lang w:val="zh-CN"/>
        </w:rPr>
        <w:t>（盖单位公章）</w:t>
      </w:r>
    </w:p>
    <w:p w:rsidR="00FD76A1" w:rsidRDefault="00FD76A1" w:rsidP="00FD76A1">
      <w:pPr>
        <w:jc w:val="center"/>
      </w:pPr>
      <w:r w:rsidRPr="009A741B">
        <w:rPr>
          <w:rFonts w:ascii="宋体" w:hAnsi="宋体" w:hint="eastAsia"/>
          <w:szCs w:val="21"/>
          <w:lang w:val="zh-CN"/>
        </w:rPr>
        <w:t>年    月    日</w:t>
      </w:r>
    </w:p>
    <w:p w:rsidR="00BF191D" w:rsidRPr="008035B0" w:rsidRDefault="00FD76A1" w:rsidP="008035B0">
      <w:pPr>
        <w:spacing w:line="360" w:lineRule="atLeast"/>
        <w:jc w:val="center"/>
        <w:rPr>
          <w:rFonts w:hAnsiTheme="minorHAnsi" w:hint="eastAsia"/>
          <w:sz w:val="19"/>
          <w:szCs w:val="19"/>
        </w:rPr>
      </w:pPr>
      <w:r>
        <w:rPr>
          <w:rFonts w:hAnsiTheme="minorHAnsi"/>
          <w:sz w:val="19"/>
          <w:szCs w:val="19"/>
        </w:rPr>
        <w:t xml:space="preserve"> </w:t>
      </w:r>
    </w:p>
    <w:sectPr w:rsidR="00BF191D" w:rsidRPr="008035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71E" w:rsidRDefault="00E0771E" w:rsidP="00E0771E">
      <w:r>
        <w:separator/>
      </w:r>
    </w:p>
  </w:endnote>
  <w:endnote w:type="continuationSeparator" w:id="0">
    <w:p w:rsidR="00E0771E" w:rsidRDefault="00E0771E" w:rsidP="00E07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71E" w:rsidRDefault="00E0771E" w:rsidP="00E0771E">
      <w:r>
        <w:separator/>
      </w:r>
    </w:p>
  </w:footnote>
  <w:footnote w:type="continuationSeparator" w:id="0">
    <w:p w:rsidR="00E0771E" w:rsidRDefault="00E0771E" w:rsidP="00E077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63"/>
    <w:rsid w:val="0009639A"/>
    <w:rsid w:val="00392CFA"/>
    <w:rsid w:val="00430ECE"/>
    <w:rsid w:val="00581A0B"/>
    <w:rsid w:val="00587663"/>
    <w:rsid w:val="005B500F"/>
    <w:rsid w:val="006913A7"/>
    <w:rsid w:val="006A2E93"/>
    <w:rsid w:val="00760753"/>
    <w:rsid w:val="007806A3"/>
    <w:rsid w:val="007A36F0"/>
    <w:rsid w:val="008035B0"/>
    <w:rsid w:val="00881A40"/>
    <w:rsid w:val="008B6E26"/>
    <w:rsid w:val="008F1A45"/>
    <w:rsid w:val="0096016B"/>
    <w:rsid w:val="00A54E5A"/>
    <w:rsid w:val="00AA4C7A"/>
    <w:rsid w:val="00B006F7"/>
    <w:rsid w:val="00B34D1E"/>
    <w:rsid w:val="00B55361"/>
    <w:rsid w:val="00B6332C"/>
    <w:rsid w:val="00BB3AC6"/>
    <w:rsid w:val="00BF191D"/>
    <w:rsid w:val="00C97FDF"/>
    <w:rsid w:val="00CA3111"/>
    <w:rsid w:val="00D5167E"/>
    <w:rsid w:val="00D87D94"/>
    <w:rsid w:val="00DA3C4F"/>
    <w:rsid w:val="00E0771E"/>
    <w:rsid w:val="00E25163"/>
    <w:rsid w:val="00E455CA"/>
    <w:rsid w:val="00E637A4"/>
    <w:rsid w:val="00F96B4A"/>
    <w:rsid w:val="00FD7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7FBE8E0-27ED-4F5D-B219-98A22AEE7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0771E"/>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E077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771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0771E"/>
    <w:rPr>
      <w:sz w:val="18"/>
      <w:szCs w:val="18"/>
    </w:rPr>
  </w:style>
  <w:style w:type="paragraph" w:styleId="a4">
    <w:name w:val="footer"/>
    <w:basedOn w:val="a"/>
    <w:link w:val="Char0"/>
    <w:unhideWhenUsed/>
    <w:qFormat/>
    <w:rsid w:val="00E0771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E0771E"/>
    <w:rPr>
      <w:sz w:val="18"/>
      <w:szCs w:val="18"/>
    </w:rPr>
  </w:style>
  <w:style w:type="paragraph" w:styleId="a5">
    <w:name w:val="Normal (Web)"/>
    <w:basedOn w:val="a"/>
    <w:qFormat/>
    <w:rsid w:val="00E0771E"/>
    <w:rPr>
      <w:rFonts w:ascii="Calibri" w:hAnsi="Calibri"/>
      <w:sz w:val="24"/>
      <w:szCs w:val="24"/>
    </w:rPr>
  </w:style>
  <w:style w:type="paragraph" w:customStyle="1" w:styleId="2TimesNewRoman5020">
    <w:name w:val="样式 标题 2 + Times New Roman 四号 非加粗 段前: 5 磅 段后: 0 磅 行距: 固定值 20..."/>
    <w:basedOn w:val="2"/>
    <w:rsid w:val="00E0771E"/>
    <w:pPr>
      <w:spacing w:before="100" w:line="400" w:lineRule="exact"/>
    </w:pPr>
    <w:rPr>
      <w:rFonts w:ascii="Times New Roman" w:eastAsia="黑体" w:hAnsi="Times New Roman" w:cs="宋体"/>
      <w:bCs w:val="0"/>
      <w:kern w:val="0"/>
      <w:sz w:val="28"/>
      <w:szCs w:val="20"/>
    </w:rPr>
  </w:style>
  <w:style w:type="character" w:customStyle="1" w:styleId="2Char">
    <w:name w:val="标题 2 Char"/>
    <w:basedOn w:val="a0"/>
    <w:link w:val="2"/>
    <w:uiPriority w:val="9"/>
    <w:semiHidden/>
    <w:rsid w:val="00E0771E"/>
    <w:rPr>
      <w:rFonts w:asciiTheme="majorHAnsi" w:eastAsiaTheme="majorEastAsia" w:hAnsiTheme="majorHAnsi" w:cstheme="majorBidi"/>
      <w:b/>
      <w:bCs/>
      <w:sz w:val="32"/>
      <w:szCs w:val="32"/>
    </w:rPr>
  </w:style>
  <w:style w:type="paragraph" w:customStyle="1" w:styleId="a6">
    <w:name w:val="*正文"/>
    <w:basedOn w:val="a"/>
    <w:qFormat/>
    <w:rsid w:val="00430ECE"/>
    <w:pPr>
      <w:suppressAutoHyphens/>
      <w:spacing w:line="360" w:lineRule="auto"/>
      <w:ind w:firstLine="200"/>
    </w:pPr>
    <w:rPr>
      <w:rFonts w:ascii="宋体" w:hAnsi="宋体" w:cs="宋体"/>
      <w:kern w:val="1"/>
      <w:szCs w:val="24"/>
    </w:rPr>
  </w:style>
  <w:style w:type="character" w:customStyle="1" w:styleId="NormalCharacter">
    <w:name w:val="NormalCharacter"/>
    <w:semiHidden/>
    <w:qFormat/>
    <w:rsid w:val="00430ECE"/>
  </w:style>
  <w:style w:type="paragraph" w:styleId="a7">
    <w:name w:val="Body Text"/>
    <w:basedOn w:val="a"/>
    <w:next w:val="a"/>
    <w:link w:val="Char1"/>
    <w:qFormat/>
    <w:rsid w:val="00FD76A1"/>
    <w:pPr>
      <w:jc w:val="center"/>
    </w:pPr>
  </w:style>
  <w:style w:type="character" w:customStyle="1" w:styleId="Char1">
    <w:name w:val="正文文本 Char"/>
    <w:basedOn w:val="a0"/>
    <w:link w:val="a7"/>
    <w:qFormat/>
    <w:rsid w:val="00FD76A1"/>
    <w:rPr>
      <w:rFonts w:ascii="Times New Roman" w:eastAsia="宋体" w:hAnsi="Times New Roman" w:cs="Times New Roman"/>
      <w:szCs w:val="20"/>
    </w:rPr>
  </w:style>
  <w:style w:type="paragraph" w:customStyle="1" w:styleId="a8">
    <w:name w:val=":("/>
    <w:qFormat/>
    <w:rsid w:val="00FD76A1"/>
    <w:pPr>
      <w:overflowPunct w:val="0"/>
      <w:autoSpaceDE w:val="0"/>
      <w:autoSpaceDN w:val="0"/>
      <w:adjustRightInd w:val="0"/>
      <w:textAlignment w:val="baseline"/>
    </w:pPr>
    <w:rPr>
      <w:rFonts w:ascii="Times New Roman" w:eastAsia="宋体" w:hAnsi="Times New Roman" w:cs="Times New Roman"/>
      <w:kern w:val="0"/>
      <w:sz w:val="20"/>
      <w:szCs w:val="20"/>
    </w:rPr>
  </w:style>
  <w:style w:type="character" w:customStyle="1" w:styleId="Char2">
    <w:name w:val="*正文 Char"/>
    <w:qFormat/>
    <w:rsid w:val="00FD76A1"/>
    <w:rPr>
      <w:rFonts w:ascii="宋体" w:eastAsia="宋体" w:hAnsi="宋体" w:cs="宋体"/>
      <w:kern w:val="1"/>
      <w:sz w:val="21"/>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147</Words>
  <Characters>839</Characters>
  <Application>Microsoft Office Word</Application>
  <DocSecurity>0</DocSecurity>
  <Lines>6</Lines>
  <Paragraphs>1</Paragraphs>
  <ScaleCrop>false</ScaleCrop>
  <Company>Microsoft</Company>
  <LinksUpToDate>false</LinksUpToDate>
  <CharactersWithSpaces>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38</cp:revision>
  <dcterms:created xsi:type="dcterms:W3CDTF">2024-01-23T11:09:00Z</dcterms:created>
  <dcterms:modified xsi:type="dcterms:W3CDTF">2025-10-24T09:42:00Z</dcterms:modified>
</cp:coreProperties>
</file>