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AF71F">
      <w:pPr>
        <w:jc w:val="center"/>
        <w:outlineLvl w:val="2"/>
        <w:rPr>
          <w:rFonts w:ascii="仿宋" w:hAnsi="仿宋" w:eastAsia="仿宋" w:cs="仿宋"/>
          <w:b/>
          <w:sz w:val="28"/>
          <w:szCs w:val="28"/>
          <w:highlight w:val="none"/>
        </w:rPr>
      </w:pPr>
      <w:r>
        <w:rPr>
          <w:rFonts w:hint="eastAsia" w:ascii="仿宋" w:hAnsi="仿宋" w:eastAsia="仿宋" w:cs="仿宋"/>
          <w:b/>
          <w:sz w:val="28"/>
          <w:szCs w:val="28"/>
          <w:highlight w:val="none"/>
        </w:rPr>
        <w:t>响应承诺书</w:t>
      </w:r>
    </w:p>
    <w:p w14:paraId="4EF90FD9">
      <w:pPr>
        <w:spacing w:line="360" w:lineRule="auto"/>
        <w:rPr>
          <w:rFonts w:ascii="仿宋" w:hAnsi="仿宋" w:eastAsia="仿宋" w:cs="仿宋"/>
          <w:sz w:val="24"/>
          <w:highlight w:val="none"/>
        </w:rPr>
      </w:pPr>
    </w:p>
    <w:p w14:paraId="182EADA9">
      <w:pPr>
        <w:spacing w:line="360" w:lineRule="auto"/>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62DC889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我方在此声明，我方以下事项进行承诺：</w:t>
      </w:r>
    </w:p>
    <w:p w14:paraId="3C69357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 在本次磋商中我公司无与其他供应商相互串通，或与采购人串通的行为；</w:t>
      </w:r>
    </w:p>
    <w:p w14:paraId="09AEBD7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 在本次磋商中我公司无向采购人或磋商小组成员行贿的手段谋取成交的行为；</w:t>
      </w:r>
    </w:p>
    <w:p w14:paraId="339425E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 在本次磋商中我公司无出借或借用资质行为、在响应文件中所附资料（业绩、项目负责人资料等）无弄虚作假；</w:t>
      </w:r>
    </w:p>
    <w:p w14:paraId="512353E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 我公司没有处于被责令停产、停业、</w:t>
      </w:r>
      <w:r>
        <w:rPr>
          <w:rFonts w:hint="eastAsia" w:ascii="仿宋" w:hAnsi="仿宋" w:eastAsia="仿宋" w:cs="仿宋"/>
          <w:sz w:val="24"/>
          <w:highlight w:val="none"/>
          <w:lang w:val="en-US" w:eastAsia="zh-CN"/>
        </w:rPr>
        <w:t>磋商</w:t>
      </w:r>
      <w:r>
        <w:rPr>
          <w:rFonts w:hint="eastAsia" w:ascii="仿宋" w:hAnsi="仿宋" w:eastAsia="仿宋" w:cs="仿宋"/>
          <w:sz w:val="24"/>
          <w:highlight w:val="none"/>
        </w:rPr>
        <w:t>资格被取消状态；</w:t>
      </w:r>
    </w:p>
    <w:p w14:paraId="018AFCB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（5）我公司不采用非法手段获取证据进行质疑、投诉，在质疑、投诉过程中不提供虚假情况或进行恶意质疑、投诉。</w:t>
      </w:r>
    </w:p>
    <w:p w14:paraId="2742A0F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上述承诺内容如有不实，我公司愿意承担由此造成的一切法律责任，并承诺以磋商保证金赔偿给采购人造成的损失。</w:t>
      </w:r>
    </w:p>
    <w:p w14:paraId="2FA7C24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特此承诺。</w:t>
      </w:r>
    </w:p>
    <w:p w14:paraId="5C56D0A1">
      <w:pPr>
        <w:spacing w:line="360" w:lineRule="auto"/>
        <w:ind w:firstLine="480" w:firstLineChars="200"/>
        <w:rPr>
          <w:rFonts w:ascii="仿宋" w:hAnsi="仿宋" w:eastAsia="仿宋" w:cs="仿宋"/>
          <w:sz w:val="24"/>
          <w:highlight w:val="none"/>
        </w:rPr>
      </w:pPr>
    </w:p>
    <w:p w14:paraId="34E74FE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523EDBD5">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58E7E2D8">
      <w:pPr>
        <w:spacing w:before="120" w:after="120" w:line="360" w:lineRule="auto"/>
        <w:ind w:firstLine="480" w:firstLineChars="200"/>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45777D"/>
    <w:rsid w:val="1C457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2025-11-21T09:31:00Z</dcterms:created>
  <dc:creator>那就这样吧</dc:creator>
  <cp:lastModifiedBy>那就这样吧</cp:lastModifiedBy>
  <dcterms:modified xsi:type="dcterms:W3CDTF">2025-11-21T09:31:57Z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3E7A14BA04B64AB3BC8824290F469BA6_11</vt:lpwstr>
  </property>
  <property fmtid="{D5CDD505-2E9C-101B-9397-08002B2CF9AE}" pid="4" name="KSOTemplateDocerSaveRecord">
    <vt:lpwstr>eyJoZGlkIjoiNzM3ZTFhZWQxMThkOTVlMmI2YWFlMWQyOWI1Y2ZhOTciLCJ1c2VySWQiOiIyNzIwNjQ2ODcifQ==</vt:lpwstr>
  </property>
</Properties>
</file>