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1A7EC">
      <w:pPr>
        <w:pStyle w:val="4"/>
        <w:spacing w:line="360" w:lineRule="auto"/>
        <w:ind w:firstLine="0" w:firstLineChars="0"/>
        <w:jc w:val="center"/>
        <w:outlineLvl w:val="1"/>
        <w:rPr>
          <w:rFonts w:hint="default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sz w:val="30"/>
          <w:szCs w:val="30"/>
          <w:lang w:val="en-US" w:eastAsia="zh-CN"/>
        </w:rPr>
        <w:t>偏离表</w:t>
      </w:r>
    </w:p>
    <w:p w14:paraId="141F7F73">
      <w:pPr>
        <w:pStyle w:val="4"/>
        <w:spacing w:line="360" w:lineRule="auto"/>
        <w:ind w:firstLine="0" w:firstLineChars="0"/>
        <w:outlineLvl w:val="1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  <w:sz w:val="30"/>
          <w:szCs w:val="30"/>
        </w:rPr>
        <w:t>技术规格响应偏离表</w:t>
      </w:r>
      <w:r>
        <w:rPr>
          <w:rFonts w:hint="eastAsia" w:ascii="宋体" w:hAnsi="宋体" w:cs="宋体"/>
          <w:sz w:val="24"/>
        </w:rPr>
        <w:t>（格式）</w:t>
      </w:r>
    </w:p>
    <w:p w14:paraId="1769255D">
      <w:pPr>
        <w:spacing w:line="360" w:lineRule="auto"/>
        <w:jc w:val="left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项目名称：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Cs w:val="24"/>
        </w:rPr>
        <w:t xml:space="preserve">            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   </w:t>
      </w:r>
    </w:p>
    <w:tbl>
      <w:tblPr>
        <w:tblStyle w:val="2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3A143C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B184F">
            <w:pPr>
              <w:spacing w:line="360" w:lineRule="auto"/>
              <w:ind w:left="46" w:leftChars="19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705908">
            <w:pPr>
              <w:spacing w:line="360" w:lineRule="auto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竞争性磋商文件技术需求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144293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响应文件技术响应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4AE3DC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偏离情况</w:t>
            </w:r>
          </w:p>
        </w:tc>
      </w:tr>
      <w:tr w14:paraId="0CCD31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5B07F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4DFB2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A7FDC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E83A6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6A34B2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EEE0D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339C2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FB338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F593D1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6612F0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D839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6E65D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45BA1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0175DA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5B7D73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911ED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58BCF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6965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D35C02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6AD330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C96BC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7D8E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87FCB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5DAAE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7DF27B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07341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65C55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50B84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B9760B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5776F6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76197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BC5A8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E9B48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BF5D9B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600C81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EB9FF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65881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23031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3A8BA9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35DEAB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BDB61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FF691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6EB3C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F3A3C5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2DA4A4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6D40C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BC55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AECF1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4C2E9A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04463D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37A72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15324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35B75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C74245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750956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BA57A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C1175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A8C8C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2C7820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4E543D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36A59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7A366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5733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11FF7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</w:tbl>
    <w:p w14:paraId="10C2210E">
      <w:pPr>
        <w:spacing w:line="360" w:lineRule="auto"/>
        <w:rPr>
          <w:rFonts w:ascii="宋体" w:hAnsi="宋体" w:cs="宋体"/>
          <w:b/>
          <w:szCs w:val="24"/>
        </w:rPr>
      </w:pPr>
    </w:p>
    <w:p w14:paraId="54B497B7">
      <w:pPr>
        <w:spacing w:line="360" w:lineRule="auto"/>
        <w:rPr>
          <w:rFonts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bookmarkStart w:id="0" w:name="_Toc193126887"/>
      <w:bookmarkStart w:id="1" w:name="_Toc11969"/>
      <w:bookmarkStart w:id="2" w:name="_Toc188808838"/>
      <w:bookmarkStart w:id="3" w:name="_Toc194663924"/>
      <w:bookmarkStart w:id="4" w:name="_Toc458617476"/>
      <w:bookmarkStart w:id="5" w:name="_Toc193187103"/>
      <w:bookmarkStart w:id="6" w:name="_Toc2240"/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注：1.偏离情况写“正偏离”、“负偏离”；2.如完全响应，可不填写此表，但是须保留此表，并盖章签字。</w:t>
      </w:r>
    </w:p>
    <w:p w14:paraId="75D40ADE">
      <w:pPr>
        <w:spacing w:line="360" w:lineRule="auto"/>
        <w:rPr>
          <w:rFonts w:hint="eastAsia" w:ascii="宋体" w:hAnsi="宋体" w:cs="宋体"/>
          <w:szCs w:val="24"/>
        </w:rPr>
      </w:pPr>
    </w:p>
    <w:p w14:paraId="3A123C51">
      <w:pPr>
        <w:spacing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供应商（公章）： 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</w:t>
      </w:r>
    </w:p>
    <w:p w14:paraId="68A0B196"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法定代表人或其委托代理人：</w:t>
      </w:r>
      <w:r>
        <w:rPr>
          <w:rFonts w:hint="eastAsia" w:ascii="宋体" w:hAnsi="宋体" w:cs="宋体"/>
          <w:szCs w:val="21"/>
          <w:u w:val="single"/>
        </w:rPr>
        <w:t xml:space="preserve">          （签字或盖章）</w:t>
      </w:r>
    </w:p>
    <w:p w14:paraId="77C9C73E">
      <w:pPr>
        <w:spacing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日 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       </w:t>
      </w:r>
    </w:p>
    <w:p w14:paraId="2C66FB5B">
      <w:pPr>
        <w:pStyle w:val="4"/>
        <w:spacing w:line="360" w:lineRule="auto"/>
        <w:ind w:firstLine="214" w:firstLineChars="71"/>
        <w:outlineLvl w:val="1"/>
        <w:rPr>
          <w:rFonts w:ascii="宋体" w:hAnsi="宋体" w:cs="宋体"/>
          <w:b/>
        </w:rPr>
      </w:pPr>
      <w:bookmarkStart w:id="7" w:name="_Toc31254"/>
      <w:bookmarkStart w:id="8" w:name="_Toc30834"/>
      <w:bookmarkStart w:id="9" w:name="_Toc7199"/>
      <w:bookmarkStart w:id="10" w:name="_Toc13313"/>
      <w:bookmarkStart w:id="11" w:name="_Toc27956"/>
      <w:bookmarkStart w:id="12" w:name="_Toc21166"/>
      <w:bookmarkStart w:id="13" w:name="_Toc31805"/>
      <w:r>
        <w:rPr>
          <w:rFonts w:hint="eastAsia" w:ascii="宋体" w:hAnsi="宋体" w:cs="宋体"/>
          <w:b/>
          <w:sz w:val="30"/>
          <w:szCs w:val="30"/>
        </w:rPr>
        <w:t>商务条款响应偏离表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hint="eastAsia" w:ascii="宋体" w:hAnsi="宋体" w:cs="宋体"/>
          <w:sz w:val="24"/>
        </w:rPr>
        <w:t>（格式）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05C5A7B5">
      <w:pPr>
        <w:spacing w:line="360" w:lineRule="auto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项目名称：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Cs w:val="24"/>
        </w:rPr>
        <w:t xml:space="preserve">            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</w:p>
    <w:tbl>
      <w:tblPr>
        <w:tblStyle w:val="2"/>
        <w:tblW w:w="92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234"/>
        <w:gridCol w:w="2835"/>
        <w:gridCol w:w="2295"/>
      </w:tblGrid>
      <w:tr w14:paraId="458E5E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F6F79">
            <w:pPr>
              <w:spacing w:line="360" w:lineRule="auto"/>
              <w:ind w:left="-110" w:leftChars="-46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 xml:space="preserve"> 序号</w:t>
            </w: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242895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竞争性磋商文件商务要求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35BBBD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响应文件商务响应</w:t>
            </w: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7012CE">
            <w:pPr>
              <w:spacing w:line="360" w:lineRule="auto"/>
              <w:ind w:left="24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偏离情况</w:t>
            </w:r>
          </w:p>
        </w:tc>
      </w:tr>
      <w:tr w14:paraId="54EACC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BFA93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B2D5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967F2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99D0C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0B9BBF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C4F5F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C07D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650B5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19CD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2989C8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07A28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F1F00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  <w:bookmarkStart w:id="14" w:name="_GoBack"/>
            <w:bookmarkEnd w:id="14"/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92FDC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1DEFE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33B6A9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D76D6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8CB9F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C6553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C0638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6F015C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9CF81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E5487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18ED9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5FBDC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067D3B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4C643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AC401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42E4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0FB41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33902C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65AF2A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FD94A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CC5E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81E73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34FD0D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FBBC9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7E216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D449A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197DD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06C9B4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06440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6C142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4F3AE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34BA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1A3634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908D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4C44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9B673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D2633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40C69D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81C56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7E6F7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87BFF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DB368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30D092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A637C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B60E6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545C9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70E36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4C3328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7EE57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35042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ED3FC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B4BFE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73FBCC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B80F2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295F0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30251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B425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  <w:tr w14:paraId="550875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F1A67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32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8B311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E80D3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29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509F9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</w:tr>
    </w:tbl>
    <w:p w14:paraId="407E2DFD">
      <w:pPr>
        <w:spacing w:line="360" w:lineRule="auto"/>
        <w:ind w:left="240" w:leftChars="100"/>
        <w:rPr>
          <w:rFonts w:ascii="宋体" w:hAnsi="宋体" w:cs="宋体"/>
          <w:szCs w:val="24"/>
        </w:rPr>
      </w:pPr>
    </w:p>
    <w:p w14:paraId="28F1EE11">
      <w:pPr>
        <w:spacing w:line="360" w:lineRule="auto"/>
        <w:rPr>
          <w:rFonts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注：1.偏离情况写“正偏离”、“负偏离”；2.如完全响应，可不填写此表，但是须保留此表，并盖章签字。</w:t>
      </w:r>
    </w:p>
    <w:p w14:paraId="48D7D532">
      <w:pPr>
        <w:spacing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供应商（公章）： 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</w:t>
      </w:r>
    </w:p>
    <w:p w14:paraId="1B1AB70F"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法定代表人或其委托代理人：</w:t>
      </w:r>
      <w:r>
        <w:rPr>
          <w:rFonts w:hint="eastAsia" w:ascii="宋体" w:hAnsi="宋体" w:cs="宋体"/>
          <w:szCs w:val="21"/>
          <w:u w:val="single"/>
        </w:rPr>
        <w:t xml:space="preserve">          （签字或盖章）</w:t>
      </w:r>
    </w:p>
    <w:p w14:paraId="6AED7065">
      <w:pPr>
        <w:spacing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日 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       </w:t>
      </w:r>
    </w:p>
    <w:p w14:paraId="40AD93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601E4"/>
    <w:rsid w:val="6E26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2025-11-20T09:23:00Z</dcterms:created>
  <dc:creator>彤Tion</dc:creator>
  <cp:lastModifiedBy>彤Tion</cp:lastModifiedBy>
  <dcterms:modified xsi:type="dcterms:W3CDTF">2025-11-20T09:23:32Z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60882AE28F064A0893417CA0483115C1_11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