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7D82F">
      <w:pPr>
        <w:pStyle w:val="2"/>
        <w:widowControl w:val="0"/>
        <w:tabs>
          <w:tab w:val="left" w:pos="5782"/>
        </w:tabs>
        <w:kinsoku/>
        <w:autoSpaceDE/>
        <w:autoSpaceDN/>
        <w:adjustRightInd/>
        <w:snapToGrid/>
        <w:spacing w:line="360" w:lineRule="auto"/>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992653D">
      <w:pPr>
        <w:rPr>
          <w:rFonts w:hint="eastAsia" w:ascii="宋体" w:hAnsi="宋体" w:eastAsia="宋体" w:cs="宋体"/>
          <w:color w:val="auto"/>
          <w:highlight w:val="none"/>
        </w:rPr>
      </w:pPr>
    </w:p>
    <w:tbl>
      <w:tblPr>
        <w:tblStyle w:val="6"/>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7EBF4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2" w:hRule="atLeast"/>
        </w:trPr>
        <w:tc>
          <w:tcPr>
            <w:tcW w:w="1085" w:type="pct"/>
            <w:gridSpan w:val="3"/>
            <w:noWrap w:val="0"/>
            <w:vAlign w:val="center"/>
          </w:tcPr>
          <w:p w14:paraId="29BCF70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3F0CE59E">
            <w:pPr>
              <w:spacing w:line="360" w:lineRule="auto"/>
              <w:rPr>
                <w:rFonts w:hint="eastAsia" w:ascii="宋体" w:hAnsi="宋体" w:eastAsia="宋体" w:cs="宋体"/>
                <w:color w:val="auto"/>
                <w:sz w:val="24"/>
                <w:highlight w:val="none"/>
              </w:rPr>
            </w:pPr>
          </w:p>
        </w:tc>
        <w:tc>
          <w:tcPr>
            <w:tcW w:w="1000" w:type="pct"/>
            <w:gridSpan w:val="2"/>
            <w:noWrap w:val="0"/>
            <w:vAlign w:val="center"/>
          </w:tcPr>
          <w:p w14:paraId="61962A4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6926EBB5">
            <w:pPr>
              <w:spacing w:line="360" w:lineRule="auto"/>
              <w:jc w:val="center"/>
              <w:rPr>
                <w:rFonts w:hint="eastAsia" w:ascii="宋体" w:hAnsi="宋体" w:eastAsia="宋体" w:cs="宋体"/>
                <w:color w:val="auto"/>
                <w:sz w:val="24"/>
                <w:highlight w:val="none"/>
              </w:rPr>
            </w:pPr>
          </w:p>
        </w:tc>
      </w:tr>
      <w:tr w14:paraId="61E44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79DEBE8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79C6842E">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3825C5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08465D79">
            <w:pPr>
              <w:spacing w:line="360" w:lineRule="auto"/>
              <w:jc w:val="center"/>
              <w:rPr>
                <w:rFonts w:hint="eastAsia" w:ascii="宋体" w:hAnsi="宋体" w:eastAsia="宋体" w:cs="宋体"/>
                <w:color w:val="auto"/>
                <w:sz w:val="24"/>
                <w:highlight w:val="none"/>
              </w:rPr>
            </w:pPr>
          </w:p>
        </w:tc>
      </w:tr>
      <w:tr w14:paraId="7954D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0244A9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5A38F087">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23DF0CF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75465167">
            <w:pPr>
              <w:spacing w:line="360" w:lineRule="auto"/>
              <w:jc w:val="center"/>
              <w:rPr>
                <w:rFonts w:hint="eastAsia" w:ascii="宋体" w:hAnsi="宋体" w:eastAsia="宋体" w:cs="宋体"/>
                <w:color w:val="auto"/>
                <w:sz w:val="24"/>
                <w:highlight w:val="none"/>
              </w:rPr>
            </w:pPr>
          </w:p>
        </w:tc>
      </w:tr>
      <w:tr w14:paraId="5E9C1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55342C7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33D1E949">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0768BF6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1BB6A1CE">
            <w:pPr>
              <w:spacing w:line="360" w:lineRule="auto"/>
              <w:jc w:val="center"/>
              <w:rPr>
                <w:rFonts w:hint="eastAsia" w:ascii="宋体" w:hAnsi="宋体" w:eastAsia="宋体" w:cs="宋体"/>
                <w:color w:val="auto"/>
                <w:sz w:val="24"/>
                <w:highlight w:val="none"/>
              </w:rPr>
            </w:pPr>
          </w:p>
        </w:tc>
      </w:tr>
      <w:tr w14:paraId="5F3B3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1622C44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7BDCA9E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08F59BA6">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861BF8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6567A9BC">
            <w:pPr>
              <w:spacing w:line="360" w:lineRule="auto"/>
              <w:jc w:val="center"/>
              <w:rPr>
                <w:rFonts w:hint="eastAsia" w:ascii="宋体" w:hAnsi="宋体" w:eastAsia="宋体" w:cs="宋体"/>
                <w:color w:val="auto"/>
                <w:sz w:val="24"/>
                <w:highlight w:val="none"/>
              </w:rPr>
            </w:pPr>
          </w:p>
        </w:tc>
      </w:tr>
      <w:tr w14:paraId="29E97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4EE0C9DF">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54084EB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719805E3">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D5E10C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6342AD07">
            <w:pPr>
              <w:spacing w:line="360" w:lineRule="auto"/>
              <w:jc w:val="center"/>
              <w:rPr>
                <w:rFonts w:hint="eastAsia" w:ascii="宋体" w:hAnsi="宋体" w:eastAsia="宋体" w:cs="宋体"/>
                <w:color w:val="auto"/>
                <w:sz w:val="24"/>
                <w:highlight w:val="none"/>
              </w:rPr>
            </w:pPr>
          </w:p>
        </w:tc>
      </w:tr>
      <w:tr w14:paraId="0444A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452BAD6D">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4879E2C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566E3BEC">
            <w:pPr>
              <w:spacing w:line="360" w:lineRule="auto"/>
              <w:jc w:val="center"/>
              <w:rPr>
                <w:rFonts w:hint="eastAsia" w:ascii="宋体" w:hAnsi="宋体" w:eastAsia="宋体" w:cs="宋体"/>
                <w:color w:val="auto"/>
                <w:sz w:val="24"/>
                <w:highlight w:val="none"/>
              </w:rPr>
            </w:pPr>
          </w:p>
        </w:tc>
      </w:tr>
      <w:tr w14:paraId="446C4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5B5E9A0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42635E8E">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E2E1C1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3712C3B4">
            <w:pPr>
              <w:spacing w:line="360" w:lineRule="auto"/>
              <w:jc w:val="center"/>
              <w:rPr>
                <w:rFonts w:hint="eastAsia" w:ascii="宋体" w:hAnsi="宋体" w:eastAsia="宋体" w:cs="宋体"/>
                <w:color w:val="auto"/>
                <w:sz w:val="24"/>
                <w:highlight w:val="none"/>
              </w:rPr>
            </w:pPr>
          </w:p>
        </w:tc>
      </w:tr>
      <w:tr w14:paraId="55274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7E2672D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6701C8BF">
            <w:pPr>
              <w:spacing w:line="360" w:lineRule="auto"/>
              <w:jc w:val="center"/>
              <w:rPr>
                <w:rFonts w:hint="eastAsia" w:ascii="宋体" w:hAnsi="宋体" w:eastAsia="宋体" w:cs="宋体"/>
                <w:color w:val="auto"/>
                <w:sz w:val="24"/>
                <w:highlight w:val="none"/>
              </w:rPr>
            </w:pPr>
          </w:p>
        </w:tc>
      </w:tr>
      <w:tr w14:paraId="0E5D7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A7406C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0E3AF4F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00A3904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23A0CE4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0E6D2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73EC53CB">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2E93BBE3">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BA3A27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2D83B571">
            <w:pPr>
              <w:spacing w:line="360" w:lineRule="auto"/>
              <w:jc w:val="center"/>
              <w:rPr>
                <w:rFonts w:hint="eastAsia" w:ascii="宋体" w:hAnsi="宋体" w:eastAsia="宋体" w:cs="宋体"/>
                <w:color w:val="auto"/>
                <w:sz w:val="24"/>
                <w:highlight w:val="none"/>
              </w:rPr>
            </w:pPr>
          </w:p>
        </w:tc>
      </w:tr>
      <w:tr w14:paraId="05428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CEED70E">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9D0AAA7">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F1BD2F6">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42330068">
            <w:pPr>
              <w:spacing w:line="360" w:lineRule="auto"/>
              <w:jc w:val="center"/>
              <w:rPr>
                <w:rFonts w:hint="eastAsia" w:ascii="宋体" w:hAnsi="宋体" w:eastAsia="宋体" w:cs="宋体"/>
                <w:color w:val="auto"/>
                <w:sz w:val="24"/>
                <w:highlight w:val="none"/>
              </w:rPr>
            </w:pPr>
          </w:p>
        </w:tc>
      </w:tr>
      <w:tr w14:paraId="0C6BB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AD3B64F">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E40AB46">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59FD9CCF">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2CDABC46">
            <w:pPr>
              <w:spacing w:line="360" w:lineRule="auto"/>
              <w:jc w:val="center"/>
              <w:rPr>
                <w:rFonts w:hint="eastAsia" w:ascii="宋体" w:hAnsi="宋体" w:eastAsia="宋体" w:cs="宋体"/>
                <w:color w:val="auto"/>
                <w:sz w:val="24"/>
                <w:highlight w:val="none"/>
              </w:rPr>
            </w:pPr>
          </w:p>
        </w:tc>
      </w:tr>
      <w:tr w14:paraId="6451D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91296FF">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96D73C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3EECC98">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AA5218C">
            <w:pPr>
              <w:spacing w:line="360" w:lineRule="auto"/>
              <w:jc w:val="center"/>
              <w:rPr>
                <w:rFonts w:hint="eastAsia" w:ascii="宋体" w:hAnsi="宋体" w:eastAsia="宋体" w:cs="宋体"/>
                <w:color w:val="auto"/>
                <w:sz w:val="24"/>
                <w:highlight w:val="none"/>
              </w:rPr>
            </w:pPr>
          </w:p>
        </w:tc>
      </w:tr>
      <w:tr w14:paraId="778EF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7FA5D82">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56AC073">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144571D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0A023720">
            <w:pPr>
              <w:spacing w:line="360" w:lineRule="auto"/>
              <w:jc w:val="center"/>
              <w:rPr>
                <w:rFonts w:hint="eastAsia" w:ascii="宋体" w:hAnsi="宋体" w:eastAsia="宋体" w:cs="宋体"/>
                <w:color w:val="auto"/>
                <w:sz w:val="24"/>
                <w:highlight w:val="none"/>
              </w:rPr>
            </w:pPr>
          </w:p>
        </w:tc>
      </w:tr>
      <w:tr w14:paraId="54E93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5A17FD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6B5E95F8">
            <w:pPr>
              <w:spacing w:line="360" w:lineRule="auto"/>
              <w:jc w:val="center"/>
              <w:rPr>
                <w:rFonts w:hint="eastAsia" w:ascii="宋体" w:hAnsi="宋体" w:eastAsia="宋体" w:cs="宋体"/>
                <w:color w:val="auto"/>
                <w:sz w:val="24"/>
                <w:highlight w:val="none"/>
              </w:rPr>
            </w:pPr>
          </w:p>
        </w:tc>
      </w:tr>
    </w:tbl>
    <w:p w14:paraId="4ECBF584">
      <w:pPr>
        <w:spacing w:line="360" w:lineRule="auto"/>
        <w:rPr>
          <w:rFonts w:hint="eastAsia" w:ascii="宋体" w:hAnsi="宋体" w:eastAsia="宋体" w:cs="宋体"/>
          <w:b/>
          <w:color w:val="auto"/>
          <w:sz w:val="24"/>
          <w:highlight w:val="none"/>
        </w:rPr>
      </w:pPr>
    </w:p>
    <w:p w14:paraId="2C1DDD68">
      <w:pPr>
        <w:rPr>
          <w:rFonts w:hint="eastAsia" w:ascii="宋体" w:hAnsi="宋体" w:eastAsia="宋体" w:cs="宋体"/>
          <w:color w:val="auto"/>
          <w:highlight w:val="none"/>
        </w:rPr>
      </w:pPr>
    </w:p>
    <w:p w14:paraId="2FD86F09">
      <w:pPr>
        <w:spacing w:line="360" w:lineRule="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br w:type="page"/>
      </w:r>
      <w:r>
        <w:rPr>
          <w:rFonts w:hint="eastAsia" w:ascii="宋体" w:hAnsi="宋体" w:eastAsia="宋体" w:cs="宋体"/>
          <w:b/>
          <w:color w:val="auto"/>
          <w:sz w:val="24"/>
          <w:highlight w:val="none"/>
          <w:lang w:eastAsia="zh-CN"/>
        </w:rPr>
        <w:t>以下相关资料需提供加盖公章的复印件：</w:t>
      </w:r>
    </w:p>
    <w:p w14:paraId="421A973A">
      <w:pPr>
        <w:spacing w:line="360" w:lineRule="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（1）有效的主体资格证明：提供具有独立承担民事责任能力的法人、其他组织或自然人，并出具合法有效的相关证明材料；</w:t>
      </w:r>
    </w:p>
    <w:p w14:paraId="6DF567FF">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br w:type="page"/>
      </w:r>
      <w:r>
        <w:rPr>
          <w:rFonts w:hint="eastAsia" w:ascii="宋体" w:hAnsi="宋体" w:eastAsia="宋体" w:cs="宋体"/>
          <w:b/>
          <w:bCs/>
          <w:color w:val="auto"/>
          <w:sz w:val="24"/>
          <w:highlight w:val="none"/>
          <w:lang w:eastAsia="zh-CN"/>
        </w:rPr>
        <w:t>（2）财务状况报告：提供2024年度的财务审计报告（成立时间至提交响应文件截止时间不足一年的可提供成立后任意时段的资产负债表），或开标时间前六个月内银行出具的资信证明；</w:t>
      </w:r>
    </w:p>
    <w:p w14:paraId="20F59920">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br w:type="page"/>
      </w:r>
      <w:r>
        <w:rPr>
          <w:rFonts w:hint="eastAsia" w:ascii="宋体" w:hAnsi="宋体" w:eastAsia="宋体" w:cs="宋体"/>
          <w:b/>
          <w:bCs/>
          <w:color w:val="auto"/>
          <w:sz w:val="24"/>
          <w:highlight w:val="none"/>
          <w:lang w:eastAsia="zh-CN"/>
        </w:rPr>
        <w:t>（3）税收缴纳证明：提供2025年1月至今已缴纳任意一个月的纳税证明或完税证明（任意税种），依法免税的单位应提供相关证明材料；</w:t>
      </w:r>
    </w:p>
    <w:p w14:paraId="0C2FEB37">
      <w:p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color w:val="auto"/>
          <w:sz w:val="24"/>
          <w:highlight w:val="none"/>
          <w:lang w:eastAsia="zh-CN"/>
        </w:rPr>
        <w:br w:type="page"/>
      </w:r>
      <w:r>
        <w:rPr>
          <w:rFonts w:hint="eastAsia" w:ascii="宋体" w:hAnsi="宋体" w:eastAsia="宋体" w:cs="宋体"/>
          <w:b/>
          <w:bCs/>
          <w:color w:val="auto"/>
          <w:sz w:val="24"/>
          <w:highlight w:val="none"/>
          <w:lang w:eastAsia="zh-CN"/>
        </w:rPr>
        <w:t>（4）社会保障资金缴纳证明：提供2025年1月至今已缴纳任意一个月的社会保障资金缴存单据或社保机构开具的社会保险参保缴费情况证明，依法不需要缴纳社会保障资金的单位应提供相关证明材料；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highlight w:val="none"/>
          <w:lang w:eastAsia="zh-CN"/>
        </w:rPr>
        <w:br w:type="page"/>
      </w:r>
      <w:r>
        <w:rPr>
          <w:rFonts w:hint="eastAsia" w:ascii="宋体" w:hAnsi="宋体" w:eastAsia="宋体" w:cs="宋体"/>
          <w:b/>
          <w:bCs/>
          <w:color w:val="auto"/>
          <w:sz w:val="24"/>
          <w:highlight w:val="none"/>
          <w:lang w:eastAsia="zh-CN"/>
        </w:rPr>
        <w:t>（5）无重大违法记录声明：参加政府采购活动前三年内，在经营活动中没有重大违法记录的书面声明（成立时间至提交响应文件截止时间不足三年的可提供成立至今的书面声明）；</w:t>
      </w:r>
    </w:p>
    <w:p w14:paraId="65802024">
      <w:pPr>
        <w:spacing w:line="360" w:lineRule="auto"/>
        <w:ind w:firstLine="843" w:firstLineChars="300"/>
        <w:jc w:val="center"/>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参加政府采购活动前三年内在经营活动中没有重大违法记录的</w:t>
      </w:r>
    </w:p>
    <w:p w14:paraId="615BA7FD">
      <w:pPr>
        <w:spacing w:line="360" w:lineRule="auto"/>
        <w:ind w:firstLine="3935" w:firstLineChars="1400"/>
        <w:jc w:val="both"/>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书面声明</w:t>
      </w:r>
    </w:p>
    <w:p w14:paraId="22CE71C9">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(采购代理机构)</w:t>
      </w:r>
    </w:p>
    <w:p w14:paraId="1EA4B473">
      <w:pPr>
        <w:spacing w:line="48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我单位在参加采购活动前三年内在经营活动中没有政府采购法第二十二条第一款第(五)项所称重大违法记录，包括：</w:t>
      </w:r>
    </w:p>
    <w:p w14:paraId="36446E27">
      <w:pPr>
        <w:spacing w:line="480" w:lineRule="auto"/>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（一）我单位或者其法定代表人、董事、监事、高级管理人员因经营活动中的违法行为受到较大数额行政处罚；</w:t>
      </w:r>
    </w:p>
    <w:p w14:paraId="04CBA9ED">
      <w:pPr>
        <w:spacing w:line="480" w:lineRule="auto"/>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（二）我单位或者其法定代表人、董事、监事、高级管理人员因经营活动中的违法行为受到刑事处罚。</w:t>
      </w:r>
    </w:p>
    <w:p w14:paraId="7917EA26">
      <w:pPr>
        <w:spacing w:line="48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特此声明!</w:t>
      </w:r>
    </w:p>
    <w:p w14:paraId="755348E9">
      <w:pPr>
        <w:spacing w:line="480" w:lineRule="auto"/>
        <w:rPr>
          <w:rFonts w:hint="eastAsia" w:ascii="宋体" w:hAnsi="宋体" w:eastAsia="宋体" w:cs="宋体"/>
          <w:color w:val="auto"/>
          <w:sz w:val="24"/>
          <w:highlight w:val="none"/>
          <w:lang w:eastAsia="zh-CN"/>
        </w:rPr>
      </w:pPr>
    </w:p>
    <w:p w14:paraId="49D8B64F">
      <w:pPr>
        <w:spacing w:line="480" w:lineRule="auto"/>
        <w:rPr>
          <w:rFonts w:hint="eastAsia" w:ascii="宋体" w:hAnsi="宋体" w:eastAsia="宋体" w:cs="宋体"/>
          <w:color w:val="auto"/>
          <w:sz w:val="24"/>
          <w:highlight w:val="none"/>
          <w:lang w:eastAsia="zh-CN"/>
        </w:rPr>
      </w:pPr>
    </w:p>
    <w:p w14:paraId="6C74435F">
      <w:pPr>
        <w:spacing w:line="48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 xml:space="preserve">                             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(盖章)</w:t>
      </w:r>
    </w:p>
    <w:p w14:paraId="52407197">
      <w:pPr>
        <w:spacing w:line="48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 xml:space="preserve">                             法定代表人或授权代表：</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(签字或盖章)</w:t>
      </w:r>
    </w:p>
    <w:p w14:paraId="0B6D1E86">
      <w:pPr>
        <w:spacing w:line="480" w:lineRule="auto"/>
        <w:ind w:firstLine="3600" w:firstLineChars="15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日      期：</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年</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月</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日</w:t>
      </w:r>
    </w:p>
    <w:p w14:paraId="3652F5FA">
      <w:pPr>
        <w:spacing w:line="360" w:lineRule="auto"/>
        <w:rPr>
          <w:rFonts w:hint="eastAsia" w:ascii="宋体" w:hAnsi="宋体" w:eastAsia="宋体" w:cs="宋体"/>
          <w:b/>
          <w:color w:val="auto"/>
          <w:sz w:val="32"/>
          <w:szCs w:val="32"/>
          <w:highlight w:val="none"/>
          <w:lang w:eastAsia="zh-CN"/>
        </w:rPr>
      </w:pPr>
    </w:p>
    <w:p w14:paraId="236AFA34">
      <w:p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注：成立不足三年的供应商提供自成立之日起至开标之日止的无重大违法记录声明。</w:t>
      </w:r>
    </w:p>
    <w:p w14:paraId="1805C693">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br w:type="page"/>
      </w:r>
      <w:r>
        <w:rPr>
          <w:rFonts w:hint="eastAsia" w:ascii="宋体" w:hAnsi="宋体" w:eastAsia="宋体" w:cs="宋体"/>
          <w:b/>
          <w:bCs/>
          <w:color w:val="auto"/>
          <w:sz w:val="24"/>
          <w:highlight w:val="none"/>
          <w:lang w:eastAsia="zh-CN"/>
        </w:rPr>
        <w:t>（6）专业技术能力证明：提供具有履行合同所必需的设备和专业技术能力的承诺；</w:t>
      </w:r>
    </w:p>
    <w:p w14:paraId="4F8E0E43">
      <w:pPr>
        <w:pStyle w:val="3"/>
        <w:spacing w:line="360" w:lineRule="auto"/>
        <w:jc w:val="center"/>
        <w:rPr>
          <w:rFonts w:hint="eastAsia" w:hAnsi="宋体" w:eastAsia="宋体" w:cs="宋体"/>
          <w:b/>
          <w:bCs/>
          <w:color w:val="auto"/>
          <w:sz w:val="28"/>
          <w:szCs w:val="28"/>
          <w:highlight w:val="none"/>
          <w:lang w:eastAsia="zh-CN"/>
        </w:rPr>
      </w:pPr>
      <w:r>
        <w:rPr>
          <w:rFonts w:hint="eastAsia" w:hAnsi="宋体" w:eastAsia="宋体" w:cs="宋体"/>
          <w:b/>
          <w:bCs/>
          <w:color w:val="auto"/>
          <w:sz w:val="24"/>
          <w:highlight w:val="none"/>
          <w:lang w:eastAsia="zh-CN"/>
        </w:rPr>
        <w:t>具有履行合同所必需的设备和专业技术能力的承诺</w:t>
      </w:r>
    </w:p>
    <w:p w14:paraId="64B6A04F">
      <w:pPr>
        <w:spacing w:line="360" w:lineRule="auto"/>
        <w:rPr>
          <w:rFonts w:hint="eastAsia" w:ascii="宋体" w:hAnsi="宋体" w:eastAsia="宋体" w:cs="宋体"/>
          <w:color w:val="auto"/>
          <w:spacing w:val="4"/>
          <w:sz w:val="24"/>
          <w:highlight w:val="none"/>
          <w:lang w:eastAsia="zh-CN"/>
        </w:rPr>
      </w:pPr>
      <w:r>
        <w:rPr>
          <w:rFonts w:hint="eastAsia" w:ascii="宋体" w:hAnsi="宋体" w:eastAsia="宋体" w:cs="宋体"/>
          <w:color w:val="auto"/>
          <w:spacing w:val="4"/>
          <w:sz w:val="24"/>
          <w:highlight w:val="none"/>
          <w:u w:val="single"/>
          <w:lang w:eastAsia="zh-CN"/>
        </w:rPr>
        <w:t xml:space="preserve">               （采购人名称）</w:t>
      </w:r>
      <w:r>
        <w:rPr>
          <w:rFonts w:hint="eastAsia" w:ascii="宋体" w:hAnsi="宋体" w:eastAsia="宋体" w:cs="宋体"/>
          <w:color w:val="auto"/>
          <w:spacing w:val="4"/>
          <w:sz w:val="24"/>
          <w:highlight w:val="none"/>
          <w:lang w:eastAsia="zh-CN"/>
        </w:rPr>
        <w:t>：</w:t>
      </w:r>
    </w:p>
    <w:p w14:paraId="006B8B6C">
      <w:pPr>
        <w:pStyle w:val="2"/>
        <w:spacing w:line="480" w:lineRule="auto"/>
        <w:rPr>
          <w:rFonts w:hint="eastAsia" w:ascii="宋体" w:hAnsi="宋体" w:eastAsia="宋体" w:cs="宋体"/>
          <w:color w:val="auto"/>
          <w:highlight w:val="none"/>
          <w:lang w:eastAsia="zh-CN"/>
        </w:rPr>
      </w:pPr>
    </w:p>
    <w:p w14:paraId="346D00EC">
      <w:pPr>
        <w:kinsoku/>
        <w:autoSpaceDE/>
        <w:autoSpaceDN/>
        <w:adjustRightInd/>
        <w:snapToGrid/>
        <w:spacing w:line="480" w:lineRule="auto"/>
        <w:ind w:firstLine="496"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pacing w:val="4"/>
          <w:sz w:val="24"/>
          <w:highlight w:val="none"/>
          <w:u w:val="single"/>
          <w:lang w:eastAsia="zh-CN"/>
        </w:rPr>
        <w:t xml:space="preserve">         （供应商名称）</w:t>
      </w:r>
      <w:r>
        <w:rPr>
          <w:rFonts w:hint="eastAsia" w:ascii="宋体" w:hAnsi="宋体" w:eastAsia="宋体" w:cs="宋体"/>
          <w:color w:val="auto"/>
          <w:spacing w:val="4"/>
          <w:sz w:val="24"/>
          <w:highlight w:val="none"/>
          <w:lang w:eastAsia="zh-CN"/>
        </w:rPr>
        <w:t>于</w:t>
      </w:r>
      <w:r>
        <w:rPr>
          <w:rFonts w:hint="eastAsia" w:ascii="宋体" w:hAnsi="宋体" w:eastAsia="宋体" w:cs="宋体"/>
          <w:color w:val="auto"/>
          <w:spacing w:val="4"/>
          <w:sz w:val="24"/>
          <w:highlight w:val="none"/>
          <w:u w:val="single"/>
          <w:lang w:eastAsia="zh-CN"/>
        </w:rPr>
        <w:t xml:space="preserve">    </w:t>
      </w:r>
      <w:r>
        <w:rPr>
          <w:rFonts w:hint="eastAsia" w:ascii="宋体" w:hAnsi="宋体" w:eastAsia="宋体" w:cs="宋体"/>
          <w:color w:val="auto"/>
          <w:spacing w:val="4"/>
          <w:sz w:val="24"/>
          <w:highlight w:val="none"/>
          <w:lang w:eastAsia="zh-CN"/>
        </w:rPr>
        <w:t>年</w:t>
      </w:r>
      <w:r>
        <w:rPr>
          <w:rFonts w:hint="eastAsia" w:ascii="宋体" w:hAnsi="宋体" w:eastAsia="宋体" w:cs="宋体"/>
          <w:color w:val="auto"/>
          <w:spacing w:val="4"/>
          <w:sz w:val="24"/>
          <w:highlight w:val="none"/>
          <w:u w:val="single"/>
          <w:lang w:eastAsia="zh-CN"/>
        </w:rPr>
        <w:t xml:space="preserve">   </w:t>
      </w:r>
      <w:r>
        <w:rPr>
          <w:rFonts w:hint="eastAsia" w:ascii="宋体" w:hAnsi="宋体" w:eastAsia="宋体" w:cs="宋体"/>
          <w:color w:val="auto"/>
          <w:spacing w:val="4"/>
          <w:sz w:val="24"/>
          <w:highlight w:val="none"/>
          <w:lang w:eastAsia="zh-CN"/>
        </w:rPr>
        <w:t>月</w:t>
      </w:r>
      <w:r>
        <w:rPr>
          <w:rFonts w:hint="eastAsia" w:ascii="宋体" w:hAnsi="宋体" w:eastAsia="宋体" w:cs="宋体"/>
          <w:color w:val="auto"/>
          <w:spacing w:val="4"/>
          <w:sz w:val="24"/>
          <w:highlight w:val="none"/>
          <w:u w:val="single"/>
          <w:lang w:eastAsia="zh-CN"/>
        </w:rPr>
        <w:t xml:space="preserve">   </w:t>
      </w:r>
      <w:r>
        <w:rPr>
          <w:rFonts w:hint="eastAsia" w:ascii="宋体" w:hAnsi="宋体" w:eastAsia="宋体" w:cs="宋体"/>
          <w:color w:val="auto"/>
          <w:spacing w:val="4"/>
          <w:sz w:val="24"/>
          <w:highlight w:val="none"/>
          <w:lang w:eastAsia="zh-CN"/>
        </w:rPr>
        <w:t>日在中华人民共和国境内</w:t>
      </w:r>
      <w:r>
        <w:rPr>
          <w:rFonts w:hint="eastAsia" w:ascii="宋体" w:hAnsi="宋体" w:eastAsia="宋体" w:cs="宋体"/>
          <w:color w:val="auto"/>
          <w:spacing w:val="4"/>
          <w:sz w:val="24"/>
          <w:highlight w:val="none"/>
          <w:u w:val="single"/>
          <w:lang w:eastAsia="zh-CN"/>
        </w:rPr>
        <w:t xml:space="preserve">    （详细注册地址）</w:t>
      </w:r>
      <w:r>
        <w:rPr>
          <w:rFonts w:hint="eastAsia" w:ascii="宋体" w:hAnsi="宋体" w:eastAsia="宋体" w:cs="宋体"/>
          <w:color w:val="auto"/>
          <w:spacing w:val="4"/>
          <w:sz w:val="24"/>
          <w:highlight w:val="none"/>
          <w:lang w:eastAsia="zh-CN"/>
        </w:rPr>
        <w:t>合法注册并经营，公司主营业务为</w:t>
      </w:r>
      <w:r>
        <w:rPr>
          <w:rFonts w:hint="eastAsia" w:ascii="宋体" w:hAnsi="宋体" w:eastAsia="宋体" w:cs="宋体"/>
          <w:color w:val="auto"/>
          <w:spacing w:val="4"/>
          <w:sz w:val="24"/>
          <w:highlight w:val="none"/>
          <w:u w:val="single"/>
          <w:lang w:eastAsia="zh-CN"/>
        </w:rPr>
        <w:t xml:space="preserve">         </w:t>
      </w:r>
      <w:r>
        <w:rPr>
          <w:rFonts w:hint="eastAsia" w:ascii="宋体" w:hAnsi="宋体" w:eastAsia="宋体" w:cs="宋体"/>
          <w:color w:val="auto"/>
          <w:spacing w:val="4"/>
          <w:sz w:val="24"/>
          <w:highlight w:val="none"/>
          <w:lang w:eastAsia="zh-CN"/>
        </w:rPr>
        <w:t>，营业（生产经营）面积为</w:t>
      </w:r>
      <w:r>
        <w:rPr>
          <w:rFonts w:hint="eastAsia" w:ascii="宋体" w:hAnsi="宋体" w:eastAsia="宋体" w:cs="宋体"/>
          <w:color w:val="auto"/>
          <w:spacing w:val="4"/>
          <w:sz w:val="24"/>
          <w:highlight w:val="none"/>
          <w:u w:val="single"/>
          <w:lang w:eastAsia="zh-CN"/>
        </w:rPr>
        <w:t xml:space="preserve">        </w:t>
      </w:r>
      <w:r>
        <w:rPr>
          <w:rFonts w:hint="eastAsia" w:ascii="宋体" w:hAnsi="宋体" w:eastAsia="宋体" w:cs="宋体"/>
          <w:color w:val="auto"/>
          <w:spacing w:val="4"/>
          <w:sz w:val="24"/>
          <w:highlight w:val="none"/>
          <w:lang w:eastAsia="zh-CN"/>
        </w:rPr>
        <w:t>，现有员工数量为</w:t>
      </w:r>
      <w:r>
        <w:rPr>
          <w:rFonts w:hint="eastAsia" w:ascii="宋体" w:hAnsi="宋体" w:eastAsia="宋体" w:cs="宋体"/>
          <w:color w:val="auto"/>
          <w:spacing w:val="4"/>
          <w:sz w:val="24"/>
          <w:highlight w:val="none"/>
          <w:u w:val="single"/>
          <w:lang w:eastAsia="zh-CN"/>
        </w:rPr>
        <w:t xml:space="preserve">         </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z w:val="24"/>
          <w:highlight w:val="none"/>
          <w:lang w:eastAsia="zh-CN"/>
        </w:rPr>
        <w:t>其中与履行本合同相关的专业技术人员有（</w:t>
      </w:r>
      <w:r>
        <w:rPr>
          <w:rFonts w:hint="eastAsia" w:ascii="宋体" w:hAnsi="宋体" w:eastAsia="宋体" w:cs="宋体"/>
          <w:color w:val="auto"/>
          <w:sz w:val="24"/>
          <w:highlight w:val="none"/>
          <w:u w:val="single"/>
          <w:lang w:eastAsia="zh-CN"/>
        </w:rPr>
        <w:t xml:space="preserve">    专业能力、数量     </w:t>
      </w:r>
      <w:r>
        <w:rPr>
          <w:rFonts w:hint="eastAsia" w:ascii="宋体" w:hAnsi="宋体" w:eastAsia="宋体" w:cs="宋体"/>
          <w:color w:val="auto"/>
          <w:sz w:val="24"/>
          <w:highlight w:val="none"/>
          <w:lang w:eastAsia="zh-CN"/>
        </w:rPr>
        <w:t>），本公司郑重承诺，具有履行本合同所必需的设备和专业技术能力。</w:t>
      </w:r>
    </w:p>
    <w:p w14:paraId="49A7EE6E">
      <w:pPr>
        <w:spacing w:line="480" w:lineRule="auto"/>
        <w:ind w:firstLine="496" w:firstLineChars="200"/>
        <w:rPr>
          <w:rFonts w:hint="eastAsia" w:ascii="宋体" w:hAnsi="宋体" w:eastAsia="宋体" w:cs="宋体"/>
          <w:color w:val="auto"/>
          <w:spacing w:val="4"/>
          <w:sz w:val="24"/>
          <w:highlight w:val="none"/>
          <w:lang w:eastAsia="zh-CN"/>
        </w:rPr>
      </w:pPr>
      <w:r>
        <w:rPr>
          <w:rFonts w:hint="eastAsia" w:ascii="宋体" w:hAnsi="宋体" w:eastAsia="宋体" w:cs="宋体"/>
          <w:color w:val="auto"/>
          <w:spacing w:val="4"/>
          <w:sz w:val="24"/>
          <w:highlight w:val="none"/>
          <w:lang w:eastAsia="zh-CN"/>
        </w:rPr>
        <w:t>本公司郑重承诺，具有履行本合同所必需的设备和专业技术能力。</w:t>
      </w:r>
    </w:p>
    <w:p w14:paraId="4D5CED58">
      <w:pPr>
        <w:spacing w:line="360" w:lineRule="auto"/>
        <w:rPr>
          <w:rFonts w:hint="eastAsia" w:ascii="宋体" w:hAnsi="宋体" w:eastAsia="宋体" w:cs="宋体"/>
          <w:color w:val="auto"/>
          <w:spacing w:val="4"/>
          <w:sz w:val="24"/>
          <w:highlight w:val="none"/>
          <w:lang w:eastAsia="zh-CN"/>
        </w:rPr>
      </w:pPr>
    </w:p>
    <w:p w14:paraId="6773EC0A">
      <w:pPr>
        <w:pStyle w:val="3"/>
        <w:spacing w:line="360" w:lineRule="auto"/>
        <w:rPr>
          <w:rFonts w:hint="eastAsia" w:hAnsi="宋体" w:eastAsia="宋体" w:cs="宋体"/>
          <w:color w:val="auto"/>
          <w:spacing w:val="4"/>
          <w:sz w:val="32"/>
          <w:szCs w:val="32"/>
          <w:highlight w:val="none"/>
          <w:lang w:eastAsia="zh-CN"/>
        </w:rPr>
      </w:pPr>
    </w:p>
    <w:p w14:paraId="4E073369">
      <w:pPr>
        <w:pStyle w:val="3"/>
        <w:spacing w:line="360" w:lineRule="auto"/>
        <w:rPr>
          <w:rFonts w:hint="eastAsia" w:hAnsi="宋体" w:eastAsia="宋体" w:cs="宋体"/>
          <w:color w:val="auto"/>
          <w:spacing w:val="4"/>
          <w:sz w:val="32"/>
          <w:szCs w:val="32"/>
          <w:highlight w:val="none"/>
          <w:lang w:eastAsia="zh-CN"/>
        </w:rPr>
      </w:pPr>
    </w:p>
    <w:p w14:paraId="58D97716">
      <w:pPr>
        <w:spacing w:after="480" w:after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（盖章）</w:t>
      </w:r>
    </w:p>
    <w:p w14:paraId="3D319988">
      <w:pPr>
        <w:spacing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法定代表人或其授权代表：</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(签字或盖章)</w:t>
      </w:r>
    </w:p>
    <w:p w14:paraId="166AEB60">
      <w:pPr>
        <w:spacing w:before="480" w:before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日      期：</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年</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月</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日</w:t>
      </w:r>
    </w:p>
    <w:p w14:paraId="5638E6AE">
      <w:pPr>
        <w:pStyle w:val="3"/>
        <w:spacing w:line="288" w:lineRule="auto"/>
        <w:rPr>
          <w:rFonts w:hint="eastAsia" w:hAnsi="宋体" w:eastAsia="宋体" w:cs="宋体"/>
          <w:color w:val="auto"/>
          <w:sz w:val="24"/>
          <w:szCs w:val="24"/>
          <w:highlight w:val="none"/>
          <w:lang w:eastAsia="zh-CN"/>
        </w:rPr>
      </w:pPr>
    </w:p>
    <w:p w14:paraId="65E21700">
      <w:pPr>
        <w:pStyle w:val="3"/>
        <w:spacing w:line="288" w:lineRule="auto"/>
        <w:rPr>
          <w:rFonts w:hint="eastAsia" w:hAnsi="宋体" w:eastAsia="宋体" w:cs="宋体"/>
          <w:color w:val="auto"/>
          <w:sz w:val="24"/>
          <w:szCs w:val="24"/>
          <w:highlight w:val="none"/>
          <w:lang w:eastAsia="zh-CN"/>
        </w:rPr>
      </w:pPr>
    </w:p>
    <w:p w14:paraId="58D6D4D3">
      <w:pPr>
        <w:pStyle w:val="3"/>
        <w:spacing w:line="288" w:lineRule="auto"/>
        <w:rPr>
          <w:rFonts w:hint="eastAsia" w:hAnsi="宋体" w:eastAsia="宋体" w:cs="宋体"/>
          <w:color w:val="auto"/>
          <w:sz w:val="24"/>
          <w:szCs w:val="24"/>
          <w:highlight w:val="none"/>
          <w:lang w:eastAsia="zh-CN"/>
        </w:rPr>
      </w:pPr>
    </w:p>
    <w:p w14:paraId="2F0D6066">
      <w:pPr>
        <w:pStyle w:val="3"/>
        <w:spacing w:line="288" w:lineRule="auto"/>
        <w:rPr>
          <w:rFonts w:hint="eastAsia" w:hAnsi="宋体" w:eastAsia="宋体" w:cs="宋体"/>
          <w:color w:val="auto"/>
          <w:sz w:val="24"/>
          <w:szCs w:val="24"/>
          <w:highlight w:val="none"/>
          <w:lang w:eastAsia="zh-CN"/>
        </w:rPr>
      </w:pPr>
      <w:r>
        <w:rPr>
          <w:rFonts w:hint="eastAsia" w:hAnsi="宋体" w:eastAsia="宋体" w:cs="宋体"/>
          <w:color w:val="auto"/>
          <w:sz w:val="28"/>
          <w:szCs w:val="28"/>
          <w:highlight w:val="none"/>
          <w:lang w:eastAsia="zh-CN"/>
        </w:rPr>
        <w:t>如有其它证明材料，可后附</w:t>
      </w:r>
    </w:p>
    <w:p w14:paraId="0968C2B3">
      <w:p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r>
        <w:rPr>
          <w:rFonts w:hint="eastAsia" w:ascii="宋体" w:hAnsi="宋体" w:eastAsia="宋体" w:cs="宋体"/>
          <w:b/>
          <w:bCs/>
          <w:color w:val="auto"/>
          <w:sz w:val="24"/>
          <w:highlight w:val="none"/>
          <w:lang w:eastAsia="zh-CN"/>
        </w:rPr>
        <w:t>（7）法定代表人授权书及被授权人身份证（法定代表人直接参加磋商的须提供其法定代表人身份证），非法人单位参照执行；</w:t>
      </w:r>
      <w:r>
        <w:rPr>
          <w:rFonts w:hint="eastAsia" w:ascii="宋体" w:hAnsi="宋体" w:eastAsia="宋体" w:cs="宋体"/>
          <w:b/>
          <w:bCs/>
          <w:color w:val="auto"/>
          <w:sz w:val="32"/>
          <w:szCs w:val="32"/>
          <w:highlight w:val="none"/>
          <w:lang w:eastAsia="zh-CN"/>
        </w:rPr>
        <w:br w:type="page"/>
      </w:r>
      <w:r>
        <w:rPr>
          <w:rFonts w:hint="eastAsia" w:ascii="宋体" w:hAnsi="宋体" w:eastAsia="宋体" w:cs="宋体"/>
          <w:b/>
          <w:bCs/>
          <w:color w:val="auto"/>
          <w:sz w:val="24"/>
          <w:highlight w:val="none"/>
          <w:lang w:eastAsia="zh-CN"/>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14:paraId="4D4344D9">
      <w:pPr>
        <w:spacing w:line="360" w:lineRule="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lang w:eastAsia="zh-CN"/>
        </w:rPr>
        <w:t>（以磋商当天代理机构核查为准，供应商无需提供)</w:t>
      </w:r>
    </w:p>
    <w:p w14:paraId="607CEDE7">
      <w:pPr>
        <w:spacing w:line="430" w:lineRule="atLeast"/>
        <w:rPr>
          <w:rFonts w:hint="eastAsia" w:ascii="宋体" w:hAnsi="宋体" w:eastAsia="宋体" w:cs="宋体"/>
          <w:b/>
          <w:bCs/>
          <w:color w:val="auto"/>
          <w:sz w:val="24"/>
          <w:highlight w:val="none"/>
          <w:lang w:eastAsia="zh-CN"/>
        </w:rPr>
      </w:pPr>
      <w:r>
        <w:rPr>
          <w:rFonts w:hint="eastAsia" w:ascii="宋体" w:hAnsi="宋体" w:eastAsia="宋体" w:cs="宋体"/>
          <w:color w:val="auto"/>
          <w:sz w:val="24"/>
          <w:highlight w:val="none"/>
          <w:lang w:eastAsia="zh-CN"/>
        </w:rPr>
        <w:br w:type="page"/>
      </w:r>
      <w:r>
        <w:rPr>
          <w:rFonts w:hint="eastAsia" w:ascii="宋体" w:hAnsi="宋体" w:eastAsia="宋体" w:cs="宋体"/>
          <w:b/>
          <w:bCs/>
          <w:color w:val="auto"/>
          <w:sz w:val="24"/>
          <w:highlight w:val="none"/>
          <w:lang w:eastAsia="zh-CN"/>
        </w:rPr>
        <w:t>（9）关联关系：单位负责人为同一人或者存在直接控股、管理关系的不同供应商，不得参加同一合同项下的政府采购活动；</w:t>
      </w:r>
    </w:p>
    <w:p w14:paraId="082929C5">
      <w:pPr>
        <w:jc w:val="center"/>
        <w:rPr>
          <w:rFonts w:hint="eastAsia" w:ascii="宋体" w:hAnsi="宋体" w:eastAsia="宋体" w:cs="宋体"/>
          <w:b/>
          <w:bCs/>
          <w:color w:val="auto"/>
          <w:sz w:val="24"/>
          <w:szCs w:val="32"/>
          <w:highlight w:val="none"/>
          <w:lang w:eastAsia="zh-CN"/>
        </w:rPr>
      </w:pPr>
      <w:r>
        <w:rPr>
          <w:rFonts w:hint="eastAsia" w:ascii="宋体" w:hAnsi="宋体" w:eastAsia="宋体" w:cs="宋体"/>
          <w:b/>
          <w:bCs/>
          <w:color w:val="auto"/>
          <w:sz w:val="24"/>
          <w:szCs w:val="32"/>
          <w:highlight w:val="none"/>
          <w:lang w:eastAsia="zh-CN"/>
        </w:rPr>
        <w:t>供应商关联关系</w:t>
      </w:r>
    </w:p>
    <w:p w14:paraId="1F70692B">
      <w:pPr>
        <w:spacing w:line="50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bCs/>
          <w:color w:val="auto"/>
          <w:sz w:val="24"/>
          <w:szCs w:val="24"/>
          <w:highlight w:val="none"/>
          <w:lang w:eastAsia="zh-CN"/>
        </w:rPr>
        <w:t>供应商</w:t>
      </w:r>
      <w:r>
        <w:rPr>
          <w:rFonts w:hint="eastAsia" w:ascii="宋体" w:hAnsi="宋体" w:eastAsia="宋体" w:cs="宋体"/>
          <w:color w:val="auto"/>
          <w:sz w:val="24"/>
          <w:szCs w:val="24"/>
          <w:highlight w:val="none"/>
          <w:lang w:eastAsia="zh-CN"/>
        </w:rPr>
        <w:t>单位负责人在其他单位任职情况：</w:t>
      </w:r>
      <w:r>
        <w:rPr>
          <w:rFonts w:hint="eastAsia" w:ascii="宋体" w:hAnsi="宋体" w:eastAsia="宋体" w:cs="宋体"/>
          <w:color w:val="auto"/>
          <w:sz w:val="24"/>
          <w:szCs w:val="24"/>
          <w:highlight w:val="none"/>
          <w:u w:val="single"/>
          <w:lang w:eastAsia="zh-CN"/>
        </w:rPr>
        <w:t xml:space="preserve">                             </w:t>
      </w:r>
    </w:p>
    <w:p w14:paraId="51B9455E">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2.供应商控股关系说明</w:t>
      </w:r>
    </w:p>
    <w:p w14:paraId="346F90FF">
      <w:pPr>
        <w:spacing w:line="50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（1）供应商下属控股单位：</w:t>
      </w:r>
      <w:r>
        <w:rPr>
          <w:rFonts w:hint="eastAsia" w:ascii="宋体" w:hAnsi="宋体" w:eastAsia="宋体" w:cs="宋体"/>
          <w:color w:val="auto"/>
          <w:sz w:val="24"/>
          <w:szCs w:val="24"/>
          <w:highlight w:val="none"/>
          <w:u w:val="single"/>
          <w:lang w:eastAsia="zh-CN"/>
        </w:rPr>
        <w:t xml:space="preserve">                    </w:t>
      </w:r>
    </w:p>
    <w:p w14:paraId="55579692">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（2）供应商上属被控股单位：</w:t>
      </w:r>
      <w:r>
        <w:rPr>
          <w:rFonts w:hint="eastAsia" w:ascii="宋体" w:hAnsi="宋体" w:eastAsia="宋体" w:cs="宋体"/>
          <w:color w:val="auto"/>
          <w:sz w:val="24"/>
          <w:szCs w:val="24"/>
          <w:highlight w:val="none"/>
          <w:u w:val="single"/>
          <w:lang w:eastAsia="zh-CN"/>
        </w:rPr>
        <w:t xml:space="preserve">                  </w:t>
      </w:r>
    </w:p>
    <w:p w14:paraId="628E55D9">
      <w:pPr>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w:t>
      </w:r>
      <w:r>
        <w:rPr>
          <w:rFonts w:hint="eastAsia" w:ascii="宋体" w:hAnsi="宋体" w:eastAsia="宋体" w:cs="宋体"/>
          <w:bCs/>
          <w:color w:val="auto"/>
          <w:sz w:val="24"/>
          <w:szCs w:val="24"/>
          <w:highlight w:val="none"/>
          <w:lang w:eastAsia="zh-CN"/>
        </w:rPr>
        <w:t>供应商</w:t>
      </w:r>
      <w:r>
        <w:rPr>
          <w:rFonts w:hint="eastAsia" w:ascii="宋体" w:hAnsi="宋体" w:eastAsia="宋体" w:cs="宋体"/>
          <w:color w:val="auto"/>
          <w:sz w:val="24"/>
          <w:szCs w:val="24"/>
          <w:highlight w:val="none"/>
          <w:lang w:eastAsia="zh-CN"/>
        </w:rPr>
        <w:t>管理关系说明</w:t>
      </w:r>
    </w:p>
    <w:p w14:paraId="7AA3BF72">
      <w:pPr>
        <w:spacing w:line="50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bCs/>
          <w:color w:val="auto"/>
          <w:sz w:val="24"/>
          <w:szCs w:val="24"/>
          <w:highlight w:val="none"/>
          <w:lang w:eastAsia="zh-CN"/>
        </w:rPr>
        <w:t>供应商</w:t>
      </w:r>
      <w:r>
        <w:rPr>
          <w:rFonts w:hint="eastAsia" w:ascii="宋体" w:hAnsi="宋体" w:eastAsia="宋体" w:cs="宋体"/>
          <w:color w:val="auto"/>
          <w:sz w:val="24"/>
          <w:szCs w:val="24"/>
          <w:highlight w:val="none"/>
          <w:lang w:eastAsia="zh-CN"/>
        </w:rPr>
        <w:t>下属管理单位：</w:t>
      </w:r>
      <w:r>
        <w:rPr>
          <w:rFonts w:hint="eastAsia" w:ascii="宋体" w:hAnsi="宋体" w:eastAsia="宋体" w:cs="宋体"/>
          <w:color w:val="auto"/>
          <w:sz w:val="24"/>
          <w:szCs w:val="24"/>
          <w:highlight w:val="none"/>
          <w:u w:val="single"/>
          <w:lang w:eastAsia="zh-CN"/>
        </w:rPr>
        <w:t xml:space="preserve">                    </w:t>
      </w:r>
    </w:p>
    <w:p w14:paraId="27152EF2">
      <w:pPr>
        <w:spacing w:line="500" w:lineRule="exact"/>
        <w:ind w:firstLine="1080" w:firstLineChars="45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管理职责（行政、人事等）：</w:t>
      </w:r>
      <w:r>
        <w:rPr>
          <w:rFonts w:hint="eastAsia" w:ascii="宋体" w:hAnsi="宋体" w:eastAsia="宋体" w:cs="宋体"/>
          <w:color w:val="auto"/>
          <w:sz w:val="24"/>
          <w:szCs w:val="24"/>
          <w:highlight w:val="none"/>
          <w:u w:val="single"/>
          <w:lang w:eastAsia="zh-CN"/>
        </w:rPr>
        <w:t xml:space="preserve">              </w:t>
      </w:r>
    </w:p>
    <w:p w14:paraId="3ED43BE5">
      <w:pPr>
        <w:spacing w:line="50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bCs/>
          <w:color w:val="auto"/>
          <w:sz w:val="24"/>
          <w:szCs w:val="24"/>
          <w:highlight w:val="none"/>
          <w:lang w:eastAsia="zh-CN"/>
        </w:rPr>
        <w:t>供应商</w:t>
      </w:r>
      <w:r>
        <w:rPr>
          <w:rFonts w:hint="eastAsia" w:ascii="宋体" w:hAnsi="宋体" w:eastAsia="宋体" w:cs="宋体"/>
          <w:color w:val="auto"/>
          <w:sz w:val="24"/>
          <w:szCs w:val="24"/>
          <w:highlight w:val="none"/>
          <w:lang w:eastAsia="zh-CN"/>
        </w:rPr>
        <w:t>上属被管理单位：</w:t>
      </w:r>
      <w:r>
        <w:rPr>
          <w:rFonts w:hint="eastAsia" w:ascii="宋体" w:hAnsi="宋体" w:eastAsia="宋体" w:cs="宋体"/>
          <w:color w:val="auto"/>
          <w:sz w:val="24"/>
          <w:szCs w:val="24"/>
          <w:highlight w:val="none"/>
          <w:u w:val="single"/>
          <w:lang w:eastAsia="zh-CN"/>
        </w:rPr>
        <w:t xml:space="preserve">                  </w:t>
      </w:r>
    </w:p>
    <w:p w14:paraId="59585352">
      <w:pPr>
        <w:spacing w:line="500" w:lineRule="exact"/>
        <w:ind w:firstLine="1080" w:firstLineChars="4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管理职责（行政、人事等）：</w:t>
      </w:r>
      <w:r>
        <w:rPr>
          <w:rFonts w:hint="eastAsia" w:ascii="宋体" w:hAnsi="宋体" w:eastAsia="宋体" w:cs="宋体"/>
          <w:color w:val="auto"/>
          <w:sz w:val="24"/>
          <w:szCs w:val="24"/>
          <w:highlight w:val="none"/>
          <w:u w:val="single"/>
          <w:lang w:eastAsia="zh-CN"/>
        </w:rPr>
        <w:t xml:space="preserve">              </w:t>
      </w:r>
    </w:p>
    <w:p w14:paraId="6CCFD937">
      <w:pPr>
        <w:pStyle w:val="4"/>
        <w:kinsoku/>
        <w:autoSpaceDE/>
        <w:autoSpaceDN/>
        <w:adjustRightInd/>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我单位承诺以上说明真实有效，无虛假内容或隐瞒。</w:t>
      </w:r>
    </w:p>
    <w:p w14:paraId="7C82F874">
      <w:pPr>
        <w:pStyle w:val="4"/>
        <w:rPr>
          <w:rFonts w:hint="eastAsia" w:ascii="宋体" w:hAnsi="宋体" w:eastAsia="宋体" w:cs="宋体"/>
          <w:color w:val="auto"/>
          <w:highlight w:val="none"/>
          <w:lang w:eastAsia="zh-CN"/>
        </w:rPr>
      </w:pPr>
    </w:p>
    <w:p w14:paraId="71860A6A">
      <w:pPr>
        <w:pStyle w:val="4"/>
        <w:rPr>
          <w:rFonts w:hint="eastAsia" w:ascii="宋体" w:hAnsi="宋体" w:eastAsia="宋体" w:cs="宋体"/>
          <w:color w:val="auto"/>
          <w:highlight w:val="none"/>
          <w:lang w:eastAsia="zh-CN"/>
        </w:rPr>
      </w:pPr>
    </w:p>
    <w:p w14:paraId="175F31F5">
      <w:pPr>
        <w:spacing w:before="480" w:before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（公章）</w:t>
      </w:r>
    </w:p>
    <w:p w14:paraId="3B6A76AF">
      <w:pPr>
        <w:spacing w:before="480" w:before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法定代表人或其授权代表：</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(签字或盖章)</w:t>
      </w:r>
    </w:p>
    <w:p w14:paraId="7079B8C1">
      <w:pPr>
        <w:spacing w:before="480" w:before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日      期：</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年</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月</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日</w:t>
      </w:r>
    </w:p>
    <w:p w14:paraId="7E585A18">
      <w:pPr>
        <w:rPr>
          <w:rFonts w:hint="eastAsia" w:ascii="宋体" w:hAnsi="宋体" w:eastAsia="宋体" w:cs="宋体"/>
          <w:color w:val="auto"/>
          <w:highlight w:val="none"/>
          <w:lang w:eastAsia="zh-CN"/>
        </w:rPr>
      </w:pPr>
    </w:p>
    <w:p w14:paraId="285F018C">
      <w:pPr>
        <w:pStyle w:val="5"/>
        <w:kinsoku/>
        <w:wordWrap w:val="0"/>
        <w:autoSpaceDE/>
        <w:autoSpaceDN/>
        <w:adjustRightInd/>
        <w:snapToGrid/>
        <w:spacing w:before="0" w:beforeAutospacing="0" w:after="0" w:afterAutospacing="0" w:line="360" w:lineRule="auto"/>
        <w:jc w:val="both"/>
        <w:textAlignment w:val="auto"/>
        <w:rPr>
          <w:rFonts w:hint="eastAsia" w:eastAsia="宋体"/>
          <w:color w:val="auto"/>
          <w:highlight w:val="none"/>
          <w:lang w:eastAsia="zh-CN"/>
        </w:rPr>
      </w:pPr>
      <w:r>
        <w:rPr>
          <w:rFonts w:hint="eastAsia" w:eastAsia="宋体"/>
          <w:b/>
          <w:bCs/>
          <w:color w:val="auto"/>
          <w:szCs w:val="24"/>
          <w:highlight w:val="none"/>
          <w:lang w:eastAsia="zh-CN"/>
        </w:rPr>
        <w:t>注：请如实填写，若未如实填写则视为虚假材料应标，造成的后果由供应商自行承担。</w:t>
      </w:r>
    </w:p>
    <w:p w14:paraId="5606C237">
      <w:pPr>
        <w:rPr>
          <w:highlight w:val="none"/>
          <w:lang w:eastAsia="zh-CN"/>
        </w:rPr>
      </w:pPr>
    </w:p>
    <w:p w14:paraId="4D537991">
      <w:pPr>
        <w:pStyle w:val="2"/>
        <w:rPr>
          <w:rFonts w:hint="eastAsia" w:ascii="宋体" w:hAnsi="宋体" w:eastAsia="宋体" w:cs="宋体"/>
          <w:b/>
          <w:bCs/>
          <w:sz w:val="24"/>
          <w:szCs w:val="24"/>
          <w:highlight w:val="none"/>
          <w:lang w:eastAsia="zh-CN"/>
        </w:rPr>
      </w:pPr>
      <w:r>
        <w:rPr>
          <w:rFonts w:hint="eastAsia" w:ascii="宋体" w:hAnsi="宋体" w:eastAsia="宋体" w:cs="宋体"/>
          <w:highlight w:val="none"/>
          <w:lang w:eastAsia="zh-CN"/>
        </w:rPr>
        <w:br w:type="page"/>
      </w:r>
      <w:r>
        <w:rPr>
          <w:rFonts w:hint="eastAsia" w:ascii="宋体" w:hAnsi="宋体" w:eastAsia="宋体" w:cs="宋体"/>
          <w:b/>
          <w:bCs/>
          <w:sz w:val="24"/>
          <w:szCs w:val="24"/>
          <w:highlight w:val="none"/>
          <w:lang w:eastAsia="zh-CN"/>
        </w:rPr>
        <w:t>(10)非联合体声明；</w:t>
      </w:r>
    </w:p>
    <w:p w14:paraId="33A0FE85">
      <w:pPr>
        <w:pStyle w:val="2"/>
        <w:ind w:firstLine="3840" w:firstLineChars="16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非联合体声明</w:t>
      </w:r>
    </w:p>
    <w:p w14:paraId="28CFEB6D">
      <w:pPr>
        <w:pStyle w:val="2"/>
        <w:spacing w:line="360" w:lineRule="auto"/>
        <w:rPr>
          <w:rFonts w:hint="eastAsia" w:ascii="宋体" w:hAnsi="宋体" w:eastAsia="宋体" w:cs="宋体"/>
          <w:sz w:val="24"/>
          <w:szCs w:val="24"/>
          <w:highlight w:val="none"/>
          <w:lang w:eastAsia="zh-CN"/>
        </w:rPr>
      </w:pPr>
    </w:p>
    <w:p w14:paraId="67E36084">
      <w:pPr>
        <w:pStyle w:val="2"/>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（采购人名称）：</w:t>
      </w:r>
    </w:p>
    <w:p w14:paraId="49788B5C">
      <w:pPr>
        <w:pStyle w:val="2"/>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 （供应商名称）郑重声明在参加 （项目名称、项目编号） 活动中非联合体。本承诺真实有效，若经查实存在不实情况。我公司愿意接受有关部门的相应处罚，并愿意承担由此带来的法律后果。</w:t>
      </w:r>
    </w:p>
    <w:p w14:paraId="0F9C0BCD">
      <w:pPr>
        <w:pStyle w:val="2"/>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特此承诺！</w:t>
      </w:r>
    </w:p>
    <w:p w14:paraId="7191CFA5">
      <w:pPr>
        <w:spacing w:before="480" w:before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（公章）</w:t>
      </w:r>
    </w:p>
    <w:p w14:paraId="77E25D31">
      <w:pPr>
        <w:spacing w:before="480" w:before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法定代表人或其授权代表：</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(签字或盖章)</w:t>
      </w:r>
    </w:p>
    <w:p w14:paraId="086F6393">
      <w:pPr>
        <w:spacing w:before="480" w:beforeLines="20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日      期：</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年</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月</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日</w:t>
      </w:r>
    </w:p>
    <w:p w14:paraId="5B73CC45">
      <w:pPr>
        <w:pStyle w:val="5"/>
        <w:spacing w:before="0" w:beforeAutospacing="0" w:after="0" w:afterAutospacing="0" w:line="360" w:lineRule="auto"/>
        <w:ind w:firstLine="420"/>
        <w:jc w:val="center"/>
        <w:outlineLvl w:val="1"/>
        <w:rPr>
          <w:rFonts w:hint="eastAsia" w:eastAsia="宋体"/>
          <w:b/>
          <w:bCs/>
          <w:color w:val="auto"/>
          <w:sz w:val="32"/>
          <w:szCs w:val="32"/>
          <w:highlight w:val="none"/>
          <w:lang w:eastAsia="zh-CN"/>
        </w:rPr>
      </w:pPr>
    </w:p>
    <w:p w14:paraId="79B2E302">
      <w:pPr>
        <w:pStyle w:val="2"/>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br w:type="page"/>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11</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企业资质：</w:t>
      </w:r>
      <w:r>
        <w:rPr>
          <w:rFonts w:hint="eastAsia" w:ascii="宋体" w:hAnsi="宋体" w:eastAsia="宋体" w:cs="宋体"/>
          <w:b/>
          <w:bCs/>
          <w:sz w:val="24"/>
          <w:szCs w:val="24"/>
          <w:highlight w:val="none"/>
          <w:lang w:eastAsia="zh-CN"/>
        </w:rPr>
        <w:t>供应商须具备测绘乙级以上（含乙级）资质；</w:t>
      </w:r>
    </w:p>
    <w:p w14:paraId="0D8EEA81">
      <w:pPr>
        <w:pStyle w:val="2"/>
      </w:pPr>
      <w:r>
        <w:rPr>
          <w:rFonts w:hint="eastAsia" w:ascii="宋体" w:hAnsi="宋体" w:eastAsia="宋体" w:cs="宋体"/>
          <w:b/>
          <w:bCs/>
          <w:sz w:val="24"/>
          <w:szCs w:val="24"/>
          <w:highlight w:val="none"/>
          <w:lang w:eastAsia="zh-CN"/>
        </w:rPr>
        <w:br w:type="page"/>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12</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项目负责人：供应商项目负责人须具有测绘类中级以上（含中级）职称或注册测绘师证书；</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4E32FA"/>
    <w:rsid w:val="6C4E3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Plain Text"/>
    <w:basedOn w:val="1"/>
    <w:next w:val="1"/>
    <w:qFormat/>
    <w:uiPriority w:val="0"/>
    <w:rPr>
      <w:rFonts w:ascii="宋体" w:hAnsi="Courier New" w:cs="Courier New"/>
    </w:rPr>
  </w:style>
  <w:style w:type="paragraph" w:styleId="4">
    <w:name w:val="footer"/>
    <w:basedOn w:val="1"/>
    <w:unhideWhenUsed/>
    <w:qFormat/>
    <w:uiPriority w:val="99"/>
    <w:pPr>
      <w:widowControl w:val="0"/>
      <w:tabs>
        <w:tab w:val="center" w:pos="4153"/>
        <w:tab w:val="right" w:pos="8306"/>
      </w:tabs>
    </w:pPr>
    <w:rPr>
      <w:rFonts w:ascii="Calibri" w:hAnsi="Calibri" w:cs="Times New Roman"/>
      <w:sz w:val="18"/>
      <w:szCs w:val="18"/>
    </w:rPr>
  </w:style>
  <w:style w:type="paragraph" w:styleId="5">
    <w:name w:val="Normal (Web)"/>
    <w:basedOn w:val="1"/>
    <w:qFormat/>
    <w:uiPriority w:val="0"/>
    <w:pPr>
      <w:spacing w:before="100" w:beforeAutospacing="1" w:after="100" w:afterAutospacing="1"/>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2025-11-21T06:53:00Z</dcterms:created>
  <dc:creator>我在
丶等风</dc:creator>
  <cp:lastModifiedBy>我在
丶等风</cp:lastModifiedBy>
  <dcterms:modified xsi:type="dcterms:W3CDTF">2025-11-21T06:56:37Z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B8305133E6E74A8C97A51AED3E636995_11</vt:lpwstr>
  </property>
  <property fmtid="{D5CDD505-2E9C-101B-9397-08002B2CF9AE}" pid="4" name="KSOTemplateDocerSaveRecord">
    <vt:lpwstr>eyJoZGlkIjoiZDU5ZmUxYTc5ZjVhNjc2ZjlmNjIwZDE5NzZjZGZkMmMiLCJ1c2VySWQiOiIzMjExNjMxODcifQ==</vt:lpwstr>
  </property>
</Properties>
</file>