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5E6054">
      <w:pPr>
        <w:widowControl/>
        <w:adjustRightInd w:val="0"/>
        <w:snapToGrid w:val="0"/>
        <w:spacing w:beforeAutospacing="0" w:afterAutospacing="0"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详见附件：合同响应偏离表</w:t>
      </w:r>
    </w:p>
    <w:p w14:paraId="2886FE3C">
      <w:pPr>
        <w:pStyle w:val="2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合同响应偏离表</w:t>
      </w:r>
    </w:p>
    <w:tbl>
      <w:tblPr>
        <w:tblStyle w:val="3"/>
        <w:tblW w:w="89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2588"/>
        <w:gridCol w:w="2330"/>
        <w:gridCol w:w="2113"/>
        <w:gridCol w:w="1127"/>
      </w:tblGrid>
      <w:tr w14:paraId="50C60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  <w:jc w:val="center"/>
        </w:trPr>
        <w:tc>
          <w:tcPr>
            <w:tcW w:w="7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477D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25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2E02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招标文件</w:t>
            </w:r>
          </w:p>
          <w:p w14:paraId="0A8805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合同条款</w:t>
            </w:r>
          </w:p>
        </w:tc>
        <w:tc>
          <w:tcPr>
            <w:tcW w:w="23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DD22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投标文件</w:t>
            </w:r>
          </w:p>
          <w:p w14:paraId="145CEA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商务响应</w:t>
            </w:r>
          </w:p>
        </w:tc>
        <w:tc>
          <w:tcPr>
            <w:tcW w:w="21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2BAD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偏离情况</w:t>
            </w:r>
          </w:p>
          <w:p w14:paraId="4D1CC6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（正偏离/响应）</w:t>
            </w:r>
          </w:p>
        </w:tc>
        <w:tc>
          <w:tcPr>
            <w:tcW w:w="1127" w:type="dxa"/>
            <w:noWrap w:val="0"/>
            <w:vAlign w:val="center"/>
          </w:tcPr>
          <w:p w14:paraId="34877F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说明</w:t>
            </w:r>
          </w:p>
        </w:tc>
      </w:tr>
      <w:tr w14:paraId="2794D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7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B2F7FF">
            <w:pPr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5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C0F6C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ABCC6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36865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noWrap w:val="0"/>
            <w:vAlign w:val="center"/>
          </w:tcPr>
          <w:p w14:paraId="74E344E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0A3F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7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2BDF2C">
            <w:pPr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5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0D368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B6221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033FE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noWrap w:val="0"/>
            <w:vAlign w:val="center"/>
          </w:tcPr>
          <w:p w14:paraId="29E3C0A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F611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7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4FE0CE">
            <w:pPr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5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CD7E6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5F43A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AEE22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noWrap w:val="0"/>
            <w:vAlign w:val="center"/>
          </w:tcPr>
          <w:p w14:paraId="0AE948D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57D5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7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979491">
            <w:pPr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5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7F10B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36516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22938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noWrap w:val="0"/>
            <w:vAlign w:val="center"/>
          </w:tcPr>
          <w:p w14:paraId="4080E2E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5859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7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7A166D">
            <w:pPr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25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EBEA1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744FC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E778B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noWrap w:val="0"/>
            <w:vAlign w:val="center"/>
          </w:tcPr>
          <w:p w14:paraId="6DC4322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9800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7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9BD468">
            <w:pPr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25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CAD73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23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06FC6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82F7D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noWrap w:val="0"/>
            <w:vAlign w:val="center"/>
          </w:tcPr>
          <w:p w14:paraId="2F9E2F7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3A3FE063">
      <w:pPr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注：供应商应按照“第八章 拟签订采购合同文本”中合同条款要求内容进行逐条响应，如有偏离，请在此表中的偏离情况清楚地列明，并加以说明。若供应商未填写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或遗漏填写对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实质性要求和条件的响应情况，则视为供应商承诺完全响应合同条款规定的实质性要求和条件。</w:t>
      </w:r>
    </w:p>
    <w:p w14:paraId="29DA5336">
      <w:pPr>
        <w:rPr>
          <w:rFonts w:hint="eastAsia" w:ascii="宋体" w:hAnsi="宋体" w:eastAsia="宋体" w:cs="宋体"/>
          <w:b/>
          <w:bCs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</w:p>
    <w:p w14:paraId="7C9C1375">
      <w:pPr>
        <w:pageBreakBefore w:val="0"/>
        <w:overflowPunct/>
        <w:topLinePunct w:val="0"/>
        <w:bidi w:val="0"/>
        <w:adjustRightInd/>
        <w:snapToGrid/>
        <w:spacing w:beforeAutospacing="0" w:afterAutospacing="0" w:line="360" w:lineRule="auto"/>
        <w:jc w:val="right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供</w:t>
      </w:r>
      <w:r>
        <w:rPr>
          <w:rFonts w:hint="eastAsia" w:ascii="宋体" w:hAnsi="宋体"/>
          <w:sz w:val="24"/>
          <w:szCs w:val="24"/>
          <w:highlight w:val="none"/>
        </w:rPr>
        <w:t>应商：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/>
          <w:sz w:val="24"/>
          <w:szCs w:val="24"/>
          <w:highlight w:val="none"/>
        </w:rPr>
        <w:t>（盖章）</w:t>
      </w:r>
    </w:p>
    <w:p w14:paraId="7415FAF1">
      <w:pPr>
        <w:pageBreakBefore w:val="0"/>
        <w:overflowPunct/>
        <w:topLinePunct w:val="0"/>
        <w:bidi w:val="0"/>
        <w:adjustRightInd/>
        <w:snapToGrid/>
        <w:spacing w:beforeAutospacing="0" w:afterAutospacing="0" w:line="360" w:lineRule="auto"/>
        <w:ind w:firstLine="3120" w:firstLineChars="1300"/>
        <w:jc w:val="right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bCs/>
          <w:sz w:val="24"/>
          <w:highlight w:val="none"/>
        </w:rPr>
        <w:t>法定代表人或被授权人</w:t>
      </w:r>
      <w:r>
        <w:rPr>
          <w:rFonts w:hint="eastAsia" w:ascii="宋体" w:hAnsi="宋体"/>
          <w:sz w:val="24"/>
          <w:szCs w:val="24"/>
          <w:highlight w:val="none"/>
        </w:rPr>
        <w:t>：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bCs/>
          <w:sz w:val="24"/>
          <w:highlight w:val="none"/>
        </w:rPr>
        <w:t>（签字或盖章）</w:t>
      </w:r>
    </w:p>
    <w:p w14:paraId="11642919">
      <w:pPr>
        <w:pageBreakBefore w:val="0"/>
        <w:shd w:val="clear"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  <w:highlight w:val="none"/>
        </w:rPr>
        <w:t>年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  <w:highlight w:val="none"/>
        </w:rPr>
        <w:t>月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  <w:highlight w:val="none"/>
        </w:rPr>
        <w:t>日</w:t>
      </w:r>
    </w:p>
    <w:p w14:paraId="043D6C0C">
      <w:pPr>
        <w:pStyle w:val="5"/>
        <w:shd w:val="clear"/>
        <w:spacing w:line="360" w:lineRule="auto"/>
        <w:ind w:firstLine="96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038A92E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394B69"/>
    <w:rsid w:val="1BF055FB"/>
    <w:rsid w:val="67394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</Words>
  <Characters>208</Characters>
  <Lines>0</Lines>
  <Paragraphs>0</Paragraphs>
  <TotalTime>0</TotalTime>
  <ScaleCrop>false</ScaleCrop>
  <LinksUpToDate>false</LinksUpToDate>
  <CharactersWithSpaces>262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2025-11-25T03:55:00Z</dcterms:created>
  <dc:creator>开瑞</dc:creator>
  <cp:lastModifiedBy>开瑞</cp:lastModifiedBy>
  <dcterms:modified xsi:type="dcterms:W3CDTF">2025-12-12T08:00:13Z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97B309A3654A4AA496709B600A18846A_11</vt:lpwstr>
  </property>
  <property fmtid="{D5CDD505-2E9C-101B-9397-08002B2CF9AE}" pid="4" name="KSOTemplateDocerSaveRecord">
    <vt:lpwstr>eyJoZGlkIjoiZmNkYTQxN2FhMzNjOTUyZjc2ODI5ZDk4ZWQwMzRlODgiLCJ1c2VySWQiOiI2Nzc1OTA0NzIifQ==</vt:lpwstr>
  </property>
</Properties>
</file>