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4F532B">
      <w:pPr>
        <w:pStyle w:val="2"/>
        <w:spacing w:before="69" w:line="222" w:lineRule="auto"/>
        <w:jc w:val="center"/>
        <w:outlineLvl w:val="0"/>
        <w:rPr>
          <w:rFonts w:hint="eastAsia" w:ascii="仿宋" w:hAnsi="仿宋" w:eastAsia="仿宋" w:cs="仿宋"/>
          <w:sz w:val="36"/>
          <w:szCs w:val="36"/>
        </w:rPr>
      </w:pPr>
      <w:bookmarkStart w:id="0" w:name="_Toc14685"/>
      <w:r>
        <w:rPr>
          <w:rFonts w:hint="eastAsia" w:ascii="仿宋" w:hAnsi="仿宋" w:eastAsia="仿宋" w:cs="仿宋"/>
          <w:sz w:val="36"/>
          <w:szCs w:val="36"/>
        </w:rPr>
        <w:t>供应商为本项目提供的资格证明文件</w:t>
      </w:r>
      <w:bookmarkEnd w:id="0"/>
    </w:p>
    <w:p w14:paraId="0CB42971">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资格条件：符合《中华人民共和国政府采购法》第二十二条规定的供应商条件，提供以下文件：</w:t>
      </w:r>
    </w:p>
    <w:p w14:paraId="3D259736">
      <w:pPr>
        <w:spacing w:line="440" w:lineRule="exact"/>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val="en-US" w:eastAsia="zh-CN"/>
        </w:rPr>
        <w:t>1.</w:t>
      </w:r>
      <w:r>
        <w:rPr>
          <w:rFonts w:hint="eastAsia" w:ascii="仿宋" w:hAnsi="仿宋" w:eastAsia="仿宋" w:cs="仿宋"/>
          <w:b/>
          <w:bCs/>
          <w:color w:val="auto"/>
          <w:sz w:val="20"/>
          <w:szCs w:val="20"/>
          <w:highlight w:val="none"/>
        </w:rPr>
        <w:t>具有独立承担民事责任的能力。</w:t>
      </w:r>
    </w:p>
    <w:p w14:paraId="649F9906">
      <w:pPr>
        <w:spacing w:line="44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提供注册登记凭证（营业执照、其他组织经营的合法凭证，自然人的提供身份证明文件）。</w:t>
      </w:r>
    </w:p>
    <w:p w14:paraId="4E429DBF">
      <w:pPr>
        <w:spacing w:line="440" w:lineRule="exact"/>
        <w:ind w:left="361" w:hanging="301" w:hangingChars="15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val="en-US" w:eastAsia="zh-CN"/>
        </w:rPr>
        <w:t>2.</w:t>
      </w:r>
      <w:r>
        <w:rPr>
          <w:rFonts w:hint="eastAsia" w:ascii="仿宋" w:hAnsi="仿宋" w:eastAsia="仿宋" w:cs="仿宋"/>
          <w:b/>
          <w:bCs/>
          <w:color w:val="auto"/>
          <w:sz w:val="20"/>
          <w:szCs w:val="20"/>
          <w:highlight w:val="none"/>
        </w:rPr>
        <w:t>具有良好的商业信誉和健全的财务会计制度。</w:t>
      </w:r>
    </w:p>
    <w:p w14:paraId="284D057B">
      <w:pPr>
        <w:spacing w:line="440" w:lineRule="exact"/>
        <w:ind w:left="1"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提供202</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年度经审计的</w:t>
      </w:r>
      <w:r>
        <w:rPr>
          <w:rFonts w:hint="eastAsia" w:ascii="仿宋" w:hAnsi="仿宋" w:eastAsia="仿宋" w:cs="仿宋"/>
          <w:color w:val="auto"/>
          <w:sz w:val="20"/>
          <w:szCs w:val="20"/>
          <w:highlight w:val="none"/>
          <w:lang w:val="en-US" w:eastAsia="zh-CN"/>
        </w:rPr>
        <w:t>完整的</w:t>
      </w:r>
      <w:r>
        <w:rPr>
          <w:rFonts w:hint="eastAsia" w:ascii="仿宋" w:hAnsi="仿宋" w:eastAsia="仿宋" w:cs="仿宋"/>
          <w:color w:val="auto"/>
          <w:sz w:val="20"/>
          <w:szCs w:val="20"/>
          <w:highlight w:val="none"/>
        </w:rPr>
        <w:t>财务报告（包括四表一注，即资产负债表、利润表、现金流量表、所有者权益变动表及其附注）；事业法人提供部门决算报告；</w:t>
      </w:r>
    </w:p>
    <w:p w14:paraId="686B8361">
      <w:pPr>
        <w:spacing w:line="440" w:lineRule="exact"/>
        <w:ind w:left="1"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/或在开标日期前六个月内其基本开户银行出具的资信证明（附《基本存款账户信息》或《银行开户许可证》复印件）；</w:t>
      </w:r>
    </w:p>
    <w:p w14:paraId="4C092763">
      <w:pPr>
        <w:spacing w:line="440" w:lineRule="exact"/>
        <w:ind w:left="1"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/或财政部门认可的政府采购专业担保机构出具的投标担保函；</w:t>
      </w:r>
    </w:p>
    <w:p w14:paraId="655FDD8F">
      <w:pPr>
        <w:spacing w:line="440" w:lineRule="exact"/>
        <w:ind w:left="1"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/或表明具有良好的商业信誉和健全的财务会计制度的诚信声明；</w:t>
      </w:r>
    </w:p>
    <w:p w14:paraId="7A02157D">
      <w:pPr>
        <w:spacing w:line="440" w:lineRule="exact"/>
        <w:ind w:left="1"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以上四种形式的资料提供任何一种即可。</w:t>
      </w:r>
    </w:p>
    <w:p w14:paraId="2E5DD3F1">
      <w:pPr>
        <w:spacing w:line="440" w:lineRule="exact"/>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val="en-US" w:eastAsia="zh-CN"/>
        </w:rPr>
        <w:t>3.</w:t>
      </w:r>
      <w:r>
        <w:rPr>
          <w:rFonts w:hint="eastAsia" w:ascii="仿宋" w:hAnsi="仿宋" w:eastAsia="仿宋" w:cs="仿宋"/>
          <w:b/>
          <w:bCs/>
          <w:color w:val="auto"/>
          <w:sz w:val="20"/>
          <w:szCs w:val="20"/>
          <w:highlight w:val="none"/>
        </w:rPr>
        <w:t>具有履行合同所必需的设备和专业技术能力。</w:t>
      </w:r>
    </w:p>
    <w:p w14:paraId="1FD0619A">
      <w:pPr>
        <w:spacing w:line="44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提供声明文件。</w:t>
      </w:r>
    </w:p>
    <w:p w14:paraId="734FA24F">
      <w:pPr>
        <w:spacing w:line="440" w:lineRule="exact"/>
        <w:ind w:left="361" w:hanging="301" w:hangingChars="15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val="en-US" w:eastAsia="zh-CN"/>
        </w:rPr>
        <w:t>4.</w:t>
      </w:r>
      <w:r>
        <w:rPr>
          <w:rFonts w:hint="eastAsia" w:ascii="仿宋" w:hAnsi="仿宋" w:eastAsia="仿宋" w:cs="仿宋"/>
          <w:b/>
          <w:bCs/>
          <w:color w:val="auto"/>
          <w:sz w:val="20"/>
          <w:szCs w:val="20"/>
          <w:highlight w:val="none"/>
        </w:rPr>
        <w:t>具有依法缴纳税收的良好记录。</w:t>
      </w:r>
    </w:p>
    <w:p w14:paraId="5DC249B1">
      <w:pPr>
        <w:spacing w:line="440" w:lineRule="exact"/>
        <w:ind w:left="1"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提供缴费所属日期为投标截止时间前12个月内任意一个月（投标截止时间当月不计入）的增值税（或所得税）缴费凭据或税务机关出具的完税证明/在法规范围内不需提供的应出具书面说明和证明文件；</w:t>
      </w:r>
    </w:p>
    <w:p w14:paraId="0092DF8D">
      <w:pPr>
        <w:spacing w:line="440" w:lineRule="exact"/>
        <w:ind w:left="1"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/或具有依法缴纳税收的诚信声明；</w:t>
      </w:r>
    </w:p>
    <w:p w14:paraId="46D4B988">
      <w:pPr>
        <w:spacing w:line="440" w:lineRule="exact"/>
        <w:ind w:left="1"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以上</w:t>
      </w:r>
      <w:r>
        <w:rPr>
          <w:rFonts w:hint="eastAsia" w:ascii="仿宋" w:hAnsi="仿宋" w:eastAsia="仿宋" w:cs="仿宋"/>
          <w:color w:val="auto"/>
          <w:sz w:val="20"/>
          <w:szCs w:val="20"/>
          <w:highlight w:val="none"/>
          <w:lang w:eastAsia="zh-CN"/>
        </w:rPr>
        <w:t>两种</w:t>
      </w:r>
      <w:r>
        <w:rPr>
          <w:rFonts w:hint="eastAsia" w:ascii="仿宋" w:hAnsi="仿宋" w:eastAsia="仿宋" w:cs="仿宋"/>
          <w:color w:val="auto"/>
          <w:sz w:val="20"/>
          <w:szCs w:val="20"/>
          <w:highlight w:val="none"/>
        </w:rPr>
        <w:t>形式的资料提供任何一种即可。</w:t>
      </w:r>
    </w:p>
    <w:p w14:paraId="728169F6">
      <w:pPr>
        <w:spacing w:line="440" w:lineRule="exact"/>
        <w:ind w:left="361" w:hanging="301" w:hangingChars="15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val="en-US" w:eastAsia="zh-CN"/>
        </w:rPr>
        <w:t>5.</w:t>
      </w:r>
      <w:r>
        <w:rPr>
          <w:rFonts w:hint="eastAsia" w:ascii="仿宋" w:hAnsi="仿宋" w:eastAsia="仿宋" w:cs="仿宋"/>
          <w:b/>
          <w:bCs/>
          <w:color w:val="auto"/>
          <w:sz w:val="20"/>
          <w:szCs w:val="20"/>
          <w:highlight w:val="none"/>
        </w:rPr>
        <w:t>具有依法缴纳社会保障资金的良好记录。</w:t>
      </w:r>
    </w:p>
    <w:p w14:paraId="166C2A2B">
      <w:pPr>
        <w:spacing w:line="440" w:lineRule="exact"/>
        <w:ind w:left="1"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提供缴费所属日期为投标截止时间前12个月内任意一个月（投标截止时间当月不计入）的缴费凭据或社保机关出具的缴费证明/在法规范围内不需提供的应出具书面说明和证明文件；</w:t>
      </w:r>
    </w:p>
    <w:p w14:paraId="160CF138">
      <w:pPr>
        <w:spacing w:line="440" w:lineRule="exact"/>
        <w:ind w:left="1"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/或具有依法缴纳社会保障资金的缴纳记录的诚信声明；</w:t>
      </w:r>
    </w:p>
    <w:p w14:paraId="6831281F">
      <w:pPr>
        <w:spacing w:line="440" w:lineRule="exact"/>
        <w:ind w:left="1"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以上</w:t>
      </w:r>
      <w:r>
        <w:rPr>
          <w:rFonts w:hint="eastAsia" w:ascii="仿宋" w:hAnsi="仿宋" w:eastAsia="仿宋" w:cs="仿宋"/>
          <w:color w:val="auto"/>
          <w:sz w:val="20"/>
          <w:szCs w:val="20"/>
          <w:highlight w:val="none"/>
          <w:lang w:eastAsia="zh-CN"/>
        </w:rPr>
        <w:t>两种</w:t>
      </w:r>
      <w:r>
        <w:rPr>
          <w:rFonts w:hint="eastAsia" w:ascii="仿宋" w:hAnsi="仿宋" w:eastAsia="仿宋" w:cs="仿宋"/>
          <w:color w:val="auto"/>
          <w:sz w:val="20"/>
          <w:szCs w:val="20"/>
          <w:highlight w:val="none"/>
        </w:rPr>
        <w:t>形式的资料提供任何一种即可。</w:t>
      </w:r>
    </w:p>
    <w:p w14:paraId="3EF03E1F">
      <w:pPr>
        <w:spacing w:line="440" w:lineRule="exact"/>
        <w:ind w:left="-315" w:leftChars="-150" w:firstLine="201" w:firstLineChars="10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val="en-US" w:eastAsia="zh-CN"/>
        </w:rPr>
        <w:t>6.</w:t>
      </w:r>
      <w:r>
        <w:rPr>
          <w:rFonts w:hint="eastAsia" w:ascii="仿宋" w:hAnsi="仿宋" w:eastAsia="仿宋" w:cs="仿宋"/>
          <w:b/>
          <w:bCs/>
          <w:color w:val="auto"/>
          <w:sz w:val="20"/>
          <w:szCs w:val="20"/>
          <w:highlight w:val="none"/>
        </w:rPr>
        <w:t>参加政府采购活动前3年内在经营活动中没有重大违法记录的书面声明。</w:t>
      </w:r>
    </w:p>
    <w:p w14:paraId="6FFF7319">
      <w:pPr>
        <w:spacing w:line="440" w:lineRule="exact"/>
        <w:jc w:val="left"/>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val="en-US" w:eastAsia="zh-CN"/>
        </w:rPr>
        <w:t>7.</w:t>
      </w:r>
      <w:r>
        <w:rPr>
          <w:rFonts w:hint="eastAsia" w:ascii="仿宋" w:hAnsi="仿宋" w:eastAsia="仿宋" w:cs="仿宋"/>
          <w:b/>
          <w:bCs/>
          <w:color w:val="auto"/>
          <w:sz w:val="20"/>
          <w:szCs w:val="20"/>
          <w:highlight w:val="none"/>
        </w:rPr>
        <w:t>投标人应授权合法的人员参加投标，其中法定代表人直接参加的须出具法定代表人身份证并与营业执照上信息一致，法定代表人授权代表参加的须出具法定代表人授权书及被授权人本单位证明 (近三个月</w:t>
      </w:r>
      <w:r>
        <w:rPr>
          <w:rFonts w:hint="eastAsia" w:ascii="仿宋" w:hAnsi="仿宋" w:eastAsia="仿宋" w:cs="仿宋"/>
          <w:b/>
          <w:bCs/>
          <w:color w:val="auto"/>
          <w:sz w:val="20"/>
          <w:szCs w:val="20"/>
          <w:highlight w:val="none"/>
          <w:lang w:val="en-US" w:eastAsia="zh-CN"/>
        </w:rPr>
        <w:t>内任意一个月</w:t>
      </w:r>
      <w:r>
        <w:rPr>
          <w:rFonts w:hint="eastAsia" w:ascii="仿宋" w:hAnsi="仿宋" w:eastAsia="仿宋" w:cs="仿宋"/>
          <w:b/>
          <w:bCs/>
          <w:color w:val="auto"/>
          <w:sz w:val="20"/>
          <w:szCs w:val="20"/>
          <w:highlight w:val="none"/>
        </w:rPr>
        <w:t>社保缴纳证明)。</w:t>
      </w:r>
    </w:p>
    <w:p w14:paraId="7777D7CC">
      <w:pPr>
        <w:spacing w:line="440" w:lineRule="exact"/>
        <w:jc w:val="left"/>
        <w:rPr>
          <w:rFonts w:hint="eastAsia" w:ascii="仿宋" w:hAnsi="仿宋" w:eastAsia="仿宋" w:cs="仿宋"/>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8.</w:t>
      </w:r>
      <w:r>
        <w:rPr>
          <w:rFonts w:hint="eastAsia" w:ascii="仿宋" w:hAnsi="仿宋" w:eastAsia="仿宋" w:cs="仿宋"/>
          <w:b/>
          <w:bCs/>
          <w:color w:val="auto"/>
          <w:sz w:val="20"/>
          <w:szCs w:val="20"/>
          <w:highlight w:val="none"/>
        </w:rPr>
        <w:t>投标人</w:t>
      </w:r>
      <w:r>
        <w:rPr>
          <w:rFonts w:hint="eastAsia" w:ascii="仿宋" w:hAnsi="仿宋" w:eastAsia="仿宋" w:cs="仿宋"/>
          <w:b/>
          <w:bCs/>
          <w:color w:val="auto"/>
          <w:sz w:val="20"/>
          <w:szCs w:val="20"/>
          <w:highlight w:val="none"/>
          <w:lang w:eastAsia="zh-CN"/>
        </w:rPr>
        <w:t>与交叉控股股东、交叉兼任高管的其他投标人未同时参与该项目投标，</w:t>
      </w:r>
      <w:r>
        <w:rPr>
          <w:rFonts w:hint="eastAsia" w:ascii="仿宋" w:hAnsi="仿宋" w:eastAsia="仿宋" w:cs="仿宋"/>
          <w:b/>
          <w:bCs/>
          <w:color w:val="auto"/>
          <w:sz w:val="20"/>
          <w:szCs w:val="20"/>
          <w:highlight w:val="none"/>
          <w:lang w:val="en-US" w:eastAsia="zh-CN"/>
        </w:rPr>
        <w:t>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提供承诺函）。</w:t>
      </w:r>
    </w:p>
    <w:p w14:paraId="38E0E44B">
      <w:pPr>
        <w:spacing w:line="440" w:lineRule="exact"/>
        <w:jc w:val="left"/>
        <w:rPr>
          <w:rFonts w:hint="eastAsia" w:ascii="仿宋" w:hAnsi="仿宋" w:eastAsia="仿宋" w:cs="仿宋"/>
          <w:color w:val="auto"/>
          <w:spacing w:val="-8"/>
          <w:sz w:val="20"/>
          <w:szCs w:val="20"/>
          <w:highlight w:val="none"/>
          <w14:textOutline w14:w="5105" w14:cap="sq" w14:cmpd="sng" w14:algn="ctr">
            <w14:solidFill>
              <w14:srgbClr w14:val="000000"/>
            </w14:solidFill>
            <w14:prstDash w14:val="solid"/>
            <w14:bevel/>
          </w14:textOutline>
        </w:rPr>
      </w:pPr>
      <w:r>
        <w:rPr>
          <w:rFonts w:hint="eastAsia" w:ascii="仿宋" w:hAnsi="仿宋" w:eastAsia="仿宋" w:cs="仿宋"/>
          <w:b/>
          <w:bCs/>
          <w:color w:val="auto"/>
          <w:sz w:val="20"/>
          <w:szCs w:val="20"/>
          <w:highlight w:val="none"/>
          <w:lang w:val="en-US" w:eastAsia="zh-CN"/>
        </w:rPr>
        <w:t>9.</w:t>
      </w:r>
      <w:r>
        <w:rPr>
          <w:rFonts w:hint="eastAsia" w:ascii="仿宋" w:hAnsi="仿宋" w:eastAsia="仿宋" w:cs="仿宋"/>
          <w:b/>
          <w:bCs/>
          <w:color w:val="auto"/>
          <w:sz w:val="20"/>
          <w:szCs w:val="20"/>
          <w:highlight w:val="none"/>
        </w:rPr>
        <w:t>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p w14:paraId="2DFB8384">
      <w:pPr>
        <w:spacing w:line="440" w:lineRule="exact"/>
        <w:jc w:val="left"/>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10.投标人为生产厂家须提供有效的《医疗器械生产许可证》或《医疗器械生产备案凭证》和所投产品的医疗器械产品注册证或备案凭证，同时具备《医疗器械经营许可证》或《医疗器械经营备案凭证 》（投标产品须在其经营范围内）；</w:t>
      </w:r>
      <w:r>
        <w:rPr>
          <w:rFonts w:hint="eastAsia" w:ascii="仿宋" w:hAnsi="仿宋" w:eastAsia="仿宋" w:cs="仿宋"/>
          <w:b/>
          <w:bCs/>
          <w:color w:val="auto"/>
          <w:sz w:val="20"/>
          <w:szCs w:val="20"/>
          <w:highlight w:val="none"/>
          <w:lang w:val="en-US" w:eastAsia="zh-CN"/>
        </w:rPr>
        <w:br w:type="textWrapping"/>
      </w:r>
      <w:r>
        <w:rPr>
          <w:rFonts w:hint="eastAsia" w:ascii="仿宋" w:hAnsi="仿宋" w:eastAsia="仿宋" w:cs="仿宋"/>
          <w:b/>
          <w:bCs/>
          <w:color w:val="auto"/>
          <w:sz w:val="20"/>
          <w:szCs w:val="20"/>
          <w:highlight w:val="none"/>
          <w:lang w:val="en-US" w:eastAsia="zh-CN"/>
        </w:rPr>
        <w:t>11.投标人为代理商或经销商的须提供有效的《医疗器械经营许可证》或《医疗器械经营备案凭证 》（投标产品须在其经营范围内）和所投产品的医疗器械产品注册证或备案凭证；</w:t>
      </w:r>
      <w:r>
        <w:rPr>
          <w:rFonts w:hint="eastAsia" w:ascii="仿宋" w:hAnsi="仿宋" w:eastAsia="仿宋" w:cs="仿宋"/>
          <w:b/>
          <w:bCs/>
          <w:color w:val="auto"/>
          <w:sz w:val="20"/>
          <w:szCs w:val="20"/>
          <w:highlight w:val="none"/>
          <w:lang w:val="en-US" w:eastAsia="zh-CN"/>
        </w:rPr>
        <w:br w:type="textWrapping"/>
      </w:r>
      <w:r>
        <w:rPr>
          <w:rFonts w:hint="eastAsia" w:ascii="仿宋" w:hAnsi="仿宋" w:eastAsia="仿宋" w:cs="仿宋"/>
          <w:b/>
          <w:bCs/>
          <w:color w:val="auto"/>
          <w:sz w:val="20"/>
          <w:szCs w:val="20"/>
          <w:highlight w:val="none"/>
          <w:lang w:val="en-US" w:eastAsia="zh-CN"/>
        </w:rPr>
        <w:t>12.投标人所投产品为进口产品的，须提供有效的完整授权链的证明材料（英文授权须提供中文翻译版）；</w:t>
      </w:r>
    </w:p>
    <w:p w14:paraId="5FD6080D">
      <w:pPr>
        <w:rPr>
          <w:rFonts w:hint="eastAsia" w:ascii="仿宋" w:hAnsi="仿宋" w:eastAsia="仿宋" w:cs="仿宋"/>
          <w:sz w:val="20"/>
          <w:szCs w:val="20"/>
          <w:highlight w:val="none"/>
        </w:rPr>
      </w:pPr>
      <w:r>
        <w:rPr>
          <w:rFonts w:hint="eastAsia" w:ascii="仿宋" w:hAnsi="仿宋" w:eastAsia="仿宋" w:cs="仿宋"/>
          <w:color w:val="auto"/>
          <w:spacing w:val="-8"/>
          <w:sz w:val="20"/>
          <w:szCs w:val="20"/>
          <w:highlight w:val="none"/>
          <w14:textOutline w14:w="5105" w14:cap="sq" w14:cmpd="sng" w14:algn="ctr">
            <w14:solidFill>
              <w14:srgbClr w14:val="000000"/>
            </w14:solidFill>
            <w14:prstDash w14:val="solid"/>
            <w14:bevel/>
          </w14:textOutline>
        </w:rPr>
        <w:br w:type="page"/>
      </w:r>
    </w:p>
    <w:p w14:paraId="4B99A406">
      <w:pPr>
        <w:spacing w:before="84" w:line="360" w:lineRule="auto"/>
        <w:jc w:val="center"/>
        <w:outlineLvl w:val="3"/>
        <w:rPr>
          <w:rFonts w:hint="eastAsia" w:ascii="仿宋" w:hAnsi="仿宋" w:eastAsia="仿宋" w:cs="仿宋"/>
          <w:color w:val="000000" w:themeColor="text1"/>
          <w:sz w:val="20"/>
          <w:szCs w:val="20"/>
          <w:highlight w:val="none"/>
          <w14:textFill>
            <w14:solidFill>
              <w14:schemeClr w14:val="tx1"/>
            </w14:solidFill>
          </w14:textFill>
        </w:rPr>
      </w:pPr>
      <w:bookmarkStart w:id="1" w:name="_Toc24599"/>
      <w:bookmarkStart w:id="2" w:name="_Toc24657"/>
      <w:bookmarkStart w:id="3" w:name="_Toc11646"/>
      <w:r>
        <w:rPr>
          <w:rFonts w:hint="eastAsia" w:ascii="仿宋" w:hAnsi="仿宋" w:eastAsia="仿宋" w:cs="仿宋"/>
          <w:b/>
          <w:bCs/>
          <w:sz w:val="20"/>
          <w:szCs w:val="20"/>
          <w:highlight w:val="none"/>
        </w:rPr>
        <w:t>附件</w:t>
      </w:r>
      <w:r>
        <w:rPr>
          <w:rFonts w:hint="eastAsia" w:ascii="仿宋" w:hAnsi="仿宋" w:eastAsia="仿宋" w:cs="仿宋"/>
          <w:b/>
          <w:bCs/>
          <w:sz w:val="20"/>
          <w:szCs w:val="20"/>
          <w:highlight w:val="none"/>
          <w:lang w:val="en-US" w:eastAsia="zh-CN"/>
        </w:rPr>
        <w:t xml:space="preserve">  </w:t>
      </w:r>
      <w:r>
        <w:rPr>
          <w:rFonts w:hint="eastAsia" w:ascii="仿宋" w:hAnsi="仿宋" w:eastAsia="仿宋" w:cs="仿宋"/>
          <w:color w:val="000000" w:themeColor="text1"/>
          <w:spacing w:val="1"/>
          <w:sz w:val="20"/>
          <w:szCs w:val="20"/>
          <w:highlight w:val="none"/>
          <w14:textOutline w14:w="5105" w14:cap="sq" w14:cmpd="sng" w14:algn="ctr">
            <w14:solidFill>
              <w14:srgbClr w14:val="000000"/>
            </w14:solidFill>
            <w14:prstDash w14:val="solid"/>
            <w14:bevel/>
          </w14:textOutline>
          <w14:textFill>
            <w14:solidFill>
              <w14:schemeClr w14:val="tx1"/>
            </w14:solidFill>
          </w14:textFill>
        </w:rPr>
        <w:t>法定代表</w:t>
      </w:r>
      <w:r>
        <w:rPr>
          <w:rFonts w:hint="eastAsia" w:ascii="仿宋" w:hAnsi="仿宋" w:eastAsia="仿宋" w:cs="仿宋"/>
          <w:color w:val="000000" w:themeColor="text1"/>
          <w:sz w:val="20"/>
          <w:szCs w:val="20"/>
          <w:highlight w:val="none"/>
          <w14:textOutline w14:w="5105" w14:cap="sq" w14:cmpd="sng" w14:algn="ctr">
            <w14:solidFill>
              <w14:srgbClr w14:val="000000"/>
            </w14:solidFill>
            <w14:prstDash w14:val="solid"/>
            <w14:bevel/>
          </w14:textOutline>
          <w14:textFill>
            <w14:solidFill>
              <w14:schemeClr w14:val="tx1"/>
            </w14:solidFill>
          </w14:textFill>
        </w:rPr>
        <w:t>人（或单位负责人）身份证明</w:t>
      </w:r>
    </w:p>
    <w:p w14:paraId="1EAEDA68">
      <w:pPr>
        <w:spacing w:line="360" w:lineRule="auto"/>
        <w:rPr>
          <w:rFonts w:hint="eastAsia" w:ascii="仿宋" w:hAnsi="仿宋" w:eastAsia="仿宋" w:cs="仿宋"/>
          <w:color w:val="000000" w:themeColor="text1"/>
          <w:sz w:val="20"/>
          <w:szCs w:val="20"/>
          <w:highlight w:val="none"/>
          <w14:textFill>
            <w14:solidFill>
              <w14:schemeClr w14:val="tx1"/>
            </w14:solidFill>
          </w14:textFill>
        </w:rPr>
      </w:pPr>
    </w:p>
    <w:p w14:paraId="0FA9BA4E">
      <w:pPr>
        <w:spacing w:before="75" w:line="360" w:lineRule="auto"/>
        <w:ind w:left="47"/>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12"/>
          <w:sz w:val="20"/>
          <w:szCs w:val="20"/>
          <w:highlight w:val="none"/>
          <w:u w:val="none"/>
          <w14:textFill>
            <w14:solidFill>
              <w14:schemeClr w14:val="tx1"/>
            </w14:solidFill>
          </w14:textFill>
        </w:rPr>
        <w:t>致</w:t>
      </w:r>
      <w:r>
        <w:rPr>
          <w:rFonts w:hint="eastAsia" w:ascii="仿宋" w:hAnsi="仿宋" w:eastAsia="仿宋" w:cs="仿宋"/>
          <w:color w:val="000000" w:themeColor="text1"/>
          <w:spacing w:val="12"/>
          <w:sz w:val="20"/>
          <w:szCs w:val="20"/>
          <w:highlight w:val="none"/>
          <w:u w:val="none"/>
          <w:lang w:eastAsia="zh-CN"/>
          <w14:textFill>
            <w14:solidFill>
              <w14:schemeClr w14:val="tx1"/>
            </w14:solidFill>
          </w14:textFill>
        </w:rPr>
        <w:t>：</w:t>
      </w:r>
      <w:r>
        <w:rPr>
          <w:rFonts w:hint="eastAsia" w:ascii="仿宋" w:hAnsi="仿宋" w:eastAsia="仿宋" w:cs="仿宋"/>
          <w:color w:val="000000" w:themeColor="text1"/>
          <w:spacing w:val="12"/>
          <w:sz w:val="20"/>
          <w:szCs w:val="20"/>
          <w:highlight w:val="none"/>
          <w:u w:val="single"/>
          <w14:textFill>
            <w14:solidFill>
              <w14:schemeClr w14:val="tx1"/>
            </w14:solidFill>
          </w14:textFill>
        </w:rPr>
        <w:t>（</w:t>
      </w:r>
      <w:r>
        <w:rPr>
          <w:rFonts w:hint="eastAsia" w:ascii="仿宋" w:hAnsi="仿宋" w:eastAsia="仿宋" w:cs="仿宋"/>
          <w:color w:val="000000" w:themeColor="text1"/>
          <w:spacing w:val="6"/>
          <w:sz w:val="20"/>
          <w:szCs w:val="20"/>
          <w:highlight w:val="none"/>
          <w:u w:val="single"/>
          <w14:textFill>
            <w14:solidFill>
              <w14:schemeClr w14:val="tx1"/>
            </w14:solidFill>
          </w14:textFill>
        </w:rPr>
        <w:t>采购代理机构名称）</w:t>
      </w:r>
      <w:r>
        <w:rPr>
          <w:rFonts w:hint="eastAsia" w:ascii="仿宋" w:hAnsi="仿宋" w:eastAsia="仿宋" w:cs="仿宋"/>
          <w:color w:val="000000" w:themeColor="text1"/>
          <w:spacing w:val="6"/>
          <w:sz w:val="20"/>
          <w:szCs w:val="20"/>
          <w:highlight w:val="none"/>
          <w14:textFill>
            <w14:solidFill>
              <w14:schemeClr w14:val="tx1"/>
            </w14:solidFill>
          </w14:textFill>
        </w:rPr>
        <w:t>：</w:t>
      </w:r>
    </w:p>
    <w:p w14:paraId="62F28691">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u w:val="single"/>
          <w14:textFill>
            <w14:solidFill>
              <w14:schemeClr w14:val="tx1"/>
            </w14:solidFill>
          </w14:textFill>
        </w:rPr>
        <w:t>〈法定代表人（主要负责人）姓名〉</w:t>
      </w:r>
      <w:r>
        <w:rPr>
          <w:rFonts w:hint="eastAsia" w:ascii="仿宋" w:hAnsi="仿宋" w:eastAsia="仿宋" w:cs="仿宋"/>
          <w:color w:val="000000" w:themeColor="text1"/>
          <w:sz w:val="20"/>
          <w:szCs w:val="20"/>
          <w:highlight w:val="none"/>
          <w14:textFill>
            <w14:solidFill>
              <w14:schemeClr w14:val="tx1"/>
            </w14:solidFill>
          </w14:textFill>
        </w:rPr>
        <w:t>系</w:t>
      </w:r>
      <w:r>
        <w:rPr>
          <w:rFonts w:hint="eastAsia" w:ascii="仿宋" w:hAnsi="仿宋" w:eastAsia="仿宋" w:cs="仿宋"/>
          <w:color w:val="000000" w:themeColor="text1"/>
          <w:sz w:val="20"/>
          <w:szCs w:val="20"/>
          <w:highlight w:val="none"/>
          <w:u w:val="single"/>
          <w14:textFill>
            <w14:solidFill>
              <w14:schemeClr w14:val="tx1"/>
            </w14:solidFill>
          </w14:textFill>
        </w:rPr>
        <w:t>〈投标人全称〉</w:t>
      </w:r>
      <w:r>
        <w:rPr>
          <w:rFonts w:hint="eastAsia" w:ascii="仿宋" w:hAnsi="仿宋" w:eastAsia="仿宋" w:cs="仿宋"/>
          <w:color w:val="000000" w:themeColor="text1"/>
          <w:sz w:val="20"/>
          <w:szCs w:val="20"/>
          <w:highlight w:val="none"/>
          <w14:textFill>
            <w14:solidFill>
              <w14:schemeClr w14:val="tx1"/>
            </w14:solidFill>
          </w14:textFill>
        </w:rPr>
        <w:t>的法定代表人（主要负责人），特此证明。</w:t>
      </w:r>
    </w:p>
    <w:tbl>
      <w:tblPr>
        <w:tblStyle w:val="5"/>
        <w:tblpPr w:leftFromText="180" w:rightFromText="180" w:vertAnchor="text" w:horzAnchor="page" w:tblpX="1712" w:tblpY="905"/>
        <w:tblOverlap w:val="never"/>
        <w:tblW w:w="9057"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19DEBA7E">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trPr>
        <w:tc>
          <w:tcPr>
            <w:tcW w:w="9057" w:type="dxa"/>
            <w:vAlign w:val="center"/>
          </w:tcPr>
          <w:p w14:paraId="0F73C750">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法定代表人（主要负责人）</w:t>
            </w:r>
          </w:p>
          <w:p w14:paraId="498751AE">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身份证正反面（扫描件）</w:t>
            </w:r>
          </w:p>
          <w:p w14:paraId="3417D0D5">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或护照资料页（扫描件）</w:t>
            </w:r>
          </w:p>
        </w:tc>
      </w:tr>
    </w:tbl>
    <w:p w14:paraId="2B738247">
      <w:pPr>
        <w:spacing w:line="360" w:lineRule="auto"/>
        <w:rPr>
          <w:rFonts w:hint="eastAsia" w:ascii="仿宋" w:hAnsi="仿宋" w:eastAsia="仿宋" w:cs="仿宋"/>
          <w:b/>
          <w:bCs/>
          <w:sz w:val="20"/>
          <w:szCs w:val="20"/>
          <w:highlight w:val="none"/>
        </w:rPr>
      </w:pPr>
    </w:p>
    <w:p w14:paraId="5877BA63">
      <w:pPr>
        <w:spacing w:line="360" w:lineRule="auto"/>
        <w:ind w:firstLine="2600" w:firstLineChars="1300"/>
        <w:rPr>
          <w:rFonts w:hint="eastAsia" w:ascii="仿宋" w:hAnsi="仿宋" w:eastAsia="仿宋" w:cs="仿宋"/>
          <w:sz w:val="20"/>
          <w:szCs w:val="20"/>
          <w:highlight w:val="none"/>
        </w:rPr>
      </w:pPr>
    </w:p>
    <w:p w14:paraId="574CA099">
      <w:pPr>
        <w:spacing w:line="360" w:lineRule="auto"/>
        <w:ind w:firstLine="2600" w:firstLineChars="1300"/>
        <w:rPr>
          <w:rFonts w:hint="eastAsia" w:ascii="仿宋" w:hAnsi="仿宋" w:eastAsia="仿宋" w:cs="仿宋"/>
          <w:sz w:val="20"/>
          <w:szCs w:val="20"/>
          <w:highlight w:val="none"/>
        </w:rPr>
      </w:pPr>
    </w:p>
    <w:p w14:paraId="25332E80">
      <w:pPr>
        <w:spacing w:line="36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供应商名称：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（公章）</w:t>
      </w:r>
    </w:p>
    <w:p w14:paraId="40168002">
      <w:pPr>
        <w:spacing w:line="36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法定代表人（主要负责人）：</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（签字或盖章）</w:t>
      </w:r>
    </w:p>
    <w:p w14:paraId="51DF85C1">
      <w:pPr>
        <w:spacing w:line="360" w:lineRule="auto"/>
        <w:jc w:val="left"/>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日期：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日</w:t>
      </w:r>
    </w:p>
    <w:p w14:paraId="1108F748">
      <w:pPr>
        <w:rPr>
          <w:rFonts w:hint="eastAsia" w:ascii="仿宋" w:hAnsi="仿宋" w:eastAsia="仿宋" w:cs="仿宋"/>
          <w:b/>
          <w:bCs/>
          <w:sz w:val="20"/>
          <w:szCs w:val="20"/>
          <w:highlight w:val="none"/>
        </w:rPr>
      </w:pPr>
    </w:p>
    <w:p w14:paraId="2FCECF7A">
      <w:pPr>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br w:type="page"/>
      </w:r>
    </w:p>
    <w:bookmarkEnd w:id="1"/>
    <w:bookmarkEnd w:id="2"/>
    <w:bookmarkEnd w:id="3"/>
    <w:p w14:paraId="1B50FAA1">
      <w:pPr>
        <w:spacing w:line="360" w:lineRule="auto"/>
        <w:rPr>
          <w:rFonts w:hint="eastAsia" w:ascii="仿宋" w:hAnsi="仿宋" w:eastAsia="仿宋" w:cs="仿宋"/>
          <w:sz w:val="20"/>
          <w:szCs w:val="20"/>
          <w:highlight w:val="none"/>
        </w:rPr>
      </w:pPr>
    </w:p>
    <w:p w14:paraId="223204FA">
      <w:pPr>
        <w:spacing w:before="89" w:line="360" w:lineRule="auto"/>
        <w:jc w:val="center"/>
        <w:outlineLvl w:val="3"/>
        <w:rPr>
          <w:rFonts w:hint="eastAsia" w:ascii="仿宋" w:hAnsi="仿宋" w:eastAsia="仿宋" w:cs="仿宋"/>
          <w:sz w:val="20"/>
          <w:szCs w:val="20"/>
          <w:highlight w:val="none"/>
        </w:rPr>
      </w:pPr>
      <w:r>
        <w:rPr>
          <w:rFonts w:hint="eastAsia" w:ascii="仿宋" w:hAnsi="仿宋" w:eastAsia="仿宋" w:cs="仿宋"/>
          <w:spacing w:val="-4"/>
          <w:sz w:val="20"/>
          <w:szCs w:val="20"/>
          <w:highlight w:val="none"/>
          <w14:textOutline w14:w="5105" w14:cap="sq" w14:cmpd="sng" w14:algn="ctr">
            <w14:solidFill>
              <w14:srgbClr w14:val="000000"/>
            </w14:solidFill>
            <w14:prstDash w14:val="solid"/>
            <w14:bevel/>
          </w14:textOutline>
        </w:rPr>
        <w:t>法定代表人</w:t>
      </w:r>
      <w:r>
        <w:rPr>
          <w:rFonts w:hint="eastAsia" w:ascii="仿宋" w:hAnsi="仿宋" w:eastAsia="仿宋" w:cs="仿宋"/>
          <w:spacing w:val="-4"/>
          <w:sz w:val="20"/>
          <w:szCs w:val="20"/>
          <w:highlight w:val="none"/>
        </w:rPr>
        <w:t xml:space="preserve"> </w:t>
      </w:r>
      <w:r>
        <w:rPr>
          <w:rFonts w:hint="eastAsia" w:ascii="仿宋" w:hAnsi="仿宋" w:eastAsia="仿宋" w:cs="仿宋"/>
          <w:spacing w:val="-4"/>
          <w:sz w:val="20"/>
          <w:szCs w:val="20"/>
          <w:highlight w:val="none"/>
          <w14:textOutline w14:w="5105" w14:cap="sq" w14:cmpd="sng" w14:algn="ctr">
            <w14:solidFill>
              <w14:srgbClr w14:val="000000"/>
            </w14:solidFill>
            <w14:prstDash w14:val="solid"/>
            <w14:bevel/>
          </w14:textOutline>
        </w:rPr>
        <w:t>(或单位负责人) 授权书</w:t>
      </w:r>
    </w:p>
    <w:p w14:paraId="261256E5">
      <w:pPr>
        <w:snapToGrid w:val="0"/>
        <w:spacing w:line="360" w:lineRule="auto"/>
        <w:rPr>
          <w:rFonts w:hint="eastAsia" w:ascii="仿宋" w:hAnsi="仿宋" w:eastAsia="仿宋" w:cs="仿宋"/>
          <w:spacing w:val="11"/>
          <w:sz w:val="20"/>
          <w:szCs w:val="20"/>
          <w:highlight w:val="none"/>
        </w:rPr>
      </w:pPr>
    </w:p>
    <w:p w14:paraId="4224ABF1">
      <w:pPr>
        <w:spacing w:before="75" w:line="360" w:lineRule="auto"/>
        <w:ind w:left="47"/>
        <w:rPr>
          <w:rFonts w:hint="eastAsia" w:ascii="仿宋" w:hAnsi="仿宋" w:eastAsia="仿宋" w:cs="仿宋"/>
          <w:color w:val="000000" w:themeColor="text1"/>
          <w:spacing w:val="6"/>
          <w:sz w:val="20"/>
          <w:szCs w:val="20"/>
          <w:highlight w:val="none"/>
          <w:u w:val="single"/>
          <w14:textFill>
            <w14:solidFill>
              <w14:schemeClr w14:val="tx1"/>
            </w14:solidFill>
          </w14:textFill>
        </w:rPr>
      </w:pPr>
      <w:r>
        <w:rPr>
          <w:rFonts w:hint="eastAsia" w:ascii="仿宋" w:hAnsi="仿宋" w:eastAsia="仿宋" w:cs="仿宋"/>
          <w:color w:val="000000" w:themeColor="text1"/>
          <w:spacing w:val="6"/>
          <w:sz w:val="20"/>
          <w:szCs w:val="20"/>
          <w:highlight w:val="none"/>
          <w:u w:val="none"/>
          <w14:textFill>
            <w14:solidFill>
              <w14:schemeClr w14:val="tx1"/>
            </w14:solidFill>
          </w14:textFill>
        </w:rPr>
        <w:t>致</w:t>
      </w:r>
      <w:r>
        <w:rPr>
          <w:rFonts w:hint="eastAsia" w:ascii="仿宋" w:hAnsi="仿宋" w:eastAsia="仿宋" w:cs="仿宋"/>
          <w:color w:val="000000" w:themeColor="text1"/>
          <w:spacing w:val="6"/>
          <w:sz w:val="20"/>
          <w:szCs w:val="20"/>
          <w:highlight w:val="none"/>
          <w:u w:val="single"/>
          <w14:textFill>
            <w14:solidFill>
              <w14:schemeClr w14:val="tx1"/>
            </w14:solidFill>
          </w14:textFill>
        </w:rPr>
        <w:t>：（采购代理机构名称））</w:t>
      </w:r>
    </w:p>
    <w:p w14:paraId="063817DB">
      <w:pPr>
        <w:spacing w:before="75" w:line="360" w:lineRule="auto"/>
        <w:ind w:left="47" w:firstLine="424" w:firstLineChars="200"/>
        <w:rPr>
          <w:rFonts w:hint="eastAsia" w:ascii="仿宋" w:hAnsi="仿宋" w:eastAsia="仿宋" w:cs="仿宋"/>
          <w:color w:val="000000" w:themeColor="text1"/>
          <w:spacing w:val="6"/>
          <w:sz w:val="20"/>
          <w:szCs w:val="20"/>
          <w:highlight w:val="none"/>
          <w:u w:val="none"/>
          <w14:textFill>
            <w14:solidFill>
              <w14:schemeClr w14:val="tx1"/>
            </w14:solidFill>
          </w14:textFill>
        </w:rPr>
      </w:pPr>
      <w:r>
        <w:rPr>
          <w:rFonts w:hint="eastAsia" w:ascii="仿宋" w:hAnsi="仿宋" w:eastAsia="仿宋" w:cs="仿宋"/>
          <w:color w:val="000000" w:themeColor="text1"/>
          <w:spacing w:val="6"/>
          <w:sz w:val="20"/>
          <w:szCs w:val="20"/>
          <w:highlight w:val="none"/>
          <w:u w:val="none"/>
          <w14:textFill>
            <w14:solidFill>
              <w14:schemeClr w14:val="tx1"/>
            </w14:solidFill>
          </w14:textFill>
        </w:rPr>
        <w:t>现委派</w:t>
      </w:r>
      <w:r>
        <w:rPr>
          <w:rFonts w:hint="eastAsia" w:ascii="仿宋" w:hAnsi="仿宋" w:eastAsia="仿宋" w:cs="仿宋"/>
          <w:color w:val="000000" w:themeColor="text1"/>
          <w:spacing w:val="6"/>
          <w:sz w:val="20"/>
          <w:szCs w:val="20"/>
          <w:highlight w:val="none"/>
          <w:u w:val="single"/>
          <w14:textFill>
            <w14:solidFill>
              <w14:schemeClr w14:val="tx1"/>
            </w14:solidFill>
          </w14:textFill>
        </w:rPr>
        <w:t>〈代理人姓名〉</w:t>
      </w:r>
      <w:r>
        <w:rPr>
          <w:rFonts w:hint="eastAsia" w:ascii="仿宋" w:hAnsi="仿宋" w:eastAsia="仿宋" w:cs="仿宋"/>
          <w:color w:val="000000" w:themeColor="text1"/>
          <w:spacing w:val="6"/>
          <w:sz w:val="20"/>
          <w:szCs w:val="20"/>
          <w:highlight w:val="none"/>
          <w:u w:val="none"/>
          <w14:textFill>
            <w14:solidFill>
              <w14:schemeClr w14:val="tx1"/>
            </w14:solidFill>
          </w14:textFill>
        </w:rPr>
        <w:t>代表我方参加贵中心组织的</w:t>
      </w:r>
      <w:r>
        <w:rPr>
          <w:rFonts w:hint="eastAsia" w:ascii="仿宋" w:hAnsi="仿宋" w:eastAsia="仿宋" w:cs="仿宋"/>
          <w:color w:val="000000" w:themeColor="text1"/>
          <w:spacing w:val="6"/>
          <w:sz w:val="20"/>
          <w:szCs w:val="20"/>
          <w:highlight w:val="none"/>
          <w:u w:val="single"/>
          <w14:textFill>
            <w14:solidFill>
              <w14:schemeClr w14:val="tx1"/>
            </w14:solidFill>
          </w14:textFill>
        </w:rPr>
        <w:t>〈项目名称〉</w:t>
      </w:r>
      <w:r>
        <w:rPr>
          <w:rFonts w:hint="eastAsia" w:ascii="仿宋" w:hAnsi="仿宋" w:eastAsia="仿宋" w:cs="仿宋"/>
          <w:color w:val="000000" w:themeColor="text1"/>
          <w:spacing w:val="6"/>
          <w:sz w:val="20"/>
          <w:szCs w:val="20"/>
          <w:highlight w:val="none"/>
          <w:u w:val="none"/>
          <w:lang w:eastAsia="zh-CN"/>
          <w14:textFill>
            <w14:solidFill>
              <w14:schemeClr w14:val="tx1"/>
            </w14:solidFill>
          </w14:textFill>
        </w:rPr>
        <w:t>、</w:t>
      </w:r>
      <w:r>
        <w:rPr>
          <w:rFonts w:hint="eastAsia" w:ascii="仿宋" w:hAnsi="仿宋" w:eastAsia="仿宋" w:cs="仿宋"/>
          <w:color w:val="000000" w:themeColor="text1"/>
          <w:spacing w:val="6"/>
          <w:sz w:val="20"/>
          <w:szCs w:val="20"/>
          <w:highlight w:val="none"/>
          <w:u w:val="single"/>
          <w14:textFill>
            <w14:solidFill>
              <w14:schemeClr w14:val="tx1"/>
            </w14:solidFill>
          </w14:textFill>
        </w:rPr>
        <w:t>（项目编号</w:t>
      </w:r>
      <w:r>
        <w:rPr>
          <w:rFonts w:hint="eastAsia" w:ascii="仿宋" w:hAnsi="仿宋" w:eastAsia="仿宋" w:cs="仿宋"/>
          <w:color w:val="000000" w:themeColor="text1"/>
          <w:spacing w:val="6"/>
          <w:sz w:val="20"/>
          <w:szCs w:val="20"/>
          <w:highlight w:val="none"/>
          <w:u w:val="single"/>
          <w:lang w:eastAsia="zh-CN"/>
          <w14:textFill>
            <w14:solidFill>
              <w14:schemeClr w14:val="tx1"/>
            </w14:solidFill>
          </w14:textFill>
        </w:rPr>
        <w:t>）</w:t>
      </w:r>
      <w:r>
        <w:rPr>
          <w:rFonts w:hint="eastAsia" w:ascii="仿宋" w:hAnsi="仿宋" w:eastAsia="仿宋" w:cs="仿宋"/>
          <w:color w:val="000000" w:themeColor="text1"/>
          <w:spacing w:val="6"/>
          <w:sz w:val="20"/>
          <w:szCs w:val="20"/>
          <w:highlight w:val="none"/>
          <w:u w:val="none"/>
          <w14:textFill>
            <w14:solidFill>
              <w14:schemeClr w14:val="tx1"/>
            </w14:solidFill>
          </w14:textFill>
        </w:rPr>
        <w:t>政府采购活动，以我方名义签署、澄清、确认、递交、撤回、修改投标文件，签订合同和全权处理一切与之有关的事宜，其法律后果由我方承担。</w:t>
      </w:r>
    </w:p>
    <w:p w14:paraId="65564D42">
      <w:pPr>
        <w:spacing w:before="75" w:line="360" w:lineRule="auto"/>
        <w:ind w:left="47"/>
        <w:rPr>
          <w:rFonts w:hint="eastAsia" w:ascii="仿宋" w:hAnsi="仿宋" w:eastAsia="仿宋" w:cs="仿宋"/>
          <w:color w:val="000000" w:themeColor="text1"/>
          <w:spacing w:val="6"/>
          <w:sz w:val="20"/>
          <w:szCs w:val="20"/>
          <w:highlight w:val="none"/>
          <w:u w:val="none"/>
          <w14:textFill>
            <w14:solidFill>
              <w14:schemeClr w14:val="tx1"/>
            </w14:solidFill>
          </w14:textFill>
        </w:rPr>
      </w:pPr>
      <w:r>
        <w:rPr>
          <w:rFonts w:hint="eastAsia" w:ascii="仿宋" w:hAnsi="仿宋" w:eastAsia="仿宋" w:cs="仿宋"/>
          <w:color w:val="000000" w:themeColor="text1"/>
          <w:spacing w:val="6"/>
          <w:sz w:val="20"/>
          <w:szCs w:val="20"/>
          <w:highlight w:val="none"/>
          <w:u w:val="none"/>
          <w14:textFill>
            <w14:solidFill>
              <w14:schemeClr w14:val="tx1"/>
            </w14:solidFill>
          </w14:textFill>
        </w:rPr>
        <w:t>本授权有效期与投标文件有效期一致。代理人无转委托权。</w:t>
      </w:r>
    </w:p>
    <w:p w14:paraId="3744AE63">
      <w:pPr>
        <w:spacing w:before="75" w:line="360" w:lineRule="auto"/>
        <w:ind w:left="47"/>
        <w:rPr>
          <w:rFonts w:hint="default" w:ascii="仿宋" w:hAnsi="仿宋" w:eastAsia="仿宋" w:cs="仿宋"/>
          <w:color w:val="000000" w:themeColor="text1"/>
          <w:spacing w:val="6"/>
          <w:sz w:val="20"/>
          <w:szCs w:val="20"/>
          <w:highlight w:val="none"/>
          <w:u w:val="single"/>
          <w:lang w:val="en-US" w:eastAsia="zh-CN"/>
          <w14:textFill>
            <w14:solidFill>
              <w14:schemeClr w14:val="tx1"/>
            </w14:solidFill>
          </w14:textFill>
        </w:rPr>
      </w:pPr>
      <w:r>
        <w:rPr>
          <w:rFonts w:hint="eastAsia" w:ascii="仿宋" w:hAnsi="仿宋" w:eastAsia="仿宋" w:cs="仿宋"/>
          <w:color w:val="000000" w:themeColor="text1"/>
          <w:spacing w:val="6"/>
          <w:sz w:val="20"/>
          <w:szCs w:val="20"/>
          <w:highlight w:val="none"/>
          <w:u w:val="none"/>
          <w14:textFill>
            <w14:solidFill>
              <w14:schemeClr w14:val="tx1"/>
            </w14:solidFill>
          </w14:textFill>
        </w:rPr>
        <w:t>代理人姓名：</w:t>
      </w:r>
      <w:r>
        <w:rPr>
          <w:rFonts w:hint="eastAsia" w:ascii="仿宋" w:hAnsi="仿宋" w:eastAsia="仿宋" w:cs="仿宋"/>
          <w:color w:val="000000" w:themeColor="text1"/>
          <w:spacing w:val="6"/>
          <w:sz w:val="20"/>
          <w:szCs w:val="20"/>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pacing w:val="6"/>
          <w:sz w:val="20"/>
          <w:szCs w:val="20"/>
          <w:highlight w:val="none"/>
          <w:u w:val="none"/>
          <w14:textFill>
            <w14:solidFill>
              <w14:schemeClr w14:val="tx1"/>
            </w14:solidFill>
          </w14:textFill>
        </w:rPr>
        <w:tab/>
      </w:r>
      <w:r>
        <w:rPr>
          <w:rFonts w:hint="eastAsia" w:ascii="仿宋" w:hAnsi="仿宋" w:eastAsia="仿宋" w:cs="仿宋"/>
          <w:color w:val="000000" w:themeColor="text1"/>
          <w:spacing w:val="6"/>
          <w:sz w:val="20"/>
          <w:szCs w:val="20"/>
          <w:highlight w:val="none"/>
          <w:u w:val="none"/>
          <w14:textFill>
            <w14:solidFill>
              <w14:schemeClr w14:val="tx1"/>
            </w14:solidFill>
          </w14:textFill>
        </w:rPr>
        <w:t>联系电话：</w:t>
      </w:r>
      <w:r>
        <w:rPr>
          <w:rFonts w:hint="eastAsia" w:ascii="仿宋" w:hAnsi="仿宋" w:eastAsia="仿宋" w:cs="仿宋"/>
          <w:color w:val="000000" w:themeColor="text1"/>
          <w:spacing w:val="6"/>
          <w:sz w:val="20"/>
          <w:szCs w:val="20"/>
          <w:highlight w:val="none"/>
          <w:u w:val="single"/>
          <w:lang w:val="en-US" w:eastAsia="zh-CN"/>
          <w14:textFill>
            <w14:solidFill>
              <w14:schemeClr w14:val="tx1"/>
            </w14:solidFill>
          </w14:textFill>
        </w:rPr>
        <w:t xml:space="preserve">             </w:t>
      </w:r>
    </w:p>
    <w:p w14:paraId="6278F378">
      <w:pPr>
        <w:spacing w:before="75" w:line="360" w:lineRule="auto"/>
        <w:ind w:left="47"/>
        <w:rPr>
          <w:rFonts w:hint="eastAsia" w:ascii="仿宋" w:hAnsi="仿宋" w:eastAsia="仿宋" w:cs="仿宋"/>
          <w:color w:val="000000" w:themeColor="text1"/>
          <w:spacing w:val="6"/>
          <w:sz w:val="20"/>
          <w:szCs w:val="20"/>
          <w:highlight w:val="none"/>
          <w:u w:val="single"/>
          <w:lang w:val="en-US" w:eastAsia="zh-CN"/>
          <w14:textFill>
            <w14:solidFill>
              <w14:schemeClr w14:val="tx1"/>
            </w14:solidFill>
          </w14:textFill>
        </w:rPr>
      </w:pPr>
      <w:r>
        <w:rPr>
          <w:rFonts w:hint="eastAsia" w:ascii="仿宋" w:hAnsi="仿宋" w:eastAsia="仿宋" w:cs="仿宋"/>
          <w:color w:val="000000" w:themeColor="text1"/>
          <w:spacing w:val="6"/>
          <w:sz w:val="20"/>
          <w:szCs w:val="20"/>
          <w:highlight w:val="none"/>
          <w:u w:val="none"/>
          <w14:textFill>
            <w14:solidFill>
              <w14:schemeClr w14:val="tx1"/>
            </w14:solidFill>
          </w14:textFill>
        </w:rPr>
        <w:t>身份证（护照）号码：</w:t>
      </w:r>
      <w:r>
        <w:rPr>
          <w:rFonts w:hint="eastAsia" w:ascii="仿宋" w:hAnsi="仿宋" w:eastAsia="仿宋" w:cs="仿宋"/>
          <w:color w:val="000000" w:themeColor="text1"/>
          <w:spacing w:val="6"/>
          <w:sz w:val="20"/>
          <w:szCs w:val="20"/>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pacing w:val="6"/>
          <w:sz w:val="20"/>
          <w:szCs w:val="20"/>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pacing w:val="6"/>
          <w:sz w:val="20"/>
          <w:szCs w:val="20"/>
          <w:highlight w:val="none"/>
          <w:u w:val="none"/>
          <w14:textFill>
            <w14:solidFill>
              <w14:schemeClr w14:val="tx1"/>
            </w14:solidFill>
          </w14:textFill>
        </w:rPr>
        <w:t>职务：</w:t>
      </w:r>
      <w:r>
        <w:rPr>
          <w:rFonts w:hint="eastAsia" w:ascii="仿宋" w:hAnsi="仿宋" w:eastAsia="仿宋" w:cs="仿宋"/>
          <w:color w:val="000000" w:themeColor="text1"/>
          <w:spacing w:val="6"/>
          <w:sz w:val="20"/>
          <w:szCs w:val="20"/>
          <w:highlight w:val="none"/>
          <w:u w:val="single"/>
          <w:lang w:val="en-US" w:eastAsia="zh-CN"/>
          <w14:textFill>
            <w14:solidFill>
              <w14:schemeClr w14:val="tx1"/>
            </w14:solidFill>
          </w14:textFill>
        </w:rPr>
        <w:t xml:space="preserve">                 </w:t>
      </w:r>
    </w:p>
    <w:p w14:paraId="6329FDF4">
      <w:pPr>
        <w:spacing w:before="75" w:line="360" w:lineRule="auto"/>
        <w:ind w:left="47"/>
        <w:rPr>
          <w:rFonts w:hint="eastAsia" w:ascii="仿宋" w:hAnsi="仿宋" w:eastAsia="仿宋" w:cs="仿宋"/>
          <w:color w:val="000000" w:themeColor="text1"/>
          <w:spacing w:val="6"/>
          <w:sz w:val="20"/>
          <w:szCs w:val="20"/>
          <w:highlight w:val="none"/>
          <w:u w:val="none"/>
          <w14:textFill>
            <w14:solidFill>
              <w14:schemeClr w14:val="tx1"/>
            </w14:solidFill>
          </w14:textFill>
        </w:rPr>
      </w:pPr>
      <w:r>
        <w:rPr>
          <w:rFonts w:hint="eastAsia" w:ascii="仿宋" w:hAnsi="仿宋" w:eastAsia="仿宋" w:cs="仿宋"/>
          <w:color w:val="000000" w:themeColor="text1"/>
          <w:spacing w:val="6"/>
          <w:sz w:val="20"/>
          <w:szCs w:val="20"/>
          <w:highlight w:val="none"/>
          <w:u w:val="none"/>
          <w14:textFill>
            <w14:solidFill>
              <w14:schemeClr w14:val="tx1"/>
            </w14:solidFill>
          </w14:textFill>
        </w:rPr>
        <w:t>通讯地址：</w:t>
      </w:r>
      <w:r>
        <w:rPr>
          <w:rFonts w:hint="eastAsia" w:ascii="仿宋" w:hAnsi="仿宋" w:eastAsia="仿宋" w:cs="仿宋"/>
          <w:color w:val="000000" w:themeColor="text1"/>
          <w:spacing w:val="6"/>
          <w:sz w:val="20"/>
          <w:szCs w:val="20"/>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pacing w:val="6"/>
          <w:sz w:val="20"/>
          <w:szCs w:val="20"/>
          <w:highlight w:val="none"/>
          <w:u w:val="none"/>
          <w14:textFill>
            <w14:solidFill>
              <w14:schemeClr w14:val="tx1"/>
            </w14:solidFill>
          </w14:textFill>
        </w:rPr>
        <w:t xml:space="preserve">                                         </w:t>
      </w:r>
    </w:p>
    <w:tbl>
      <w:tblPr>
        <w:tblStyle w:val="5"/>
        <w:tblpPr w:leftFromText="180" w:rightFromText="180" w:vertAnchor="text" w:horzAnchor="page" w:tblpX="1341" w:tblpY="627"/>
        <w:tblOverlap w:val="never"/>
        <w:tblW w:w="96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4A41C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trPr>
        <w:tc>
          <w:tcPr>
            <w:tcW w:w="4717" w:type="dxa"/>
            <w:vMerge w:val="restart"/>
            <w:tcBorders>
              <w:top w:val="single" w:color="auto" w:sz="12" w:space="0"/>
              <w:left w:val="single" w:color="auto" w:sz="12" w:space="0"/>
              <w:right w:val="single" w:color="auto" w:sz="12" w:space="0"/>
            </w:tcBorders>
            <w:vAlign w:val="center"/>
          </w:tcPr>
          <w:p w14:paraId="4805B6CD">
            <w:pPr>
              <w:spacing w:before="75" w:line="360" w:lineRule="auto"/>
              <w:ind w:left="47"/>
              <w:rPr>
                <w:rFonts w:hint="eastAsia" w:ascii="仿宋" w:hAnsi="仿宋" w:eastAsia="仿宋" w:cs="仿宋"/>
                <w:color w:val="000000" w:themeColor="text1"/>
                <w:spacing w:val="6"/>
                <w:sz w:val="20"/>
                <w:szCs w:val="20"/>
                <w:highlight w:val="none"/>
                <w:u w:val="none"/>
                <w14:textFill>
                  <w14:solidFill>
                    <w14:schemeClr w14:val="tx1"/>
                  </w14:solidFill>
                </w14:textFill>
              </w:rPr>
            </w:pPr>
            <w:r>
              <w:rPr>
                <w:rFonts w:hint="eastAsia" w:ascii="仿宋" w:hAnsi="仿宋" w:eastAsia="仿宋" w:cs="仿宋"/>
                <w:color w:val="000000" w:themeColor="text1"/>
                <w:spacing w:val="6"/>
                <w:sz w:val="20"/>
                <w:szCs w:val="20"/>
                <w:highlight w:val="none"/>
                <w:u w:val="none"/>
                <w14:textFill>
                  <w14:solidFill>
                    <w14:schemeClr w14:val="tx1"/>
                  </w14:solidFill>
                </w14:textFill>
              </w:rPr>
              <w:t>法定代表人（主要负责人）</w:t>
            </w:r>
          </w:p>
          <w:p w14:paraId="5738AB80">
            <w:pPr>
              <w:spacing w:before="75" w:line="360" w:lineRule="auto"/>
              <w:ind w:left="47"/>
              <w:rPr>
                <w:rFonts w:hint="eastAsia" w:ascii="仿宋" w:hAnsi="仿宋" w:eastAsia="仿宋" w:cs="仿宋"/>
                <w:color w:val="000000" w:themeColor="text1"/>
                <w:spacing w:val="6"/>
                <w:sz w:val="20"/>
                <w:szCs w:val="20"/>
                <w:highlight w:val="none"/>
                <w:u w:val="none"/>
                <w14:textFill>
                  <w14:solidFill>
                    <w14:schemeClr w14:val="tx1"/>
                  </w14:solidFill>
                </w14:textFill>
              </w:rPr>
            </w:pPr>
            <w:r>
              <w:rPr>
                <w:rFonts w:hint="eastAsia" w:ascii="仿宋" w:hAnsi="仿宋" w:eastAsia="仿宋" w:cs="仿宋"/>
                <w:color w:val="000000" w:themeColor="text1"/>
                <w:spacing w:val="6"/>
                <w:sz w:val="20"/>
                <w:szCs w:val="20"/>
                <w:highlight w:val="none"/>
                <w:u w:val="none"/>
                <w14:textFill>
                  <w14:solidFill>
                    <w14:schemeClr w14:val="tx1"/>
                  </w14:solidFill>
                </w14:textFill>
              </w:rPr>
              <w:t>身份证正反面（扫描件）</w:t>
            </w:r>
          </w:p>
          <w:p w14:paraId="650A9DAD">
            <w:pPr>
              <w:spacing w:before="75" w:line="360" w:lineRule="auto"/>
              <w:ind w:left="47"/>
              <w:rPr>
                <w:rFonts w:hint="eastAsia" w:ascii="仿宋" w:hAnsi="仿宋" w:eastAsia="仿宋" w:cs="仿宋"/>
                <w:color w:val="000000" w:themeColor="text1"/>
                <w:spacing w:val="6"/>
                <w:sz w:val="20"/>
                <w:szCs w:val="20"/>
                <w:highlight w:val="none"/>
                <w:u w:val="single"/>
                <w14:textFill>
                  <w14:solidFill>
                    <w14:schemeClr w14:val="tx1"/>
                  </w14:solidFill>
                </w14:textFill>
              </w:rPr>
            </w:pPr>
            <w:r>
              <w:rPr>
                <w:rFonts w:hint="eastAsia" w:ascii="仿宋" w:hAnsi="仿宋" w:eastAsia="仿宋" w:cs="仿宋"/>
                <w:color w:val="000000" w:themeColor="text1"/>
                <w:spacing w:val="6"/>
                <w:sz w:val="20"/>
                <w:szCs w:val="20"/>
                <w:highlight w:val="none"/>
                <w:u w:val="none"/>
                <w14:textFill>
                  <w14:solidFill>
                    <w14:schemeClr w14:val="tx1"/>
                  </w14:solidFill>
                </w14:textFill>
              </w:rPr>
              <w:t>或护照资料页（扫描件）</w:t>
            </w:r>
          </w:p>
        </w:tc>
        <w:tc>
          <w:tcPr>
            <w:tcW w:w="236" w:type="dxa"/>
            <w:tcBorders>
              <w:top w:val="nil"/>
              <w:left w:val="single" w:color="auto" w:sz="12" w:space="0"/>
              <w:bottom w:val="nil"/>
              <w:right w:val="single" w:color="auto" w:sz="12" w:space="0"/>
            </w:tcBorders>
            <w:vAlign w:val="center"/>
          </w:tcPr>
          <w:p w14:paraId="1063AECE">
            <w:pPr>
              <w:spacing w:before="75" w:line="360" w:lineRule="auto"/>
              <w:ind w:left="47"/>
              <w:rPr>
                <w:rFonts w:hint="eastAsia" w:ascii="仿宋" w:hAnsi="仿宋" w:eastAsia="仿宋" w:cs="仿宋"/>
                <w:color w:val="000000" w:themeColor="text1"/>
                <w:spacing w:val="6"/>
                <w:sz w:val="20"/>
                <w:szCs w:val="20"/>
                <w:highlight w:val="none"/>
                <w:u w:val="single"/>
                <w14:textFill>
                  <w14:solidFill>
                    <w14:schemeClr w14:val="tx1"/>
                  </w14:solidFill>
                </w14:textFill>
              </w:rPr>
            </w:pPr>
          </w:p>
        </w:tc>
        <w:tc>
          <w:tcPr>
            <w:tcW w:w="4686" w:type="dxa"/>
            <w:vMerge w:val="restart"/>
            <w:tcBorders>
              <w:top w:val="single" w:color="auto" w:sz="12" w:space="0"/>
              <w:left w:val="single" w:color="auto" w:sz="12" w:space="0"/>
              <w:right w:val="single" w:color="auto" w:sz="12" w:space="0"/>
            </w:tcBorders>
            <w:vAlign w:val="center"/>
          </w:tcPr>
          <w:p w14:paraId="1C95004D">
            <w:pPr>
              <w:spacing w:before="75" w:line="360" w:lineRule="auto"/>
              <w:ind w:left="47"/>
              <w:rPr>
                <w:rFonts w:hint="eastAsia" w:ascii="仿宋" w:hAnsi="仿宋" w:eastAsia="仿宋" w:cs="仿宋"/>
                <w:color w:val="000000" w:themeColor="text1"/>
                <w:spacing w:val="6"/>
                <w:sz w:val="20"/>
                <w:szCs w:val="20"/>
                <w:highlight w:val="none"/>
                <w:u w:val="none"/>
                <w14:textFill>
                  <w14:solidFill>
                    <w14:schemeClr w14:val="tx1"/>
                  </w14:solidFill>
                </w14:textFill>
              </w:rPr>
            </w:pPr>
            <w:r>
              <w:rPr>
                <w:rFonts w:hint="eastAsia" w:ascii="仿宋" w:hAnsi="仿宋" w:eastAsia="仿宋" w:cs="仿宋"/>
                <w:color w:val="000000" w:themeColor="text1"/>
                <w:spacing w:val="6"/>
                <w:sz w:val="20"/>
                <w:szCs w:val="20"/>
                <w:highlight w:val="none"/>
                <w:u w:val="none"/>
                <w14:textFill>
                  <w14:solidFill>
                    <w14:schemeClr w14:val="tx1"/>
                  </w14:solidFill>
                </w14:textFill>
              </w:rPr>
              <w:t>委托代理人</w:t>
            </w:r>
          </w:p>
          <w:p w14:paraId="760EE5C2">
            <w:pPr>
              <w:spacing w:before="75" w:line="360" w:lineRule="auto"/>
              <w:ind w:left="47"/>
              <w:rPr>
                <w:rFonts w:hint="eastAsia" w:ascii="仿宋" w:hAnsi="仿宋" w:eastAsia="仿宋" w:cs="仿宋"/>
                <w:color w:val="000000" w:themeColor="text1"/>
                <w:spacing w:val="6"/>
                <w:sz w:val="20"/>
                <w:szCs w:val="20"/>
                <w:highlight w:val="none"/>
                <w:u w:val="none"/>
                <w14:textFill>
                  <w14:solidFill>
                    <w14:schemeClr w14:val="tx1"/>
                  </w14:solidFill>
                </w14:textFill>
              </w:rPr>
            </w:pPr>
            <w:r>
              <w:rPr>
                <w:rFonts w:hint="eastAsia" w:ascii="仿宋" w:hAnsi="仿宋" w:eastAsia="仿宋" w:cs="仿宋"/>
                <w:color w:val="000000" w:themeColor="text1"/>
                <w:spacing w:val="6"/>
                <w:sz w:val="20"/>
                <w:szCs w:val="20"/>
                <w:highlight w:val="none"/>
                <w:u w:val="none"/>
                <w14:textFill>
                  <w14:solidFill>
                    <w14:schemeClr w14:val="tx1"/>
                  </w14:solidFill>
                </w14:textFill>
              </w:rPr>
              <w:t>身份证正反面（扫描件）</w:t>
            </w:r>
          </w:p>
          <w:p w14:paraId="07B9BFC1">
            <w:pPr>
              <w:spacing w:before="75" w:line="360" w:lineRule="auto"/>
              <w:ind w:left="47"/>
              <w:rPr>
                <w:rFonts w:hint="eastAsia" w:ascii="仿宋" w:hAnsi="仿宋" w:eastAsia="仿宋" w:cs="仿宋"/>
                <w:color w:val="000000" w:themeColor="text1"/>
                <w:spacing w:val="6"/>
                <w:sz w:val="20"/>
                <w:szCs w:val="20"/>
                <w:highlight w:val="none"/>
                <w:u w:val="single"/>
                <w14:textFill>
                  <w14:solidFill>
                    <w14:schemeClr w14:val="tx1"/>
                  </w14:solidFill>
                </w14:textFill>
              </w:rPr>
            </w:pPr>
            <w:r>
              <w:rPr>
                <w:rFonts w:hint="eastAsia" w:ascii="仿宋" w:hAnsi="仿宋" w:eastAsia="仿宋" w:cs="仿宋"/>
                <w:color w:val="000000" w:themeColor="text1"/>
                <w:spacing w:val="6"/>
                <w:sz w:val="20"/>
                <w:szCs w:val="20"/>
                <w:highlight w:val="none"/>
                <w:u w:val="none"/>
                <w14:textFill>
                  <w14:solidFill>
                    <w14:schemeClr w14:val="tx1"/>
                  </w14:solidFill>
                </w14:textFill>
              </w:rPr>
              <w:t>或护照资料页（扫描件）</w:t>
            </w:r>
          </w:p>
        </w:tc>
      </w:tr>
      <w:tr w14:paraId="4C643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4717" w:type="dxa"/>
            <w:vMerge w:val="continue"/>
            <w:tcBorders>
              <w:left w:val="single" w:color="auto" w:sz="12" w:space="0"/>
              <w:bottom w:val="single" w:color="auto" w:sz="12" w:space="0"/>
              <w:right w:val="single" w:color="auto" w:sz="12" w:space="0"/>
            </w:tcBorders>
            <w:vAlign w:val="center"/>
          </w:tcPr>
          <w:p w14:paraId="39B2C074">
            <w:pPr>
              <w:spacing w:before="75" w:line="360" w:lineRule="auto"/>
              <w:ind w:left="47"/>
              <w:rPr>
                <w:rFonts w:hint="eastAsia" w:ascii="仿宋" w:hAnsi="仿宋" w:eastAsia="仿宋" w:cs="仿宋"/>
                <w:color w:val="000000" w:themeColor="text1"/>
                <w:spacing w:val="6"/>
                <w:sz w:val="20"/>
                <w:szCs w:val="20"/>
                <w:highlight w:val="none"/>
                <w:u w:val="single"/>
                <w14:textFill>
                  <w14:solidFill>
                    <w14:schemeClr w14:val="tx1"/>
                  </w14:solidFill>
                </w14:textFill>
              </w:rPr>
            </w:pPr>
          </w:p>
        </w:tc>
        <w:tc>
          <w:tcPr>
            <w:tcW w:w="236" w:type="dxa"/>
            <w:tcBorders>
              <w:top w:val="nil"/>
              <w:left w:val="single" w:color="auto" w:sz="12" w:space="0"/>
              <w:bottom w:val="nil"/>
              <w:right w:val="single" w:color="auto" w:sz="12" w:space="0"/>
            </w:tcBorders>
            <w:vAlign w:val="center"/>
          </w:tcPr>
          <w:p w14:paraId="1B6F0335">
            <w:pPr>
              <w:spacing w:before="75" w:line="360" w:lineRule="auto"/>
              <w:ind w:left="47"/>
              <w:rPr>
                <w:rFonts w:hint="eastAsia" w:ascii="仿宋" w:hAnsi="仿宋" w:eastAsia="仿宋" w:cs="仿宋"/>
                <w:color w:val="000000" w:themeColor="text1"/>
                <w:spacing w:val="6"/>
                <w:sz w:val="20"/>
                <w:szCs w:val="20"/>
                <w:highlight w:val="none"/>
                <w:u w:val="single"/>
                <w14:textFill>
                  <w14:solidFill>
                    <w14:schemeClr w14:val="tx1"/>
                  </w14:solidFill>
                </w14:textFill>
              </w:rPr>
            </w:pPr>
          </w:p>
        </w:tc>
        <w:tc>
          <w:tcPr>
            <w:tcW w:w="4686" w:type="dxa"/>
            <w:vMerge w:val="continue"/>
            <w:tcBorders>
              <w:left w:val="single" w:color="auto" w:sz="12" w:space="0"/>
              <w:bottom w:val="single" w:color="auto" w:sz="12" w:space="0"/>
              <w:right w:val="single" w:color="auto" w:sz="12" w:space="0"/>
            </w:tcBorders>
            <w:vAlign w:val="center"/>
          </w:tcPr>
          <w:p w14:paraId="2E87B1DF">
            <w:pPr>
              <w:spacing w:before="75" w:line="360" w:lineRule="auto"/>
              <w:ind w:left="47"/>
              <w:rPr>
                <w:rFonts w:hint="eastAsia" w:ascii="仿宋" w:hAnsi="仿宋" w:eastAsia="仿宋" w:cs="仿宋"/>
                <w:color w:val="000000" w:themeColor="text1"/>
                <w:spacing w:val="6"/>
                <w:sz w:val="20"/>
                <w:szCs w:val="20"/>
                <w:highlight w:val="none"/>
                <w:u w:val="single"/>
                <w14:textFill>
                  <w14:solidFill>
                    <w14:schemeClr w14:val="tx1"/>
                  </w14:solidFill>
                </w14:textFill>
              </w:rPr>
            </w:pPr>
          </w:p>
        </w:tc>
      </w:tr>
    </w:tbl>
    <w:p w14:paraId="61C526BC">
      <w:pPr>
        <w:spacing w:before="75" w:line="360" w:lineRule="auto"/>
        <w:ind w:left="47"/>
        <w:rPr>
          <w:rFonts w:hint="eastAsia" w:ascii="仿宋" w:hAnsi="仿宋" w:eastAsia="仿宋" w:cs="仿宋"/>
          <w:color w:val="000000" w:themeColor="text1"/>
          <w:spacing w:val="6"/>
          <w:sz w:val="20"/>
          <w:szCs w:val="20"/>
          <w:highlight w:val="none"/>
          <w:u w:val="single"/>
          <w14:textFill>
            <w14:solidFill>
              <w14:schemeClr w14:val="tx1"/>
            </w14:solidFill>
          </w14:textFill>
        </w:rPr>
      </w:pPr>
    </w:p>
    <w:p w14:paraId="24B3ED47">
      <w:pPr>
        <w:spacing w:before="75" w:line="360" w:lineRule="auto"/>
        <w:ind w:left="47"/>
        <w:rPr>
          <w:rFonts w:hint="eastAsia" w:ascii="仿宋" w:hAnsi="仿宋" w:eastAsia="仿宋" w:cs="仿宋"/>
          <w:color w:val="000000" w:themeColor="text1"/>
          <w:spacing w:val="6"/>
          <w:sz w:val="20"/>
          <w:szCs w:val="20"/>
          <w:highlight w:val="none"/>
          <w:u w:val="single"/>
          <w14:textFill>
            <w14:solidFill>
              <w14:schemeClr w14:val="tx1"/>
            </w14:solidFill>
          </w14:textFill>
        </w:rPr>
      </w:pPr>
    </w:p>
    <w:p w14:paraId="7789A46B">
      <w:pPr>
        <w:spacing w:line="36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供应商名称：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（公章）</w:t>
      </w:r>
    </w:p>
    <w:p w14:paraId="2875730F">
      <w:pPr>
        <w:spacing w:line="36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法定代表人（主要负责人）：</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（签字或盖章）</w:t>
      </w:r>
    </w:p>
    <w:p w14:paraId="324E23C8">
      <w:pPr>
        <w:spacing w:line="360" w:lineRule="auto"/>
        <w:jc w:val="left"/>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日期：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日</w:t>
      </w:r>
    </w:p>
    <w:p w14:paraId="1EB3BEEC">
      <w:pPr>
        <w:pStyle w:val="2"/>
        <w:rPr>
          <w:rFonts w:hint="eastAsia" w:ascii="仿宋" w:hAnsi="仿宋" w:eastAsia="仿宋" w:cs="仿宋"/>
          <w:sz w:val="20"/>
          <w:szCs w:val="20"/>
          <w:highlight w:val="none"/>
        </w:rPr>
      </w:pPr>
    </w:p>
    <w:p w14:paraId="6AE2DC13">
      <w:pPr>
        <w:spacing w:line="360" w:lineRule="auto"/>
        <w:rPr>
          <w:rFonts w:hint="eastAsia" w:ascii="仿宋" w:hAnsi="仿宋" w:eastAsia="仿宋" w:cs="仿宋"/>
          <w:sz w:val="20"/>
          <w:szCs w:val="20"/>
          <w:highlight w:val="none"/>
        </w:rPr>
      </w:pPr>
    </w:p>
    <w:p w14:paraId="234E206F">
      <w:pPr>
        <w:spacing w:line="360" w:lineRule="auto"/>
        <w:jc w:val="center"/>
        <w:rPr>
          <w:rFonts w:hint="eastAsia" w:ascii="仿宋" w:hAnsi="仿宋" w:eastAsia="仿宋" w:cs="仿宋"/>
          <w:b/>
          <w:bCs/>
          <w:sz w:val="20"/>
          <w:szCs w:val="20"/>
          <w:highlight w:val="none"/>
        </w:rPr>
      </w:pPr>
      <w:bookmarkStart w:id="4" w:name="_Toc332805616"/>
      <w:bookmarkStart w:id="5" w:name="_Toc332805171"/>
    </w:p>
    <w:p w14:paraId="10C37419">
      <w:pPr>
        <w:spacing w:line="360" w:lineRule="auto"/>
        <w:jc w:val="center"/>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被授权人本单位证(近三个月</w:t>
      </w:r>
      <w:r>
        <w:rPr>
          <w:rFonts w:hint="eastAsia" w:ascii="仿宋" w:hAnsi="仿宋" w:eastAsia="仿宋" w:cs="仿宋"/>
          <w:b/>
          <w:bCs/>
          <w:sz w:val="20"/>
          <w:szCs w:val="20"/>
          <w:highlight w:val="none"/>
          <w:lang w:val="en-US" w:eastAsia="zh-CN"/>
        </w:rPr>
        <w:t>内任意一个月</w:t>
      </w:r>
      <w:r>
        <w:rPr>
          <w:rFonts w:hint="eastAsia" w:ascii="仿宋" w:hAnsi="仿宋" w:eastAsia="仿宋" w:cs="仿宋"/>
          <w:b/>
          <w:bCs/>
          <w:sz w:val="20"/>
          <w:szCs w:val="20"/>
          <w:highlight w:val="none"/>
        </w:rPr>
        <w:t>社保缴纳证明)</w:t>
      </w:r>
    </w:p>
    <w:p w14:paraId="4EC32A43">
      <w:pPr>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br w:type="page"/>
      </w:r>
    </w:p>
    <w:bookmarkEnd w:id="4"/>
    <w:bookmarkEnd w:id="5"/>
    <w:p w14:paraId="106015BE">
      <w:pPr>
        <w:spacing w:line="360" w:lineRule="auto"/>
        <w:jc w:val="center"/>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附件参加本次政府采购活动前三年内，在经营活动中没有重大违法记录的书面声明</w:t>
      </w:r>
    </w:p>
    <w:p w14:paraId="08546910">
      <w:pPr>
        <w:spacing w:line="360" w:lineRule="auto"/>
        <w:rPr>
          <w:rFonts w:hint="eastAsia" w:ascii="仿宋" w:hAnsi="仿宋" w:eastAsia="仿宋" w:cs="仿宋"/>
          <w:sz w:val="20"/>
          <w:szCs w:val="20"/>
          <w:highlight w:val="none"/>
        </w:rPr>
      </w:pPr>
    </w:p>
    <w:p w14:paraId="7C5F78D3">
      <w:pPr>
        <w:pStyle w:val="4"/>
        <w:wordWrap w:val="0"/>
        <w:spacing w:before="0" w:beforeAutospacing="0" w:after="0" w:afterAutospacing="0" w:line="360" w:lineRule="auto"/>
        <w:ind w:firstLine="420"/>
        <w:rPr>
          <w:rFonts w:hint="eastAsia" w:ascii="仿宋" w:hAnsi="仿宋" w:eastAsia="仿宋" w:cs="仿宋"/>
          <w:sz w:val="20"/>
          <w:szCs w:val="20"/>
          <w:highlight w:val="none"/>
          <w:shd w:val="clear" w:color="auto" w:fill="FFFFFF"/>
          <w:lang w:eastAsia="zh-CN"/>
        </w:rPr>
      </w:pPr>
      <w:r>
        <w:rPr>
          <w:rFonts w:hint="eastAsia" w:ascii="仿宋" w:hAnsi="仿宋" w:eastAsia="仿宋" w:cs="仿宋"/>
          <w:sz w:val="20"/>
          <w:szCs w:val="20"/>
          <w:highlight w:val="none"/>
          <w:shd w:val="clear" w:color="auto" w:fill="FFFFFF"/>
        </w:rPr>
        <w:t>致：</w:t>
      </w:r>
      <w:r>
        <w:rPr>
          <w:rFonts w:hint="eastAsia" w:ascii="仿宋" w:hAnsi="仿宋" w:eastAsia="仿宋" w:cs="仿宋"/>
          <w:sz w:val="20"/>
          <w:szCs w:val="20"/>
          <w:highlight w:val="none"/>
          <w:u w:val="single"/>
          <w:shd w:val="clear" w:color="auto" w:fill="FFFFFF"/>
          <w:lang w:eastAsia="zh-CN"/>
        </w:rPr>
        <w:t>（</w:t>
      </w:r>
      <w:r>
        <w:rPr>
          <w:rFonts w:hint="eastAsia" w:ascii="仿宋" w:hAnsi="仿宋" w:eastAsia="仿宋" w:cs="仿宋"/>
          <w:sz w:val="20"/>
          <w:szCs w:val="20"/>
          <w:highlight w:val="none"/>
          <w:u w:val="single"/>
          <w:shd w:val="clear" w:color="auto" w:fill="FFFFFF"/>
          <w:lang w:val="en-US" w:eastAsia="zh-CN"/>
        </w:rPr>
        <w:t>采购人或采购代理机构</w:t>
      </w:r>
      <w:r>
        <w:rPr>
          <w:rFonts w:hint="eastAsia" w:ascii="仿宋" w:hAnsi="仿宋" w:eastAsia="仿宋" w:cs="仿宋"/>
          <w:sz w:val="20"/>
          <w:szCs w:val="20"/>
          <w:highlight w:val="none"/>
          <w:u w:val="single"/>
          <w:shd w:val="clear" w:color="auto" w:fill="FFFFFF"/>
          <w:lang w:eastAsia="zh-CN"/>
        </w:rPr>
        <w:t>）</w:t>
      </w:r>
    </w:p>
    <w:p w14:paraId="6D8F4146">
      <w:pPr>
        <w:pStyle w:val="4"/>
        <w:wordWrap w:val="0"/>
        <w:spacing w:before="0" w:beforeAutospacing="0" w:after="0" w:afterAutospacing="0" w:line="360" w:lineRule="auto"/>
        <w:ind w:firstLine="420"/>
        <w:rPr>
          <w:rFonts w:hint="eastAsia" w:ascii="仿宋" w:hAnsi="仿宋" w:eastAsia="仿宋" w:cs="仿宋"/>
          <w:sz w:val="20"/>
          <w:szCs w:val="20"/>
          <w:highlight w:val="none"/>
        </w:rPr>
      </w:pPr>
      <w:r>
        <w:rPr>
          <w:rFonts w:hint="eastAsia" w:ascii="仿宋" w:hAnsi="仿宋" w:eastAsia="仿宋" w:cs="仿宋"/>
          <w:sz w:val="20"/>
          <w:szCs w:val="20"/>
          <w:highlight w:val="none"/>
          <w:shd w:val="clear" w:color="auto" w:fill="FFFFFF"/>
        </w:rPr>
        <w:t>我方作为项目名称</w:t>
      </w:r>
      <w:r>
        <w:rPr>
          <w:rFonts w:hint="eastAsia" w:ascii="仿宋" w:hAnsi="仿宋" w:eastAsia="仿宋" w:cs="仿宋"/>
          <w:sz w:val="20"/>
          <w:szCs w:val="20"/>
          <w:highlight w:val="none"/>
          <w:u w:val="single"/>
          <w:shd w:val="clear" w:color="auto" w:fill="FFFFFF"/>
        </w:rPr>
        <w:t xml:space="preserve">             </w:t>
      </w:r>
      <w:r>
        <w:rPr>
          <w:rFonts w:hint="eastAsia" w:ascii="仿宋" w:hAnsi="仿宋" w:eastAsia="仿宋" w:cs="仿宋"/>
          <w:sz w:val="20"/>
          <w:szCs w:val="20"/>
          <w:highlight w:val="none"/>
          <w:shd w:val="clear" w:color="auto" w:fill="FFFFFF"/>
        </w:rPr>
        <w:t>（项目编号</w:t>
      </w:r>
      <w:r>
        <w:rPr>
          <w:rFonts w:hint="eastAsia" w:ascii="仿宋" w:hAnsi="仿宋" w:eastAsia="仿宋" w:cs="仿宋"/>
          <w:sz w:val="20"/>
          <w:szCs w:val="20"/>
          <w:highlight w:val="none"/>
          <w:shd w:val="clear" w:color="auto" w:fill="FFFFFF"/>
          <w:lang w:eastAsia="zh-CN"/>
        </w:rPr>
        <w:t>）</w:t>
      </w:r>
      <w:r>
        <w:rPr>
          <w:rFonts w:hint="eastAsia" w:ascii="仿宋" w:hAnsi="仿宋" w:eastAsia="仿宋" w:cs="仿宋"/>
          <w:sz w:val="20"/>
          <w:szCs w:val="20"/>
          <w:highlight w:val="none"/>
          <w:shd w:val="clear" w:color="auto" w:fill="FFFFFF"/>
        </w:rPr>
        <w:t>：</w:t>
      </w:r>
      <w:r>
        <w:rPr>
          <w:rFonts w:hint="eastAsia" w:ascii="仿宋" w:hAnsi="仿宋" w:eastAsia="仿宋" w:cs="仿宋"/>
          <w:i/>
          <w:iCs/>
          <w:sz w:val="20"/>
          <w:szCs w:val="20"/>
          <w:highlight w:val="none"/>
          <w:u w:val="single"/>
          <w:shd w:val="clear" w:color="auto" w:fill="FFFFFF"/>
        </w:rPr>
        <w:t xml:space="preserve">          </w:t>
      </w:r>
      <w:r>
        <w:rPr>
          <w:rFonts w:hint="eastAsia" w:ascii="仿宋" w:hAnsi="仿宋" w:eastAsia="仿宋" w:cs="仿宋"/>
          <w:sz w:val="20"/>
          <w:szCs w:val="20"/>
          <w:highlight w:val="none"/>
          <w:shd w:val="clear" w:color="auto" w:fill="FFFFFF"/>
        </w:rPr>
        <w:t xml:space="preserve">）的投标供应商，在此郑重声明： </w:t>
      </w:r>
    </w:p>
    <w:p w14:paraId="621573C2">
      <w:pPr>
        <w:pStyle w:val="4"/>
        <w:wordWrap w:val="0"/>
        <w:spacing w:before="0" w:beforeAutospacing="0" w:after="0" w:afterAutospacing="0" w:line="360" w:lineRule="auto"/>
        <w:ind w:firstLine="420"/>
        <w:rPr>
          <w:rFonts w:hint="eastAsia" w:ascii="仿宋" w:hAnsi="仿宋" w:eastAsia="仿宋" w:cs="仿宋"/>
          <w:sz w:val="20"/>
          <w:szCs w:val="20"/>
          <w:highlight w:val="none"/>
        </w:rPr>
      </w:pPr>
      <w:r>
        <w:rPr>
          <w:rFonts w:hint="eastAsia" w:ascii="仿宋" w:hAnsi="仿宋" w:eastAsia="仿宋" w:cs="仿宋"/>
          <w:sz w:val="20"/>
          <w:szCs w:val="20"/>
          <w:highlight w:val="none"/>
          <w:shd w:val="clear" w:color="auto" w:fill="FFFFFF"/>
        </w:rPr>
        <w:t>1、在参加本次政府采购活动前3年内的经营活动中</w:t>
      </w:r>
      <w:r>
        <w:rPr>
          <w:rFonts w:hint="eastAsia" w:ascii="仿宋" w:hAnsi="仿宋" w:eastAsia="仿宋" w:cs="仿宋"/>
          <w:sz w:val="20"/>
          <w:szCs w:val="20"/>
          <w:highlight w:val="none"/>
          <w:u w:val="single"/>
          <w:shd w:val="clear" w:color="auto" w:fill="FFFFFF"/>
        </w:rPr>
        <w:t xml:space="preserve">          </w:t>
      </w:r>
      <w:r>
        <w:rPr>
          <w:rFonts w:hint="eastAsia" w:ascii="仿宋" w:hAnsi="仿宋" w:eastAsia="仿宋" w:cs="仿宋"/>
          <w:sz w:val="20"/>
          <w:szCs w:val="20"/>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E3BFBB4">
      <w:pPr>
        <w:pStyle w:val="4"/>
        <w:wordWrap w:val="0"/>
        <w:spacing w:before="0" w:beforeAutospacing="0" w:after="0" w:afterAutospacing="0" w:line="360" w:lineRule="auto"/>
        <w:ind w:firstLine="420"/>
        <w:rPr>
          <w:rFonts w:hint="eastAsia" w:ascii="仿宋" w:hAnsi="仿宋" w:eastAsia="仿宋" w:cs="仿宋"/>
          <w:sz w:val="20"/>
          <w:szCs w:val="20"/>
          <w:highlight w:val="none"/>
        </w:rPr>
      </w:pPr>
      <w:r>
        <w:rPr>
          <w:rFonts w:hint="eastAsia" w:ascii="仿宋" w:hAnsi="仿宋" w:eastAsia="仿宋" w:cs="仿宋"/>
          <w:sz w:val="20"/>
          <w:szCs w:val="20"/>
          <w:highlight w:val="none"/>
          <w:shd w:val="clear" w:color="auto" w:fill="FFFFFF"/>
        </w:rPr>
        <w:t>2、我方</w:t>
      </w:r>
      <w:r>
        <w:rPr>
          <w:rFonts w:hint="eastAsia" w:ascii="仿宋" w:hAnsi="仿宋" w:eastAsia="仿宋" w:cs="仿宋"/>
          <w:sz w:val="20"/>
          <w:szCs w:val="20"/>
          <w:highlight w:val="none"/>
          <w:u w:val="single"/>
          <w:shd w:val="clear" w:color="auto" w:fill="FFFFFF"/>
        </w:rPr>
        <w:t xml:space="preserve">                  </w:t>
      </w:r>
      <w:r>
        <w:rPr>
          <w:rFonts w:hint="eastAsia" w:ascii="仿宋" w:hAnsi="仿宋" w:eastAsia="仿宋" w:cs="仿宋"/>
          <w:sz w:val="20"/>
          <w:szCs w:val="20"/>
          <w:highlight w:val="none"/>
          <w:shd w:val="clear" w:color="auto" w:fill="FFFFFF"/>
        </w:rPr>
        <w:t>（填“未被列入”或“被列入”）失信被执行人名单。</w:t>
      </w:r>
    </w:p>
    <w:p w14:paraId="467DED93">
      <w:pPr>
        <w:pStyle w:val="4"/>
        <w:wordWrap w:val="0"/>
        <w:spacing w:before="0" w:beforeAutospacing="0" w:after="0" w:afterAutospacing="0" w:line="360" w:lineRule="auto"/>
        <w:ind w:firstLine="420"/>
        <w:rPr>
          <w:rFonts w:hint="eastAsia" w:ascii="仿宋" w:hAnsi="仿宋" w:eastAsia="仿宋" w:cs="仿宋"/>
          <w:sz w:val="20"/>
          <w:szCs w:val="20"/>
          <w:highlight w:val="none"/>
        </w:rPr>
      </w:pPr>
      <w:r>
        <w:rPr>
          <w:rFonts w:hint="eastAsia" w:ascii="仿宋" w:hAnsi="仿宋" w:eastAsia="仿宋" w:cs="仿宋"/>
          <w:sz w:val="20"/>
          <w:szCs w:val="20"/>
          <w:highlight w:val="none"/>
          <w:shd w:val="clear" w:color="auto" w:fill="FFFFFF"/>
        </w:rPr>
        <w:t>3、我方</w:t>
      </w:r>
      <w:r>
        <w:rPr>
          <w:rFonts w:hint="eastAsia" w:ascii="仿宋" w:hAnsi="仿宋" w:eastAsia="仿宋" w:cs="仿宋"/>
          <w:sz w:val="20"/>
          <w:szCs w:val="20"/>
          <w:highlight w:val="none"/>
          <w:u w:val="single"/>
          <w:shd w:val="clear" w:color="auto" w:fill="FFFFFF"/>
        </w:rPr>
        <w:t xml:space="preserve">                  </w:t>
      </w:r>
      <w:r>
        <w:rPr>
          <w:rFonts w:hint="eastAsia" w:ascii="仿宋" w:hAnsi="仿宋" w:eastAsia="仿宋" w:cs="仿宋"/>
          <w:sz w:val="20"/>
          <w:szCs w:val="20"/>
          <w:highlight w:val="none"/>
          <w:shd w:val="clear" w:color="auto" w:fill="FFFFFF"/>
        </w:rPr>
        <w:t xml:space="preserve">（填“未被列入”或“被列入”）重大税收违法案件当事人名单。 </w:t>
      </w:r>
    </w:p>
    <w:p w14:paraId="00538E4B">
      <w:pPr>
        <w:pStyle w:val="4"/>
        <w:wordWrap w:val="0"/>
        <w:spacing w:before="0" w:beforeAutospacing="0" w:after="0" w:afterAutospacing="0" w:line="360" w:lineRule="auto"/>
        <w:ind w:firstLine="420"/>
        <w:rPr>
          <w:rFonts w:hint="eastAsia" w:ascii="仿宋" w:hAnsi="仿宋" w:eastAsia="仿宋" w:cs="仿宋"/>
          <w:sz w:val="20"/>
          <w:szCs w:val="20"/>
          <w:highlight w:val="none"/>
        </w:rPr>
      </w:pPr>
      <w:r>
        <w:rPr>
          <w:rFonts w:hint="eastAsia" w:ascii="仿宋" w:hAnsi="仿宋" w:eastAsia="仿宋" w:cs="仿宋"/>
          <w:sz w:val="20"/>
          <w:szCs w:val="20"/>
          <w:highlight w:val="none"/>
          <w:shd w:val="clear" w:color="auto" w:fill="FFFFFF"/>
        </w:rPr>
        <w:t>4、我方</w:t>
      </w:r>
      <w:r>
        <w:rPr>
          <w:rFonts w:hint="eastAsia" w:ascii="仿宋" w:hAnsi="仿宋" w:eastAsia="仿宋" w:cs="仿宋"/>
          <w:sz w:val="20"/>
          <w:szCs w:val="20"/>
          <w:highlight w:val="none"/>
          <w:u w:val="single"/>
          <w:shd w:val="clear" w:color="auto" w:fill="FFFFFF"/>
        </w:rPr>
        <w:t xml:space="preserve">                  </w:t>
      </w:r>
      <w:r>
        <w:rPr>
          <w:rFonts w:hint="eastAsia" w:ascii="仿宋" w:hAnsi="仿宋" w:eastAsia="仿宋" w:cs="仿宋"/>
          <w:sz w:val="20"/>
          <w:szCs w:val="20"/>
          <w:highlight w:val="none"/>
          <w:shd w:val="clear" w:color="auto" w:fill="FFFFFF"/>
        </w:rPr>
        <w:t xml:space="preserve">（填“未被列入”或“被列入”）政府采购严重违法失信行为记录名单。 </w:t>
      </w:r>
    </w:p>
    <w:p w14:paraId="17038485">
      <w:pPr>
        <w:pStyle w:val="4"/>
        <w:wordWrap w:val="0"/>
        <w:spacing w:before="0" w:beforeAutospacing="0" w:after="0" w:afterAutospacing="0" w:line="360" w:lineRule="auto"/>
        <w:ind w:firstLine="420"/>
        <w:rPr>
          <w:rFonts w:hint="eastAsia" w:ascii="仿宋" w:hAnsi="仿宋" w:eastAsia="仿宋" w:cs="仿宋"/>
          <w:sz w:val="20"/>
          <w:szCs w:val="20"/>
          <w:highlight w:val="none"/>
        </w:rPr>
      </w:pPr>
      <w:r>
        <w:rPr>
          <w:rFonts w:hint="eastAsia" w:ascii="仿宋" w:hAnsi="仿宋" w:eastAsia="仿宋" w:cs="仿宋"/>
          <w:sz w:val="20"/>
          <w:szCs w:val="20"/>
          <w:highlight w:val="none"/>
          <w:shd w:val="clear" w:color="auto" w:fill="FFFFFF"/>
        </w:rPr>
        <w:t xml:space="preserve">如有不实，我方将无条件地退出本项目的采购活动，并遵照《中华人民共和国政府采购法》有关“提供虚假材料的规定”接受处罚。 </w:t>
      </w:r>
    </w:p>
    <w:p w14:paraId="2F6A7B1F">
      <w:pPr>
        <w:spacing w:line="480" w:lineRule="auto"/>
        <w:ind w:firstLine="400" w:firstLineChars="200"/>
        <w:rPr>
          <w:rFonts w:hint="eastAsia" w:ascii="仿宋" w:hAnsi="仿宋" w:eastAsia="仿宋" w:cs="仿宋"/>
          <w:sz w:val="20"/>
          <w:szCs w:val="20"/>
          <w:highlight w:val="none"/>
          <w:shd w:val="clear" w:color="auto" w:fill="FFFFFF"/>
        </w:rPr>
      </w:pPr>
      <w:r>
        <w:rPr>
          <w:rFonts w:hint="eastAsia" w:ascii="仿宋" w:hAnsi="仿宋" w:eastAsia="仿宋" w:cs="仿宋"/>
          <w:sz w:val="20"/>
          <w:szCs w:val="20"/>
          <w:highlight w:val="none"/>
          <w:shd w:val="clear" w:color="auto" w:fill="FFFFFF"/>
        </w:rPr>
        <w:t>特此声明。</w:t>
      </w:r>
    </w:p>
    <w:p w14:paraId="1C20218F">
      <w:pPr>
        <w:pStyle w:val="3"/>
        <w:rPr>
          <w:rFonts w:hint="eastAsia" w:ascii="仿宋" w:hAnsi="仿宋" w:eastAsia="仿宋" w:cs="仿宋"/>
          <w:sz w:val="20"/>
          <w:szCs w:val="20"/>
          <w:highlight w:val="none"/>
          <w:shd w:val="clear" w:color="auto" w:fill="FFFFFF"/>
        </w:rPr>
      </w:pPr>
    </w:p>
    <w:p w14:paraId="2B98D48B">
      <w:pPr>
        <w:pStyle w:val="3"/>
        <w:rPr>
          <w:rFonts w:hint="eastAsia" w:ascii="仿宋" w:hAnsi="仿宋" w:eastAsia="仿宋" w:cs="仿宋"/>
          <w:sz w:val="20"/>
          <w:szCs w:val="20"/>
          <w:highlight w:val="none"/>
          <w:shd w:val="clear" w:color="auto" w:fill="FFFFFF"/>
        </w:rPr>
      </w:pPr>
    </w:p>
    <w:p w14:paraId="2C50EF4F">
      <w:pPr>
        <w:spacing w:line="360" w:lineRule="auto"/>
        <w:rPr>
          <w:rFonts w:hint="eastAsia" w:ascii="仿宋" w:hAnsi="仿宋" w:eastAsia="仿宋" w:cs="仿宋"/>
          <w:sz w:val="20"/>
          <w:szCs w:val="20"/>
          <w:highlight w:val="none"/>
        </w:rPr>
      </w:pPr>
    </w:p>
    <w:p w14:paraId="517FA38C">
      <w:pPr>
        <w:spacing w:line="360" w:lineRule="auto"/>
        <w:rPr>
          <w:rFonts w:hint="eastAsia" w:ascii="仿宋" w:hAnsi="仿宋" w:eastAsia="仿宋" w:cs="仿宋"/>
          <w:sz w:val="20"/>
          <w:szCs w:val="20"/>
          <w:highlight w:val="none"/>
        </w:rPr>
      </w:pPr>
    </w:p>
    <w:p w14:paraId="059DE4E0">
      <w:pPr>
        <w:spacing w:line="360" w:lineRule="auto"/>
        <w:rPr>
          <w:rFonts w:hint="eastAsia" w:ascii="仿宋" w:hAnsi="仿宋" w:eastAsia="仿宋" w:cs="仿宋"/>
          <w:sz w:val="20"/>
          <w:szCs w:val="20"/>
          <w:highlight w:val="none"/>
        </w:rPr>
      </w:pPr>
    </w:p>
    <w:p w14:paraId="0935569F">
      <w:pPr>
        <w:spacing w:line="36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供应商名称：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（公章）</w:t>
      </w:r>
    </w:p>
    <w:p w14:paraId="3BE184BF">
      <w:pPr>
        <w:spacing w:line="36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法定代表人（主要负责人）</w:t>
      </w:r>
      <w:r>
        <w:rPr>
          <w:rFonts w:hint="eastAsia" w:ascii="仿宋" w:hAnsi="仿宋" w:eastAsia="仿宋" w:cs="仿宋"/>
          <w:sz w:val="20"/>
          <w:szCs w:val="20"/>
          <w:highlight w:val="none"/>
          <w:lang w:val="en-US" w:eastAsia="zh-CN"/>
        </w:rPr>
        <w:t>或授权代表</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（签字或盖章）</w:t>
      </w:r>
    </w:p>
    <w:p w14:paraId="15B84B4C">
      <w:pPr>
        <w:spacing w:line="360" w:lineRule="auto"/>
        <w:jc w:val="left"/>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日期：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日</w:t>
      </w:r>
    </w:p>
    <w:p w14:paraId="2CE99B49">
      <w:pPr>
        <w:spacing w:line="360" w:lineRule="auto"/>
        <w:jc w:val="center"/>
        <w:rPr>
          <w:rFonts w:hint="eastAsia" w:ascii="仿宋" w:hAnsi="仿宋" w:eastAsia="仿宋" w:cs="仿宋"/>
          <w:b/>
          <w:bCs/>
          <w:sz w:val="20"/>
          <w:szCs w:val="20"/>
          <w:highlight w:val="none"/>
        </w:rPr>
      </w:pPr>
    </w:p>
    <w:p w14:paraId="475EE575">
      <w:pPr>
        <w:spacing w:line="360" w:lineRule="auto"/>
        <w:jc w:val="center"/>
        <w:rPr>
          <w:rFonts w:hint="eastAsia" w:ascii="仿宋" w:hAnsi="仿宋" w:eastAsia="仿宋" w:cs="仿宋"/>
          <w:b/>
          <w:bCs/>
          <w:sz w:val="20"/>
          <w:szCs w:val="20"/>
          <w:highlight w:val="none"/>
        </w:rPr>
      </w:pPr>
    </w:p>
    <w:p w14:paraId="7FAD6F12">
      <w:pPr>
        <w:pStyle w:val="2"/>
        <w:rPr>
          <w:rFonts w:hint="eastAsia" w:ascii="仿宋" w:hAnsi="仿宋" w:eastAsia="仿宋" w:cs="仿宋"/>
          <w:b/>
          <w:bCs/>
          <w:sz w:val="20"/>
          <w:szCs w:val="20"/>
          <w:highlight w:val="none"/>
        </w:rPr>
      </w:pPr>
    </w:p>
    <w:p w14:paraId="749C10CF">
      <w:pPr>
        <w:rPr>
          <w:rFonts w:hint="eastAsia" w:ascii="仿宋" w:hAnsi="仿宋" w:eastAsia="仿宋" w:cs="仿宋"/>
          <w:b/>
          <w:bCs/>
          <w:sz w:val="20"/>
          <w:szCs w:val="20"/>
          <w:highlight w:val="none"/>
        </w:rPr>
      </w:pPr>
    </w:p>
    <w:p w14:paraId="7CE15ED0">
      <w:pPr>
        <w:pStyle w:val="2"/>
        <w:rPr>
          <w:rFonts w:hint="eastAsia"/>
        </w:rPr>
      </w:pPr>
    </w:p>
    <w:p w14:paraId="4EF98B7B">
      <w:pPr>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br w:type="page"/>
      </w:r>
    </w:p>
    <w:p w14:paraId="71A4B629">
      <w:pPr>
        <w:spacing w:line="360" w:lineRule="auto"/>
        <w:jc w:val="center"/>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附件</w:t>
      </w:r>
      <w:r>
        <w:rPr>
          <w:rFonts w:hint="eastAsia" w:ascii="仿宋" w:hAnsi="仿宋" w:eastAsia="仿宋" w:cs="仿宋"/>
          <w:b/>
          <w:bCs/>
          <w:sz w:val="20"/>
          <w:szCs w:val="20"/>
          <w:highlight w:val="none"/>
          <w:lang w:val="en-US" w:eastAsia="zh-CN"/>
        </w:rPr>
        <w:t xml:space="preserve"> </w:t>
      </w:r>
      <w:r>
        <w:rPr>
          <w:rFonts w:hint="eastAsia" w:ascii="仿宋" w:hAnsi="仿宋" w:eastAsia="仿宋" w:cs="仿宋"/>
          <w:b/>
          <w:bCs/>
          <w:sz w:val="20"/>
          <w:szCs w:val="20"/>
          <w:highlight w:val="none"/>
        </w:rPr>
        <w:t>供应商具有履行</w:t>
      </w:r>
      <w:r>
        <w:rPr>
          <w:rFonts w:hint="eastAsia" w:ascii="仿宋" w:hAnsi="仿宋" w:eastAsia="仿宋" w:cs="仿宋"/>
          <w:b/>
          <w:bCs/>
          <w:color w:val="auto"/>
          <w:sz w:val="20"/>
          <w:szCs w:val="20"/>
          <w:highlight w:val="none"/>
        </w:rPr>
        <w:t>合同所必需的设备和专业技术能力</w:t>
      </w:r>
      <w:r>
        <w:rPr>
          <w:rFonts w:hint="eastAsia" w:ascii="仿宋" w:hAnsi="仿宋" w:eastAsia="仿宋" w:cs="仿宋"/>
          <w:b/>
          <w:bCs/>
          <w:sz w:val="20"/>
          <w:szCs w:val="20"/>
          <w:highlight w:val="none"/>
        </w:rPr>
        <w:t>（参考格式）</w:t>
      </w:r>
    </w:p>
    <w:p w14:paraId="6241ACDF">
      <w:pPr>
        <w:spacing w:line="360" w:lineRule="auto"/>
        <w:rPr>
          <w:rFonts w:hint="eastAsia" w:ascii="仿宋" w:hAnsi="仿宋" w:eastAsia="仿宋" w:cs="仿宋"/>
          <w:sz w:val="20"/>
          <w:szCs w:val="20"/>
          <w:highlight w:val="none"/>
        </w:rPr>
      </w:pPr>
    </w:p>
    <w:p w14:paraId="6EC4FD0D">
      <w:pPr>
        <w:spacing w:before="76" w:line="360" w:lineRule="auto"/>
        <w:ind w:left="47"/>
        <w:rPr>
          <w:rFonts w:hint="eastAsia" w:ascii="仿宋" w:hAnsi="仿宋" w:eastAsia="仿宋" w:cs="仿宋"/>
          <w:color w:val="auto"/>
          <w:spacing w:val="8"/>
          <w:sz w:val="20"/>
          <w:szCs w:val="20"/>
          <w:highlight w:val="none"/>
          <w:lang w:eastAsia="zh-CN"/>
        </w:rPr>
      </w:pPr>
      <w:r>
        <w:rPr>
          <w:rFonts w:hint="eastAsia" w:ascii="仿宋" w:hAnsi="仿宋" w:eastAsia="仿宋" w:cs="仿宋"/>
          <w:color w:val="auto"/>
          <w:spacing w:val="16"/>
          <w:sz w:val="20"/>
          <w:szCs w:val="20"/>
          <w:highlight w:val="none"/>
        </w:rPr>
        <w:t>致</w:t>
      </w:r>
      <w:r>
        <w:rPr>
          <w:rFonts w:hint="eastAsia" w:ascii="仿宋" w:hAnsi="仿宋" w:eastAsia="仿宋" w:cs="仿宋"/>
          <w:color w:val="auto"/>
          <w:spacing w:val="11"/>
          <w:sz w:val="20"/>
          <w:szCs w:val="20"/>
          <w:highlight w:val="none"/>
        </w:rPr>
        <w:t>：</w:t>
      </w:r>
      <w:r>
        <w:rPr>
          <w:rFonts w:hint="eastAsia" w:ascii="仿宋" w:hAnsi="仿宋" w:eastAsia="仿宋" w:cs="仿宋"/>
          <w:color w:val="auto"/>
          <w:spacing w:val="8"/>
          <w:sz w:val="20"/>
          <w:szCs w:val="20"/>
          <w:highlight w:val="none"/>
          <w:u w:val="single"/>
          <w:lang w:eastAsia="zh-CN"/>
        </w:rPr>
        <w:t>（</w:t>
      </w:r>
      <w:r>
        <w:rPr>
          <w:rFonts w:hint="eastAsia" w:ascii="仿宋" w:hAnsi="仿宋" w:eastAsia="仿宋" w:cs="仿宋"/>
          <w:color w:val="auto"/>
          <w:spacing w:val="8"/>
          <w:sz w:val="20"/>
          <w:szCs w:val="20"/>
          <w:highlight w:val="none"/>
          <w:u w:val="single"/>
          <w:lang w:val="en-US" w:eastAsia="zh-CN"/>
        </w:rPr>
        <w:t>采购人或采购代理机构</w:t>
      </w:r>
      <w:r>
        <w:rPr>
          <w:rFonts w:hint="eastAsia" w:ascii="仿宋" w:hAnsi="仿宋" w:eastAsia="仿宋" w:cs="仿宋"/>
          <w:color w:val="auto"/>
          <w:spacing w:val="8"/>
          <w:sz w:val="20"/>
          <w:szCs w:val="20"/>
          <w:highlight w:val="none"/>
          <w:u w:val="single"/>
          <w:lang w:eastAsia="zh-CN"/>
        </w:rPr>
        <w:t>）</w:t>
      </w:r>
    </w:p>
    <w:p w14:paraId="69972AD9">
      <w:pPr>
        <w:spacing w:before="88" w:line="360" w:lineRule="auto"/>
        <w:ind w:left="51" w:firstLine="467"/>
        <w:rPr>
          <w:rFonts w:hint="eastAsia" w:ascii="仿宋" w:hAnsi="仿宋" w:eastAsia="仿宋" w:cs="仿宋"/>
          <w:color w:val="auto"/>
          <w:spacing w:val="16"/>
          <w:sz w:val="20"/>
          <w:szCs w:val="20"/>
          <w:highlight w:val="none"/>
        </w:rPr>
      </w:pPr>
      <w:r>
        <w:rPr>
          <w:rFonts w:hint="eastAsia" w:ascii="仿宋" w:hAnsi="仿宋" w:eastAsia="仿宋" w:cs="仿宋"/>
          <w:color w:val="auto"/>
          <w:spacing w:val="16"/>
          <w:sz w:val="20"/>
          <w:szCs w:val="20"/>
          <w:highlight w:val="none"/>
        </w:rPr>
        <w:t>我公司作为本次项目的供应商，根据招标文件要求，现郑重承诺如下：具备完成该项目相关的技术力量和设备设施，具备完全的履约能力，诚信履约。我公司对上述声明的内容事项真实性负责。</w:t>
      </w:r>
    </w:p>
    <w:p w14:paraId="52A092BC">
      <w:pPr>
        <w:spacing w:before="88" w:line="360" w:lineRule="auto"/>
        <w:ind w:left="51" w:firstLine="467"/>
        <w:rPr>
          <w:rFonts w:hint="eastAsia" w:ascii="仿宋" w:hAnsi="仿宋" w:eastAsia="仿宋" w:cs="仿宋"/>
          <w:color w:val="auto"/>
          <w:spacing w:val="16"/>
          <w:sz w:val="20"/>
          <w:szCs w:val="20"/>
          <w:highlight w:val="none"/>
        </w:rPr>
      </w:pPr>
      <w:r>
        <w:rPr>
          <w:rFonts w:hint="eastAsia" w:ascii="仿宋" w:hAnsi="仿宋" w:eastAsia="仿宋" w:cs="仿宋"/>
          <w:color w:val="auto"/>
          <w:spacing w:val="16"/>
          <w:sz w:val="20"/>
          <w:szCs w:val="20"/>
          <w:highlight w:val="none"/>
        </w:rPr>
        <w:t>如经查实上述声明的内容事项存在虚假，我公司愿意接受以提供虚假材料谋取中标追究法律责任。</w:t>
      </w:r>
    </w:p>
    <w:p w14:paraId="72EFFE57">
      <w:pPr>
        <w:spacing w:before="1" w:line="360" w:lineRule="auto"/>
        <w:ind w:left="509"/>
        <w:rPr>
          <w:rFonts w:hint="eastAsia" w:ascii="仿宋" w:hAnsi="仿宋" w:eastAsia="仿宋" w:cs="仿宋"/>
          <w:sz w:val="20"/>
          <w:szCs w:val="20"/>
          <w:highlight w:val="none"/>
        </w:rPr>
      </w:pPr>
      <w:r>
        <w:rPr>
          <w:rFonts w:hint="eastAsia" w:ascii="仿宋" w:hAnsi="仿宋" w:eastAsia="仿宋" w:cs="仿宋"/>
          <w:spacing w:val="5"/>
          <w:sz w:val="20"/>
          <w:szCs w:val="20"/>
          <w:highlight w:val="none"/>
        </w:rPr>
        <w:t>特此承诺</w:t>
      </w:r>
      <w:r>
        <w:rPr>
          <w:rFonts w:hint="eastAsia" w:ascii="仿宋" w:hAnsi="仿宋" w:eastAsia="仿宋" w:cs="仿宋"/>
          <w:spacing w:val="4"/>
          <w:sz w:val="20"/>
          <w:szCs w:val="20"/>
          <w:highlight w:val="none"/>
        </w:rPr>
        <w:t>。</w:t>
      </w:r>
    </w:p>
    <w:p w14:paraId="44F3526E">
      <w:pPr>
        <w:spacing w:line="360" w:lineRule="auto"/>
        <w:rPr>
          <w:rFonts w:hint="eastAsia" w:ascii="仿宋" w:hAnsi="仿宋" w:eastAsia="仿宋" w:cs="仿宋"/>
          <w:color w:val="auto"/>
          <w:sz w:val="20"/>
          <w:szCs w:val="20"/>
          <w:highlight w:val="none"/>
        </w:rPr>
      </w:pPr>
    </w:p>
    <w:p w14:paraId="3A5621A5">
      <w:pPr>
        <w:spacing w:line="36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供应商名称：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（公章）</w:t>
      </w:r>
    </w:p>
    <w:p w14:paraId="236D6F25">
      <w:pPr>
        <w:spacing w:line="36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法定代表人（主要负责人）</w:t>
      </w:r>
      <w:r>
        <w:rPr>
          <w:rFonts w:hint="eastAsia" w:ascii="仿宋" w:hAnsi="仿宋" w:eastAsia="仿宋" w:cs="仿宋"/>
          <w:sz w:val="20"/>
          <w:szCs w:val="20"/>
          <w:highlight w:val="none"/>
          <w:lang w:val="en-US" w:eastAsia="zh-CN"/>
        </w:rPr>
        <w:t>或授权代表</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（签字或盖章）</w:t>
      </w:r>
    </w:p>
    <w:p w14:paraId="5274B6EC">
      <w:pPr>
        <w:spacing w:line="360" w:lineRule="auto"/>
        <w:jc w:val="left"/>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日期：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日</w:t>
      </w:r>
    </w:p>
    <w:p w14:paraId="402C8C03">
      <w:pPr>
        <w:spacing w:line="360" w:lineRule="auto"/>
        <w:rPr>
          <w:rFonts w:hint="eastAsia" w:ascii="仿宋" w:hAnsi="仿宋" w:eastAsia="仿宋" w:cs="仿宋"/>
          <w:color w:val="auto"/>
          <w:sz w:val="20"/>
          <w:szCs w:val="20"/>
          <w:highlight w:val="none"/>
        </w:rPr>
      </w:pPr>
    </w:p>
    <w:p w14:paraId="124CA7A2">
      <w:pP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br w:type="page"/>
      </w:r>
    </w:p>
    <w:p w14:paraId="43B36922">
      <w:pPr>
        <w:spacing w:line="360" w:lineRule="auto"/>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w:t>
      </w:r>
    </w:p>
    <w:p w14:paraId="5A6A80A2">
      <w:pPr>
        <w:spacing w:line="360" w:lineRule="auto"/>
        <w:ind w:left="1"/>
        <w:jc w:val="center"/>
        <w:rPr>
          <w:rFonts w:hint="eastAsia" w:ascii="仿宋" w:hAnsi="仿宋" w:eastAsia="仿宋" w:cs="仿宋"/>
          <w:b/>
          <w:color w:val="auto"/>
          <w:sz w:val="20"/>
          <w:szCs w:val="20"/>
          <w:highlight w:val="none"/>
        </w:rPr>
      </w:pPr>
    </w:p>
    <w:p w14:paraId="42B9FFA5">
      <w:pPr>
        <w:spacing w:line="360" w:lineRule="auto"/>
        <w:ind w:left="1"/>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诚信声明</w:t>
      </w:r>
    </w:p>
    <w:p w14:paraId="2DA30EFF">
      <w:pPr>
        <w:spacing w:line="360" w:lineRule="auto"/>
        <w:rPr>
          <w:rFonts w:hint="eastAsia" w:ascii="仿宋" w:hAnsi="仿宋" w:eastAsia="仿宋" w:cs="仿宋"/>
          <w:color w:val="auto"/>
          <w:spacing w:val="4"/>
          <w:sz w:val="20"/>
          <w:szCs w:val="20"/>
          <w:highlight w:val="none"/>
          <w:u w:val="single"/>
        </w:rPr>
      </w:pPr>
    </w:p>
    <w:p w14:paraId="022A204E">
      <w:pPr>
        <w:spacing w:line="480" w:lineRule="auto"/>
        <w:jc w:val="left"/>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致：</w:t>
      </w:r>
      <w:r>
        <w:rPr>
          <w:rFonts w:hint="eastAsia" w:ascii="仿宋" w:hAnsi="仿宋" w:eastAsia="仿宋" w:cs="仿宋"/>
          <w:color w:val="auto"/>
          <w:spacing w:val="4"/>
          <w:sz w:val="20"/>
          <w:szCs w:val="20"/>
          <w:highlight w:val="none"/>
          <w:u w:val="single"/>
        </w:rPr>
        <w:t>（采购人名称</w:t>
      </w:r>
      <w:r>
        <w:rPr>
          <w:rFonts w:hint="eastAsia" w:ascii="仿宋" w:hAnsi="仿宋" w:eastAsia="仿宋" w:cs="仿宋"/>
          <w:color w:val="auto"/>
          <w:spacing w:val="4"/>
          <w:sz w:val="20"/>
          <w:szCs w:val="20"/>
          <w:highlight w:val="none"/>
          <w:u w:val="single"/>
          <w:lang w:val="en-US" w:eastAsia="zh-CN"/>
        </w:rPr>
        <w:t>或</w:t>
      </w:r>
      <w:r>
        <w:rPr>
          <w:rFonts w:hint="eastAsia" w:ascii="仿宋" w:hAnsi="仿宋" w:eastAsia="仿宋" w:cs="仿宋"/>
          <w:color w:val="auto"/>
          <w:spacing w:val="4"/>
          <w:sz w:val="20"/>
          <w:szCs w:val="20"/>
          <w:highlight w:val="none"/>
          <w:u w:val="single"/>
        </w:rPr>
        <w:t>采购代理机构名称）</w:t>
      </w:r>
    </w:p>
    <w:p w14:paraId="50B21BE3">
      <w:pPr>
        <w:spacing w:line="480" w:lineRule="auto"/>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项目名称：</w:t>
      </w:r>
      <w:r>
        <w:rPr>
          <w:rFonts w:hint="eastAsia" w:ascii="仿宋" w:hAnsi="仿宋" w:eastAsia="仿宋" w:cs="仿宋"/>
          <w:color w:val="auto"/>
          <w:spacing w:val="4"/>
          <w:sz w:val="20"/>
          <w:szCs w:val="20"/>
          <w:highlight w:val="none"/>
          <w:u w:val="single"/>
        </w:rPr>
        <w:t xml:space="preserve">           </w:t>
      </w:r>
    </w:p>
    <w:p w14:paraId="17CA1694">
      <w:pPr>
        <w:spacing w:line="480" w:lineRule="auto"/>
        <w:jc w:val="left"/>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项目编号：</w:t>
      </w:r>
      <w:r>
        <w:rPr>
          <w:rFonts w:hint="eastAsia" w:ascii="仿宋" w:hAnsi="仿宋" w:eastAsia="仿宋" w:cs="仿宋"/>
          <w:color w:val="auto"/>
          <w:spacing w:val="4"/>
          <w:sz w:val="20"/>
          <w:szCs w:val="20"/>
          <w:highlight w:val="none"/>
          <w:u w:val="single"/>
        </w:rPr>
        <w:t xml:space="preserve">           </w:t>
      </w:r>
    </w:p>
    <w:p w14:paraId="2AEE2352">
      <w:pPr>
        <w:spacing w:line="480" w:lineRule="auto"/>
        <w:jc w:val="left"/>
        <w:rPr>
          <w:rFonts w:hint="eastAsia" w:ascii="仿宋" w:hAnsi="仿宋" w:eastAsia="仿宋" w:cs="仿宋"/>
          <w:color w:val="auto"/>
          <w:spacing w:val="4"/>
          <w:sz w:val="20"/>
          <w:szCs w:val="20"/>
          <w:highlight w:val="none"/>
          <w:u w:val="single"/>
        </w:rPr>
      </w:pPr>
    </w:p>
    <w:p w14:paraId="48A560A7">
      <w:pPr>
        <w:spacing w:line="480" w:lineRule="auto"/>
        <w:ind w:firstLine="416" w:firstLineChars="200"/>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u w:val="single"/>
        </w:rPr>
        <w:t xml:space="preserve">（投标人名称）      </w:t>
      </w:r>
      <w:r>
        <w:rPr>
          <w:rFonts w:hint="eastAsia" w:ascii="仿宋" w:hAnsi="仿宋" w:eastAsia="仿宋" w:cs="仿宋"/>
          <w:color w:val="auto"/>
          <w:spacing w:val="4"/>
          <w:sz w:val="20"/>
          <w:szCs w:val="20"/>
          <w:highlight w:val="none"/>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182D3FD6">
      <w:pPr>
        <w:spacing w:line="480" w:lineRule="auto"/>
        <w:ind w:firstLine="416" w:firstLineChars="200"/>
        <w:jc w:val="left"/>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特此声明。</w:t>
      </w:r>
    </w:p>
    <w:p w14:paraId="1BF858AB">
      <w:pPr>
        <w:spacing w:line="480" w:lineRule="auto"/>
        <w:jc w:val="left"/>
        <w:rPr>
          <w:rFonts w:hint="eastAsia" w:ascii="仿宋" w:hAnsi="仿宋" w:eastAsia="仿宋" w:cs="仿宋"/>
          <w:color w:val="auto"/>
          <w:spacing w:val="4"/>
          <w:sz w:val="20"/>
          <w:szCs w:val="20"/>
          <w:highlight w:val="none"/>
          <w:u w:val="single"/>
        </w:rPr>
      </w:pPr>
    </w:p>
    <w:p w14:paraId="728848F7">
      <w:pPr>
        <w:spacing w:line="480" w:lineRule="auto"/>
        <w:jc w:val="left"/>
        <w:rPr>
          <w:rFonts w:hint="eastAsia" w:ascii="仿宋" w:hAnsi="仿宋" w:eastAsia="仿宋" w:cs="仿宋"/>
          <w:color w:val="auto"/>
          <w:spacing w:val="4"/>
          <w:sz w:val="20"/>
          <w:szCs w:val="20"/>
          <w:highlight w:val="none"/>
          <w:u w:val="single"/>
        </w:rPr>
      </w:pPr>
    </w:p>
    <w:p w14:paraId="4C282BB5">
      <w:pPr>
        <w:spacing w:line="36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供应商名称：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（公章）</w:t>
      </w:r>
    </w:p>
    <w:p w14:paraId="2C281ADD">
      <w:pPr>
        <w:spacing w:line="36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法定代表人（主要负责人）</w:t>
      </w:r>
      <w:r>
        <w:rPr>
          <w:rFonts w:hint="eastAsia" w:ascii="仿宋" w:hAnsi="仿宋" w:eastAsia="仿宋" w:cs="仿宋"/>
          <w:sz w:val="20"/>
          <w:szCs w:val="20"/>
          <w:highlight w:val="none"/>
          <w:lang w:val="en-US" w:eastAsia="zh-CN"/>
        </w:rPr>
        <w:t>或授权代表</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（签字或盖章）</w:t>
      </w:r>
    </w:p>
    <w:p w14:paraId="14F48E45">
      <w:pPr>
        <w:spacing w:line="360" w:lineRule="auto"/>
        <w:jc w:val="left"/>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日期：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日</w:t>
      </w:r>
    </w:p>
    <w:p w14:paraId="7AF3977C">
      <w:pPr>
        <w:rPr>
          <w:rFonts w:hint="eastAsia" w:ascii="仿宋" w:hAnsi="仿宋" w:eastAsia="仿宋" w:cs="仿宋"/>
          <w:b/>
          <w:color w:val="auto"/>
          <w:sz w:val="20"/>
          <w:szCs w:val="20"/>
          <w:highlight w:val="none"/>
        </w:rPr>
      </w:pPr>
    </w:p>
    <w:p w14:paraId="12175CA1">
      <w:pP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br w:type="page"/>
      </w:r>
    </w:p>
    <w:p w14:paraId="64599752">
      <w:pPr>
        <w:spacing w:line="360" w:lineRule="auto"/>
        <w:ind w:left="1"/>
        <w:rPr>
          <w:rFonts w:hint="eastAsia" w:ascii="仿宋" w:hAnsi="仿宋" w:eastAsia="仿宋" w:cs="仿宋"/>
          <w:color w:val="auto"/>
          <w:spacing w:val="4"/>
          <w:sz w:val="20"/>
          <w:szCs w:val="20"/>
          <w:highlight w:val="none"/>
        </w:rPr>
      </w:pPr>
      <w:r>
        <w:rPr>
          <w:rFonts w:hint="eastAsia" w:ascii="仿宋" w:hAnsi="仿宋" w:eastAsia="仿宋" w:cs="仿宋"/>
          <w:b/>
          <w:color w:val="auto"/>
          <w:sz w:val="20"/>
          <w:szCs w:val="20"/>
          <w:highlight w:val="none"/>
        </w:rPr>
        <w:t>附件：</w:t>
      </w:r>
      <w:r>
        <w:rPr>
          <w:rFonts w:hint="eastAsia" w:ascii="仿宋" w:hAnsi="仿宋" w:eastAsia="仿宋" w:cs="仿宋"/>
          <w:color w:val="auto"/>
          <w:spacing w:val="4"/>
          <w:sz w:val="20"/>
          <w:szCs w:val="20"/>
          <w:highlight w:val="none"/>
        </w:rPr>
        <w:tab/>
      </w:r>
    </w:p>
    <w:p w14:paraId="19AFEDFE">
      <w:pPr>
        <w:spacing w:line="360" w:lineRule="auto"/>
        <w:ind w:left="1"/>
        <w:jc w:val="center"/>
        <w:rPr>
          <w:rFonts w:hint="eastAsia" w:ascii="仿宋" w:hAnsi="仿宋" w:eastAsia="仿宋" w:cs="仿宋"/>
          <w:color w:val="auto"/>
          <w:spacing w:val="4"/>
          <w:sz w:val="20"/>
          <w:szCs w:val="20"/>
          <w:highlight w:val="none"/>
        </w:rPr>
      </w:pPr>
    </w:p>
    <w:p w14:paraId="066A1B9F">
      <w:pPr>
        <w:spacing w:line="360" w:lineRule="auto"/>
        <w:ind w:left="1"/>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供应商</w:t>
      </w:r>
      <w:r>
        <w:rPr>
          <w:rFonts w:hint="eastAsia" w:ascii="仿宋" w:hAnsi="仿宋" w:eastAsia="仿宋" w:cs="仿宋"/>
          <w:b/>
          <w:color w:val="auto"/>
          <w:sz w:val="20"/>
          <w:szCs w:val="20"/>
          <w:highlight w:val="none"/>
          <w:lang w:val="en-US" w:eastAsia="zh-CN"/>
        </w:rPr>
        <w:t>承诺</w:t>
      </w:r>
      <w:r>
        <w:rPr>
          <w:rFonts w:hint="eastAsia" w:ascii="仿宋" w:hAnsi="仿宋" w:eastAsia="仿宋" w:cs="仿宋"/>
          <w:b/>
          <w:color w:val="auto"/>
          <w:sz w:val="20"/>
          <w:szCs w:val="20"/>
          <w:highlight w:val="none"/>
        </w:rPr>
        <w:t>函</w:t>
      </w:r>
    </w:p>
    <w:p w14:paraId="17371F55">
      <w:pPr>
        <w:spacing w:line="360" w:lineRule="auto"/>
        <w:rPr>
          <w:rFonts w:hint="eastAsia" w:ascii="仿宋" w:hAnsi="仿宋" w:eastAsia="仿宋" w:cs="仿宋"/>
          <w:b/>
          <w:color w:val="auto"/>
          <w:spacing w:val="4"/>
          <w:sz w:val="20"/>
          <w:szCs w:val="20"/>
          <w:highlight w:val="none"/>
          <w:u w:val="single"/>
        </w:rPr>
      </w:pPr>
    </w:p>
    <w:p w14:paraId="2EDA0DD2">
      <w:pPr>
        <w:spacing w:line="360" w:lineRule="auto"/>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u w:val="none"/>
        </w:rPr>
        <w:t>致：</w:t>
      </w:r>
      <w:r>
        <w:rPr>
          <w:rFonts w:hint="eastAsia" w:ascii="仿宋" w:hAnsi="仿宋" w:eastAsia="仿宋" w:cs="仿宋"/>
          <w:color w:val="auto"/>
          <w:spacing w:val="4"/>
          <w:sz w:val="20"/>
          <w:szCs w:val="20"/>
          <w:highlight w:val="none"/>
          <w:u w:val="single"/>
        </w:rPr>
        <w:t>（采购人名称）</w:t>
      </w:r>
    </w:p>
    <w:p w14:paraId="0BD61F2D">
      <w:pPr>
        <w:spacing w:line="440" w:lineRule="exact"/>
        <w:ind w:firstLine="208" w:firstLineChars="100"/>
        <w:jc w:val="left"/>
        <w:rPr>
          <w:rFonts w:hint="eastAsia" w:ascii="仿宋" w:hAnsi="仿宋" w:eastAsia="仿宋" w:cs="仿宋"/>
          <w:color w:val="auto"/>
          <w:spacing w:val="4"/>
          <w:sz w:val="20"/>
          <w:szCs w:val="20"/>
          <w:highlight w:val="none"/>
          <w:lang w:eastAsia="zh-CN"/>
        </w:rPr>
      </w:pPr>
      <w:r>
        <w:rPr>
          <w:rFonts w:hint="eastAsia" w:ascii="仿宋" w:hAnsi="仿宋" w:eastAsia="仿宋" w:cs="仿宋"/>
          <w:color w:val="auto"/>
          <w:spacing w:val="4"/>
          <w:sz w:val="20"/>
          <w:szCs w:val="20"/>
          <w:highlight w:val="none"/>
        </w:rPr>
        <w:t>（</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公司）为在中华人民共和国境内合法注册并经营的机构。在此郑重声明</w:t>
      </w:r>
      <w:r>
        <w:rPr>
          <w:rFonts w:hint="eastAsia" w:ascii="仿宋" w:hAnsi="仿宋" w:eastAsia="仿宋" w:cs="仿宋"/>
          <w:color w:val="auto"/>
          <w:spacing w:val="4"/>
          <w:sz w:val="20"/>
          <w:szCs w:val="20"/>
          <w:highlight w:val="none"/>
          <w:lang w:eastAsia="zh-CN"/>
        </w:rPr>
        <w:t>：</w:t>
      </w:r>
    </w:p>
    <w:p w14:paraId="01B6456C">
      <w:pPr>
        <w:spacing w:line="440" w:lineRule="exact"/>
        <w:ind w:firstLine="400" w:firstLineChars="200"/>
        <w:jc w:val="left"/>
        <w:rPr>
          <w:rFonts w:hint="eastAsia" w:ascii="仿宋" w:hAnsi="仿宋" w:eastAsia="仿宋" w:cs="仿宋"/>
          <w:b w:val="0"/>
          <w:bCs w:val="0"/>
          <w:color w:val="auto"/>
          <w:sz w:val="20"/>
          <w:szCs w:val="20"/>
          <w:highlight w:val="none"/>
          <w:lang w:eastAsia="zh-CN"/>
        </w:rPr>
      </w:pPr>
      <w:r>
        <w:rPr>
          <w:rFonts w:hint="eastAsia" w:ascii="仿宋" w:hAnsi="仿宋" w:eastAsia="仿宋" w:cs="仿宋"/>
          <w:b w:val="0"/>
          <w:bCs w:val="0"/>
          <w:color w:val="auto"/>
          <w:sz w:val="20"/>
          <w:szCs w:val="20"/>
          <w:highlight w:val="none"/>
          <w:lang w:val="en-US" w:eastAsia="zh-CN"/>
        </w:rPr>
        <w:t>1、</w:t>
      </w:r>
      <w:r>
        <w:rPr>
          <w:rFonts w:hint="eastAsia" w:ascii="仿宋" w:hAnsi="仿宋" w:eastAsia="仿宋" w:cs="仿宋"/>
          <w:b w:val="0"/>
          <w:bCs w:val="0"/>
          <w:color w:val="auto"/>
          <w:sz w:val="20"/>
          <w:szCs w:val="20"/>
          <w:highlight w:val="none"/>
          <w:lang w:eastAsia="zh-CN"/>
        </w:rPr>
        <w:t>承诺投标人与交叉控股股东、交叉兼任高管的其他投标人未同时参与该项目投标；</w:t>
      </w:r>
    </w:p>
    <w:p w14:paraId="509504C3">
      <w:pPr>
        <w:spacing w:line="440" w:lineRule="exact"/>
        <w:ind w:firstLine="400" w:firstLineChars="200"/>
        <w:jc w:val="left"/>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2、在投标前3年内的招投标和政府采购活动中无以行贿手段谋取中标的行为，并承诺在本次政府采购活动中，不以向采购人、代理机构、评审人员提供利益和好处谋取中标；</w:t>
      </w:r>
    </w:p>
    <w:p w14:paraId="21E92519">
      <w:pPr>
        <w:spacing w:line="440" w:lineRule="exact"/>
        <w:ind w:firstLine="400" w:firstLineChars="200"/>
        <w:jc w:val="left"/>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3、具备完成该项目相关的技术力量和设备设施，具备完全的履约能力，诚信履约；</w:t>
      </w:r>
    </w:p>
    <w:p w14:paraId="45EB907A">
      <w:pPr>
        <w:spacing w:line="440" w:lineRule="exact"/>
        <w:ind w:firstLine="400" w:firstLineChars="200"/>
        <w:jc w:val="left"/>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4、其公司非采购人单位职工和家属投资开办的公司，其法人、股东、高级管理人员也不是采购人单位职工及家属；</w:t>
      </w:r>
    </w:p>
    <w:p w14:paraId="2352649F">
      <w:pPr>
        <w:spacing w:line="440" w:lineRule="exact"/>
        <w:ind w:firstLine="400" w:firstLineChars="200"/>
        <w:jc w:val="left"/>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5、无采购单位和招标代理机构职工在该单位兼职的情况，不向采购单位和代理机构相关人员输送利益等行贿行为；</w:t>
      </w:r>
    </w:p>
    <w:p w14:paraId="7F8CCF7D">
      <w:pPr>
        <w:spacing w:line="440" w:lineRule="exact"/>
        <w:ind w:firstLine="400" w:firstLineChars="200"/>
        <w:jc w:val="left"/>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6、未因违规违纪被列入市卫健系统或采购人“黑名单”。</w:t>
      </w:r>
    </w:p>
    <w:p w14:paraId="2866A1FE">
      <w:pPr>
        <w:spacing w:before="312" w:beforeLines="100" w:after="156" w:afterLines="50" w:line="360" w:lineRule="auto"/>
        <w:ind w:firstLine="374" w:firstLineChars="180"/>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特此</w:t>
      </w:r>
      <w:r>
        <w:rPr>
          <w:rFonts w:hint="eastAsia" w:ascii="仿宋" w:hAnsi="仿宋" w:eastAsia="仿宋" w:cs="仿宋"/>
          <w:color w:val="auto"/>
          <w:spacing w:val="4"/>
          <w:sz w:val="20"/>
          <w:szCs w:val="20"/>
          <w:highlight w:val="none"/>
          <w:lang w:val="en-US" w:eastAsia="zh-CN"/>
        </w:rPr>
        <w:t>承诺</w:t>
      </w:r>
      <w:r>
        <w:rPr>
          <w:rFonts w:hint="eastAsia" w:ascii="仿宋" w:hAnsi="仿宋" w:eastAsia="仿宋" w:cs="仿宋"/>
          <w:color w:val="auto"/>
          <w:spacing w:val="4"/>
          <w:sz w:val="20"/>
          <w:szCs w:val="20"/>
          <w:highlight w:val="none"/>
        </w:rPr>
        <w:t>。</w:t>
      </w:r>
    </w:p>
    <w:p w14:paraId="7D3B47BE">
      <w:pPr>
        <w:spacing w:before="312" w:beforeLines="100" w:after="156" w:afterLines="50" w:line="360" w:lineRule="auto"/>
        <w:ind w:firstLine="170"/>
        <w:rPr>
          <w:rFonts w:hint="default" w:ascii="仿宋" w:hAnsi="仿宋" w:eastAsia="仿宋" w:cs="仿宋"/>
          <w:color w:val="auto"/>
          <w:spacing w:val="4"/>
          <w:sz w:val="20"/>
          <w:szCs w:val="20"/>
          <w:highlight w:val="none"/>
          <w:lang w:val="en-US" w:eastAsia="zh-CN"/>
        </w:rPr>
      </w:pPr>
      <w:r>
        <w:rPr>
          <w:rFonts w:hint="eastAsia" w:ascii="仿宋" w:hAnsi="仿宋" w:eastAsia="仿宋" w:cs="仿宋"/>
          <w:color w:val="auto"/>
          <w:spacing w:val="4"/>
          <w:sz w:val="20"/>
          <w:szCs w:val="20"/>
          <w:highlight w:val="none"/>
          <w:lang w:val="en-US" w:eastAsia="zh-CN"/>
        </w:rPr>
        <w:t>注：此承诺函必须按给定格式填写，否则为无效投标。</w:t>
      </w:r>
    </w:p>
    <w:p w14:paraId="376FEA4A">
      <w:pPr>
        <w:spacing w:before="312" w:beforeLines="100" w:after="156" w:afterLines="50" w:line="360" w:lineRule="auto"/>
        <w:rPr>
          <w:rFonts w:hint="eastAsia" w:ascii="仿宋" w:hAnsi="仿宋" w:eastAsia="仿宋" w:cs="仿宋"/>
          <w:color w:val="auto"/>
          <w:spacing w:val="4"/>
          <w:sz w:val="20"/>
          <w:szCs w:val="20"/>
          <w:highlight w:val="none"/>
        </w:rPr>
      </w:pPr>
    </w:p>
    <w:p w14:paraId="69B10957">
      <w:pPr>
        <w:spacing w:line="36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供应商名称：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（公章）</w:t>
      </w:r>
    </w:p>
    <w:p w14:paraId="42B0F716">
      <w:pPr>
        <w:spacing w:line="36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法定代表人（主要负责人）</w:t>
      </w:r>
      <w:r>
        <w:rPr>
          <w:rFonts w:hint="eastAsia" w:ascii="仿宋" w:hAnsi="仿宋" w:eastAsia="仿宋" w:cs="仿宋"/>
          <w:sz w:val="20"/>
          <w:szCs w:val="20"/>
          <w:highlight w:val="none"/>
          <w:lang w:val="en-US" w:eastAsia="zh-CN"/>
        </w:rPr>
        <w:t>或授权代表</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（签字或盖章）</w:t>
      </w:r>
    </w:p>
    <w:p w14:paraId="3FF2BD6A">
      <w:pPr>
        <w:spacing w:line="360" w:lineRule="auto"/>
        <w:jc w:val="left"/>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日期：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日</w:t>
      </w:r>
    </w:p>
    <w:p w14:paraId="3998F436">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6E6ACD"/>
    <w:rsid w:val="416E6A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8"/>
      <w:szCs w:val="18"/>
      <w:lang w:val="en-US" w:eastAsia="en-US" w:bidi="ar-SA"/>
    </w:rPr>
  </w:style>
  <w:style w:type="paragraph" w:styleId="3">
    <w:name w:val="Body Text Indent"/>
    <w:basedOn w:val="1"/>
    <w:qFormat/>
    <w:uiPriority w:val="0"/>
    <w:pPr>
      <w:spacing w:line="640" w:lineRule="exact"/>
      <w:ind w:firstLine="585"/>
    </w:pPr>
    <w:rPr>
      <w:rFonts w:ascii="楷体_GB2312" w:eastAsia="楷体_GB2312"/>
      <w:sz w:val="32"/>
    </w:rPr>
  </w:style>
  <w:style w:type="paragraph" w:styleId="4">
    <w:name w:val="Normal (Web)"/>
    <w:basedOn w:val="1"/>
    <w:qFormat/>
    <w:uiPriority w:val="99"/>
    <w:pPr>
      <w:widowControl/>
      <w:spacing w:before="100" w:beforeLines="0" w:beforeAutospacing="1" w:after="100" w:afterLines="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2025-11-25T05:29:00Z</dcterms:created>
  <dc:creator>崔艳婷</dc:creator>
  <cp:lastModifiedBy>崔艳婷</cp:lastModifiedBy>
  <dcterms:modified xsi:type="dcterms:W3CDTF">2025-11-25T05:30:36Z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A818E83C744649EEB7C9189EA1653A82_11</vt:lpwstr>
  </property>
  <property fmtid="{D5CDD505-2E9C-101B-9397-08002B2CF9AE}" pid="4" name="KSOTemplateDocerSaveRecord">
    <vt:lpwstr>eyJoZGlkIjoiZDEwZTdiZGE1ZTY1M2RmMDVhNzhiYzBiYjY1MGFiNGMiLCJ1c2VySWQiOiIzNzE4NzY3NzQifQ==</vt:lpwstr>
  </property>
</Properties>
</file>