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版本号：SXHT2025-ZC-JT100320251201001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法警训练器材采购项目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SXHT2025-ZC-JT1003</w:t>
      </w:r>
      <w:r>
        <w:br/>
      </w:r>
      <w:r>
        <w:br/>
      </w:r>
      <w:r>
        <w:br/>
      </w:r>
    </w:p>
    <w:p>
      <w:pPr>
        <w:pStyle w:val="null3"/>
        <w:jc w:val="center"/>
        <w:outlineLvl w:val="2"/>
      </w:pPr>
      <w:r>
        <w:rPr>
          <w:rFonts w:ascii="仿宋_GB2312" w:hAnsi="仿宋_GB2312" w:cs="仿宋_GB2312" w:eastAsia="仿宋_GB2312"/>
          <w:sz w:val="28"/>
          <w:b/>
        </w:rPr>
        <w:t>西安市新城区人民法院[153]</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西安市新城区人民法院[153]</w:t>
      </w:r>
      <w:r>
        <w:rPr>
          <w:rFonts w:ascii="仿宋_GB2312" w:hAnsi="仿宋_GB2312" w:cs="仿宋_GB2312" w:eastAsia="仿宋_GB2312"/>
        </w:rPr>
        <w:t>委托，拟对</w:t>
      </w:r>
      <w:r>
        <w:rPr>
          <w:rFonts w:ascii="仿宋_GB2312" w:hAnsi="仿宋_GB2312" w:cs="仿宋_GB2312" w:eastAsia="仿宋_GB2312"/>
        </w:rPr>
        <w:t>法警训练器材采购项目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SXHT2025-ZC-JT1003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法警训练器材采购项目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西安市新城区人民法院法警训练器材采购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2、信用记录：供应商不得为“信用中国”网站（www.creditchina.gov.cn）中列入“失信被执行人（中国执行信息公开网 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西安市新城区人民法院[153]</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陕西省西安市新城区含元路229号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029-82556755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参照《国家计委关于印发&lt;招标代理服务收费管理暂行办法&gt;的通知》（计价格[2002]1980号）规定标准收取。 中标单位的招标代理服务费交纳信息 银行户名：陕西蒿天项目管理有限公司 开户银行：中国建设银行股份有限公司西安锦园新世纪支行 账 号：61050175390000000337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西安市新城区人民法院[153]</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西安市新城区人民法院[153]</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西安市新城区人民法院[153]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陕西蒿天项目管理有限公司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法警训练器材采购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10"/>
              <w:gridCol w:w="710"/>
              <w:gridCol w:w="710"/>
              <w:gridCol w:w="227"/>
              <w:gridCol w:w="194"/>
            </w:tblGrid>
            <w:tr>
              <w:tc>
                <w:tcPr>
                  <w:tcW w:type="dxa" w:w="1420"/>
                  <w:gridSpan w:val="2"/>
                </w:tcPr>
                <w:p>
                  <w:pPr>
                    <w:pStyle w:val="null3"/>
                  </w:pPr>
                  <w:r>
                    <w:rPr>
                      <w:rFonts w:ascii="仿宋_GB2312" w:hAnsi="仿宋_GB2312" w:cs="仿宋_GB2312" w:eastAsia="仿宋_GB2312"/>
                      <w:sz w:val="19"/>
                    </w:rPr>
                    <w:t>设备名称</w:t>
                  </w:r>
                </w:p>
              </w:tc>
              <w:tc>
                <w:tcPr>
                  <w:tcW w:type="dxa" w:w="710"/>
                </w:tcPr>
                <w:p>
                  <w:pPr>
                    <w:pStyle w:val="null3"/>
                  </w:pPr>
                  <w:r>
                    <w:rPr>
                      <w:rFonts w:ascii="仿宋_GB2312" w:hAnsi="仿宋_GB2312" w:cs="仿宋_GB2312" w:eastAsia="仿宋_GB2312"/>
                      <w:sz w:val="19"/>
                    </w:rPr>
                    <w:t>参数</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1420"/>
                  <w:gridSpan w:val="2"/>
                </w:tcPr>
                <w:p>
                  <w:pPr>
                    <w:pStyle w:val="null3"/>
                  </w:pPr>
                  <w:r>
                    <w:rPr>
                      <w:rFonts w:ascii="仿宋_GB2312" w:hAnsi="仿宋_GB2312" w:cs="仿宋_GB2312" w:eastAsia="仿宋_GB2312"/>
                      <w:sz w:val="19"/>
                    </w:rPr>
                    <w:t>触摸屏跑步机A</w:t>
                  </w:r>
                </w:p>
              </w:tc>
              <w:tc>
                <w:tcPr>
                  <w:tcW w:type="dxa" w:w="710"/>
                </w:tcPr>
                <w:p>
                  <w:pPr>
                    <w:pStyle w:val="null3"/>
                  </w:pPr>
                  <w:r>
                    <w:rPr>
                      <w:rFonts w:ascii="仿宋_GB2312" w:hAnsi="仿宋_GB2312" w:cs="仿宋_GB2312" w:eastAsia="仿宋_GB2312"/>
                      <w:sz w:val="19"/>
                    </w:rPr>
                    <w:t>1.电机功率：≥2.2KW；</w:t>
                  </w:r>
                  <w:r>
                    <w:br/>
                  </w:r>
                  <w:r>
                    <w:rPr>
                      <w:rFonts w:ascii="仿宋_GB2312" w:hAnsi="仿宋_GB2312" w:cs="仿宋_GB2312" w:eastAsia="仿宋_GB2312"/>
                      <w:sz w:val="19"/>
                    </w:rPr>
                    <w:t xml:space="preserve"> 2.电源电压：220v（50-60Hz）；</w:t>
                  </w:r>
                  <w:r>
                    <w:br/>
                  </w:r>
                  <w:r>
                    <w:rPr>
                      <w:rFonts w:ascii="仿宋_GB2312" w:hAnsi="仿宋_GB2312" w:cs="仿宋_GB2312" w:eastAsia="仿宋_GB2312"/>
                      <w:sz w:val="19"/>
                    </w:rPr>
                    <w:t xml:space="preserve"> 3.峰值7.0HP；</w:t>
                  </w:r>
                  <w:r>
                    <w:br/>
                  </w:r>
                  <w:r>
                    <w:rPr>
                      <w:rFonts w:ascii="仿宋_GB2312" w:hAnsi="仿宋_GB2312" w:cs="仿宋_GB2312" w:eastAsia="仿宋_GB2312"/>
                      <w:sz w:val="19"/>
                    </w:rPr>
                    <w:t xml:space="preserve"> 4.速度范围：0-20km/h ；</w:t>
                  </w:r>
                  <w:r>
                    <w:br/>
                  </w:r>
                  <w:r>
                    <w:rPr>
                      <w:rFonts w:ascii="仿宋_GB2312" w:hAnsi="仿宋_GB2312" w:cs="仿宋_GB2312" w:eastAsia="仿宋_GB2312"/>
                      <w:sz w:val="19"/>
                    </w:rPr>
                    <w:t xml:space="preserve"> 5.坡度范围：-3度到+15度；</w:t>
                  </w:r>
                  <w:r>
                    <w:br/>
                  </w:r>
                  <w:r>
                    <w:rPr>
                      <w:rFonts w:ascii="仿宋_GB2312" w:hAnsi="仿宋_GB2312" w:cs="仿宋_GB2312" w:eastAsia="仿宋_GB2312"/>
                      <w:sz w:val="19"/>
                    </w:rPr>
                    <w:t xml:space="preserve"> 6.跑带尺寸：不低于3325×558*2.2mm；</w:t>
                  </w:r>
                  <w:r>
                    <w:br/>
                  </w:r>
                  <w:r>
                    <w:rPr>
                      <w:rFonts w:ascii="仿宋_GB2312" w:hAnsi="仿宋_GB2312" w:cs="仿宋_GB2312" w:eastAsia="仿宋_GB2312"/>
                      <w:sz w:val="19"/>
                    </w:rPr>
                    <w:t xml:space="preserve"> 7.立柱和侧边条为纯铝型材；</w:t>
                  </w:r>
                  <w:r>
                    <w:br/>
                  </w:r>
                  <w:r>
                    <w:rPr>
                      <w:rFonts w:ascii="仿宋_GB2312" w:hAnsi="仿宋_GB2312" w:cs="仿宋_GB2312" w:eastAsia="仿宋_GB2312"/>
                      <w:sz w:val="19"/>
                    </w:rPr>
                    <w:t xml:space="preserve"> 8.显示屏：LCD屏，≥17寸；</w:t>
                  </w:r>
                  <w:r>
                    <w:br/>
                  </w:r>
                  <w:r>
                    <w:rPr>
                      <w:rFonts w:ascii="仿宋_GB2312" w:hAnsi="仿宋_GB2312" w:cs="仿宋_GB2312" w:eastAsia="仿宋_GB2312"/>
                      <w:sz w:val="19"/>
                    </w:rPr>
                    <w:t xml:space="preserve"> 9.心率监控：手握心率传感器，实时显示心率；</w:t>
                  </w:r>
                  <w:r>
                    <w:br/>
                  </w:r>
                  <w:r>
                    <w:rPr>
                      <w:rFonts w:ascii="仿宋_GB2312" w:hAnsi="仿宋_GB2312" w:cs="仿宋_GB2312" w:eastAsia="仿宋_GB2312"/>
                      <w:sz w:val="19"/>
                    </w:rPr>
                    <w:t xml:space="preserve"> 10.预设程序：距离倒数模式、卡路里倒数模式、时间倒数模式；</w:t>
                  </w:r>
                  <w:r>
                    <w:br/>
                  </w:r>
                  <w:r>
                    <w:rPr>
                      <w:rFonts w:ascii="仿宋_GB2312" w:hAnsi="仿宋_GB2312" w:cs="仿宋_GB2312" w:eastAsia="仿宋_GB2312"/>
                      <w:sz w:val="19"/>
                    </w:rPr>
                    <w:t xml:space="preserve"> 11.一键式操作；</w:t>
                  </w:r>
                  <w:r>
                    <w:br/>
                  </w:r>
                  <w:r>
                    <w:rPr>
                      <w:rFonts w:ascii="仿宋_GB2312" w:hAnsi="仿宋_GB2312" w:cs="仿宋_GB2312" w:eastAsia="仿宋_GB2312"/>
                      <w:sz w:val="19"/>
                    </w:rPr>
                    <w:t xml:space="preserve"> 12.双侧扶手；</w:t>
                  </w:r>
                  <w:r>
                    <w:br/>
                  </w:r>
                  <w:r>
                    <w:rPr>
                      <w:rFonts w:ascii="仿宋_GB2312" w:hAnsi="仿宋_GB2312" w:cs="仿宋_GB2312" w:eastAsia="仿宋_GB2312"/>
                      <w:sz w:val="19"/>
                    </w:rPr>
                    <w:t xml:space="preserve"> 13.心率监测系统 ；</w:t>
                  </w:r>
                  <w:r>
                    <w:br/>
                  </w:r>
                  <w:r>
                    <w:rPr>
                      <w:rFonts w:ascii="仿宋_GB2312" w:hAnsi="仿宋_GB2312" w:cs="仿宋_GB2312" w:eastAsia="仿宋_GB2312"/>
                      <w:sz w:val="19"/>
                    </w:rPr>
                    <w:t xml:space="preserve"> 14.双侧防滑边条 ；</w:t>
                  </w:r>
                  <w:r>
                    <w:br/>
                  </w:r>
                  <w:r>
                    <w:rPr>
                      <w:rFonts w:ascii="仿宋_GB2312" w:hAnsi="仿宋_GB2312" w:cs="仿宋_GB2312" w:eastAsia="仿宋_GB2312"/>
                      <w:sz w:val="19"/>
                    </w:rPr>
                    <w:t xml:space="preserve"> 15.一键急停保护按钮；</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触摸屏跑步机B</w:t>
                  </w:r>
                </w:p>
              </w:tc>
              <w:tc>
                <w:tcPr>
                  <w:tcW w:type="dxa" w:w="710"/>
                </w:tcPr>
                <w:p>
                  <w:pPr>
                    <w:pStyle w:val="null3"/>
                  </w:pPr>
                  <w:r>
                    <w:rPr>
                      <w:rFonts w:ascii="仿宋_GB2312" w:hAnsi="仿宋_GB2312" w:cs="仿宋_GB2312" w:eastAsia="仿宋_GB2312"/>
                      <w:sz w:val="19"/>
                    </w:rPr>
                    <w:t>1.电机额定电压：AC 220v（50Hz--60Hz）</w:t>
                  </w:r>
                  <w:r>
                    <w:br/>
                  </w:r>
                  <w:r>
                    <w:rPr>
                      <w:rFonts w:ascii="仿宋_GB2312" w:hAnsi="仿宋_GB2312" w:cs="仿宋_GB2312" w:eastAsia="仿宋_GB2312"/>
                      <w:sz w:val="19"/>
                    </w:rPr>
                    <w:t xml:space="preserve"> 2.电机额定电流：8.6A；</w:t>
                  </w:r>
                  <w:r>
                    <w:br/>
                  </w:r>
                  <w:r>
                    <w:rPr>
                      <w:rFonts w:ascii="仿宋_GB2312" w:hAnsi="仿宋_GB2312" w:cs="仿宋_GB2312" w:eastAsia="仿宋_GB2312"/>
                      <w:sz w:val="19"/>
                    </w:rPr>
                    <w:t xml:space="preserve"> 3.电机额定功率:3.0HP（2.2KW)；</w:t>
                  </w:r>
                  <w:r>
                    <w:br/>
                  </w:r>
                  <w:r>
                    <w:rPr>
                      <w:rFonts w:ascii="仿宋_GB2312" w:hAnsi="仿宋_GB2312" w:cs="仿宋_GB2312" w:eastAsia="仿宋_GB2312"/>
                      <w:sz w:val="19"/>
                    </w:rPr>
                    <w:t xml:space="preserve"> 4.电机峰值功率：7.0HP；</w:t>
                  </w:r>
                  <w:r>
                    <w:br/>
                  </w:r>
                  <w:r>
                    <w:rPr>
                      <w:rFonts w:ascii="仿宋_GB2312" w:hAnsi="仿宋_GB2312" w:cs="仿宋_GB2312" w:eastAsia="仿宋_GB2312"/>
                      <w:sz w:val="19"/>
                    </w:rPr>
                    <w:t xml:space="preserve"> 5.最大速度：1.0-20.0  KM/h；</w:t>
                  </w:r>
                  <w:r>
                    <w:br/>
                  </w:r>
                  <w:r>
                    <w:rPr>
                      <w:rFonts w:ascii="仿宋_GB2312" w:hAnsi="仿宋_GB2312" w:cs="仿宋_GB2312" w:eastAsia="仿宋_GB2312"/>
                      <w:sz w:val="19"/>
                    </w:rPr>
                    <w:t xml:space="preserve"> 6.最大坡度：（0-15）％；</w:t>
                  </w:r>
                  <w:r>
                    <w:br/>
                  </w:r>
                  <w:r>
                    <w:rPr>
                      <w:rFonts w:ascii="仿宋_GB2312" w:hAnsi="仿宋_GB2312" w:cs="仿宋_GB2312" w:eastAsia="仿宋_GB2312"/>
                      <w:sz w:val="19"/>
                    </w:rPr>
                    <w:t xml:space="preserve"> 7.跑板：≥25mm厚，高密度超强耐磨纤维跑板；</w:t>
                  </w:r>
                  <w:r>
                    <w:br/>
                  </w:r>
                  <w:r>
                    <w:rPr>
                      <w:rFonts w:ascii="仿宋_GB2312" w:hAnsi="仿宋_GB2312" w:cs="仿宋_GB2312" w:eastAsia="仿宋_GB2312"/>
                      <w:sz w:val="19"/>
                    </w:rPr>
                    <w:t xml:space="preserve"> 8.跑带（周长*宽*厚）：不低于3460*600*3 mm；</w:t>
                  </w:r>
                  <w:r>
                    <w:br/>
                  </w:r>
                  <w:r>
                    <w:rPr>
                      <w:rFonts w:ascii="仿宋_GB2312" w:hAnsi="仿宋_GB2312" w:cs="仿宋_GB2312" w:eastAsia="仿宋_GB2312"/>
                      <w:sz w:val="19"/>
                    </w:rPr>
                    <w:t xml:space="preserve"> 9.跑台面积（长*宽）：不低于1660*600mm；</w:t>
                  </w:r>
                  <w:r>
                    <w:br/>
                  </w:r>
                  <w:r>
                    <w:rPr>
                      <w:rFonts w:ascii="仿宋_GB2312" w:hAnsi="仿宋_GB2312" w:cs="仿宋_GB2312" w:eastAsia="仿宋_GB2312"/>
                      <w:sz w:val="19"/>
                    </w:rPr>
                    <w:t xml:space="preserve"> 10.跑步机尺寸（长*宽*高）：不低于2310*1020*1700mm；</w:t>
                  </w:r>
                  <w:r>
                    <w:br/>
                  </w:r>
                  <w:r>
                    <w:rPr>
                      <w:rFonts w:ascii="仿宋_GB2312" w:hAnsi="仿宋_GB2312" w:cs="仿宋_GB2312" w:eastAsia="仿宋_GB2312"/>
                      <w:sz w:val="19"/>
                    </w:rPr>
                    <w:t xml:space="preserve"> 11.锻炼目标：掌握数据时间坡度、速度、步数、距离、卡路里，心率；</w:t>
                  </w:r>
                  <w:r>
                    <w:br/>
                  </w:r>
                  <w:r>
                    <w:rPr>
                      <w:rFonts w:ascii="仿宋_GB2312" w:hAnsi="仿宋_GB2312" w:cs="仿宋_GB2312" w:eastAsia="仿宋_GB2312"/>
                      <w:sz w:val="19"/>
                    </w:rPr>
                    <w:t xml:space="preserve"> 12.心律监控 ：超精准手握式心率测试系统；</w:t>
                  </w:r>
                  <w:r>
                    <w:br/>
                  </w:r>
                  <w:r>
                    <w:rPr>
                      <w:rFonts w:ascii="仿宋_GB2312" w:hAnsi="仿宋_GB2312" w:cs="仿宋_GB2312" w:eastAsia="仿宋_GB2312"/>
                      <w:sz w:val="19"/>
                    </w:rPr>
                    <w:t xml:space="preserve"> 13.锻炼程序 ：8种锻炼模式、P1-P8；3种自定义倒置模式：时间、距离、卡路里；</w:t>
                  </w:r>
                  <w:r>
                    <w:br/>
                  </w:r>
                  <w:r>
                    <w:rPr>
                      <w:rFonts w:ascii="仿宋_GB2312" w:hAnsi="仿宋_GB2312" w:cs="仿宋_GB2312" w:eastAsia="仿宋_GB2312"/>
                      <w:sz w:val="19"/>
                    </w:rPr>
                    <w:t xml:space="preserve"> 14.时间显示范围 ：0:00-99:59（min:sec）</w:t>
                  </w:r>
                  <w:r>
                    <w:br/>
                  </w:r>
                  <w:r>
                    <w:rPr>
                      <w:rFonts w:ascii="仿宋_GB2312" w:hAnsi="仿宋_GB2312" w:cs="仿宋_GB2312" w:eastAsia="仿宋_GB2312"/>
                      <w:sz w:val="19"/>
                    </w:rPr>
                    <w:t xml:space="preserve"> 15.距离显示范围 ：0:00-99:59（min:sec）</w:t>
                  </w:r>
                  <w:r>
                    <w:br/>
                  </w:r>
                  <w:r>
                    <w:rPr>
                      <w:rFonts w:ascii="仿宋_GB2312" w:hAnsi="仿宋_GB2312" w:cs="仿宋_GB2312" w:eastAsia="仿宋_GB2312"/>
                      <w:sz w:val="19"/>
                    </w:rPr>
                    <w:t xml:space="preserve"> 16.热量显示范围： 0-999 kcal</w:t>
                  </w:r>
                  <w:r>
                    <w:br/>
                  </w:r>
                  <w:r>
                    <w:rPr>
                      <w:rFonts w:ascii="仿宋_GB2312" w:hAnsi="仿宋_GB2312" w:cs="仿宋_GB2312" w:eastAsia="仿宋_GB2312"/>
                      <w:sz w:val="19"/>
                    </w:rPr>
                    <w:t xml:space="preserve"> 17.心率显示范围 ：50-256（次/分）</w:t>
                  </w:r>
                  <w:r>
                    <w:br/>
                  </w:r>
                  <w:r>
                    <w:rPr>
                      <w:rFonts w:ascii="仿宋_GB2312" w:hAnsi="仿宋_GB2312" w:cs="仿宋_GB2312" w:eastAsia="仿宋_GB2312"/>
                      <w:sz w:val="19"/>
                    </w:rPr>
                    <w:t xml:space="preserve"> 18.过载保护器规格；13A</w:t>
                  </w:r>
                  <w:r>
                    <w:br/>
                  </w:r>
                  <w:r>
                    <w:rPr>
                      <w:rFonts w:ascii="仿宋_GB2312" w:hAnsi="仿宋_GB2312" w:cs="仿宋_GB2312" w:eastAsia="仿宋_GB2312"/>
                      <w:sz w:val="19"/>
                    </w:rPr>
                    <w:t xml:space="preserve"> 19.电源线规格：16A AC250V</w:t>
                  </w:r>
                  <w:r>
                    <w:br/>
                  </w:r>
                  <w:r>
                    <w:rPr>
                      <w:rFonts w:ascii="仿宋_GB2312" w:hAnsi="仿宋_GB2312" w:cs="仿宋_GB2312" w:eastAsia="仿宋_GB2312"/>
                      <w:sz w:val="19"/>
                    </w:rPr>
                    <w:t xml:space="preserve"> 20.显示屏；≥21.5寸，触摸控制面板；</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触摸屏椭圆机</w:t>
                  </w:r>
                </w:p>
              </w:tc>
              <w:tc>
                <w:tcPr>
                  <w:tcW w:type="dxa" w:w="710"/>
                </w:tcPr>
                <w:p>
                  <w:pPr>
                    <w:pStyle w:val="null3"/>
                  </w:pPr>
                  <w:r>
                    <w:rPr>
                      <w:rFonts w:ascii="仿宋_GB2312" w:hAnsi="仿宋_GB2312" w:cs="仿宋_GB2312" w:eastAsia="仿宋_GB2312"/>
                      <w:sz w:val="19"/>
                    </w:rPr>
                    <w:t>1.屏幕：≥23.8英寸TFT多点触屏；</w:t>
                  </w:r>
                </w:p>
                <w:p>
                  <w:pPr>
                    <w:pStyle w:val="null3"/>
                  </w:pPr>
                  <w:r>
                    <w:rPr>
                      <w:rFonts w:ascii="仿宋_GB2312" w:hAnsi="仿宋_GB2312" w:cs="仿宋_GB2312" w:eastAsia="仿宋_GB2312"/>
                      <w:sz w:val="19"/>
                    </w:rPr>
                    <w:t>2.电力系统：屏幕外接电源、驱动自发电；</w:t>
                  </w:r>
                </w:p>
                <w:p>
                  <w:pPr>
                    <w:pStyle w:val="null3"/>
                  </w:pPr>
                  <w:r>
                    <w:rPr>
                      <w:rFonts w:ascii="仿宋_GB2312" w:hAnsi="仿宋_GB2312" w:cs="仿宋_GB2312" w:eastAsia="仿宋_GB2312"/>
                      <w:sz w:val="19"/>
                    </w:rPr>
                    <w:t>3.屏幕硬件配置：≥高通8核CPU、分辨率最高支持4K*2K、操作系统：不低于Android9.0、内置蓝牙不低于4.2、双频WI-FI、自适应以太网接、支持多种格式的视频和图片；</w:t>
                  </w:r>
                </w:p>
                <w:p>
                  <w:pPr>
                    <w:pStyle w:val="null3"/>
                  </w:pPr>
                  <w:r>
                    <w:rPr>
                      <w:rFonts w:ascii="仿宋_GB2312" w:hAnsi="仿宋_GB2312" w:cs="仿宋_GB2312" w:eastAsia="仿宋_GB2312"/>
                      <w:sz w:val="19"/>
                    </w:rPr>
                    <w:t>4.显示界面至少包括：(1)待机界面；(2)模式(路程、时间、卡路里)界面；(3)快速启动界面；(4)语言界面；(5)应用软件界面；(6)实景界面；(7)娱乐界面；(8)程序界面；(9)设置界面；</w:t>
                  </w:r>
                </w:p>
                <w:p>
                  <w:pPr>
                    <w:pStyle w:val="null3"/>
                  </w:pPr>
                  <w:r>
                    <w:rPr>
                      <w:rFonts w:ascii="仿宋_GB2312" w:hAnsi="仿宋_GB2312" w:cs="仿宋_GB2312" w:eastAsia="仿宋_GB2312"/>
                      <w:sz w:val="19"/>
                    </w:rPr>
                    <w:t>5.整机带有手握心率功能；</w:t>
                  </w:r>
                </w:p>
                <w:p>
                  <w:pPr>
                    <w:pStyle w:val="null3"/>
                  </w:pPr>
                  <w:r>
                    <w:rPr>
                      <w:rFonts w:ascii="仿宋_GB2312" w:hAnsi="仿宋_GB2312" w:cs="仿宋_GB2312" w:eastAsia="仿宋_GB2312"/>
                      <w:sz w:val="19"/>
                    </w:rPr>
                    <w:t>6.输入电压:90V-240V；</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磁阻单车</w:t>
                  </w:r>
                </w:p>
              </w:tc>
              <w:tc>
                <w:tcPr>
                  <w:tcW w:type="dxa" w:w="710"/>
                </w:tcPr>
                <w:p>
                  <w:pPr>
                    <w:pStyle w:val="null3"/>
                  </w:pPr>
                  <w:r>
                    <w:rPr>
                      <w:rFonts w:ascii="仿宋_GB2312" w:hAnsi="仿宋_GB2312" w:cs="仿宋_GB2312" w:eastAsia="仿宋_GB2312"/>
                      <w:sz w:val="19"/>
                    </w:rPr>
                    <w:t>1.智能动感单车，插电版；</w:t>
                  </w:r>
                </w:p>
                <w:p>
                  <w:pPr>
                    <w:pStyle w:val="null3"/>
                  </w:pPr>
                  <w:r>
                    <w:rPr>
                      <w:rFonts w:ascii="仿宋_GB2312" w:hAnsi="仿宋_GB2312" w:cs="仿宋_GB2312" w:eastAsia="仿宋_GB2312"/>
                      <w:sz w:val="19"/>
                    </w:rPr>
                    <w:t>2.≥36档电磁控阻力，飞梭旋钮，旋转调阻，一键启停；</w:t>
                  </w:r>
                </w:p>
                <w:p>
                  <w:pPr>
                    <w:pStyle w:val="null3"/>
                  </w:pPr>
                  <w:r>
                    <w:rPr>
                      <w:rFonts w:ascii="仿宋_GB2312" w:hAnsi="仿宋_GB2312" w:cs="仿宋_GB2312" w:eastAsia="仿宋_GB2312"/>
                      <w:sz w:val="19"/>
                    </w:rPr>
                    <w:t>3.双向强磁电阻力，加厚避震坐垫；中空导风槽。不低于280斤承重；</w:t>
                  </w:r>
                </w:p>
                <w:p>
                  <w:pPr>
                    <w:pStyle w:val="null3"/>
                  </w:pPr>
                  <w:r>
                    <w:rPr>
                      <w:rFonts w:ascii="仿宋_GB2312" w:hAnsi="仿宋_GB2312" w:cs="仿宋_GB2312" w:eastAsia="仿宋_GB2312"/>
                      <w:sz w:val="19"/>
                    </w:rPr>
                    <w:t>4.后驱全包精钢飞轮；</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坐式推胸</w:t>
                  </w:r>
                </w:p>
              </w:tc>
              <w:tc>
                <w:tcPr>
                  <w:tcW w:type="dxa" w:w="710"/>
                </w:tcPr>
                <w:p>
                  <w:pPr>
                    <w:pStyle w:val="null3"/>
                  </w:pPr>
                  <w:r>
                    <w:rPr>
                      <w:rFonts w:ascii="仿宋_GB2312" w:hAnsi="仿宋_GB2312" w:cs="仿宋_GB2312" w:eastAsia="仿宋_GB2312"/>
                      <w:sz w:val="19"/>
                    </w:rPr>
                    <w:t>1.主体≥100*50*3mm，矩形管材；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4.烤漆：高温静电喷涂，三层烤漆；</w:t>
                  </w:r>
                  <w:r>
                    <w:br/>
                  </w:r>
                  <w:r>
                    <w:rPr>
                      <w:rFonts w:ascii="仿宋_GB2312" w:hAnsi="仿宋_GB2312" w:cs="仿宋_GB2312" w:eastAsia="仿宋_GB2312"/>
                      <w:sz w:val="19"/>
                    </w:rPr>
                    <w:t xml:space="preserve"> 5.配重片：冷轧钢板，陶化处理，电泳，喷涂。每个片表面涂有黑色保护层。每块配重块之间有减震塑料垫，配重块最下面放有橡胶减震垫。使用者可根据自身情况利用插销技术调节重量；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p>
                <w:p>
                  <w:pPr>
                    <w:pStyle w:val="null3"/>
                  </w:pPr>
                  <w:r>
                    <w:rPr>
                      <w:rFonts w:ascii="仿宋_GB2312" w:hAnsi="仿宋_GB2312" w:cs="仿宋_GB2312" w:eastAsia="仿宋_GB2312"/>
                      <w:sz w:val="19"/>
                    </w:rPr>
                    <w:t>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w:t>
                  </w:r>
                  <w:r>
                    <w:br/>
                  </w:r>
                  <w:r>
                    <w:rPr>
                      <w:rFonts w:ascii="仿宋_GB2312" w:hAnsi="仿宋_GB2312" w:cs="仿宋_GB2312" w:eastAsia="仿宋_GB2312"/>
                      <w:sz w:val="19"/>
                    </w:rPr>
                    <w:t xml:space="preserve"> 15.连接轴承：高质量轴承底座和全密封电机级精密轴承。配有凸轮转盘装置。</w:t>
                  </w:r>
                  <w:r>
                    <w:br/>
                  </w:r>
                  <w:r>
                    <w:rPr>
                      <w:rFonts w:ascii="仿宋_GB2312" w:hAnsi="仿宋_GB2312" w:cs="仿宋_GB2312" w:eastAsia="仿宋_GB2312"/>
                      <w:sz w:val="19"/>
                    </w:rPr>
                    <w:t xml:space="preserve"> 16.减震弹簧：优质弹簧，弹簧上下端有减震橡胶垫。</w:t>
                  </w:r>
                  <w:r>
                    <w:br/>
                  </w:r>
                  <w:r>
                    <w:rPr>
                      <w:rFonts w:ascii="仿宋_GB2312" w:hAnsi="仿宋_GB2312" w:cs="仿宋_GB2312" w:eastAsia="仿宋_GB2312"/>
                      <w:sz w:val="19"/>
                    </w:rPr>
                    <w:t xml:space="preserve"> 17.塑料配件采用抗老化处理。采用聚乙烯。</w:t>
                  </w:r>
                  <w:r>
                    <w:br/>
                  </w:r>
                  <w:r>
                    <w:rPr>
                      <w:rFonts w:ascii="仿宋_GB2312" w:hAnsi="仿宋_GB2312" w:cs="仿宋_GB2312" w:eastAsia="仿宋_GB2312"/>
                      <w:sz w:val="19"/>
                    </w:rPr>
                    <w:t xml:space="preserve"> 18.防滑握把:采用防滑橡胶套。塑料管塞：采用优质聚乙烯。</w:t>
                  </w:r>
                  <w:r>
                    <w:br/>
                  </w:r>
                  <w:r>
                    <w:rPr>
                      <w:rFonts w:ascii="仿宋_GB2312" w:hAnsi="仿宋_GB2312" w:cs="仿宋_GB2312" w:eastAsia="仿宋_GB2312"/>
                      <w:sz w:val="19"/>
                    </w:rPr>
                    <w:t xml:space="preserve"> 19.健身指示牌：通过插图解释了正确的使用方法和训练部位。</w:t>
                  </w:r>
                  <w:r>
                    <w:br/>
                  </w:r>
                  <w:r>
                    <w:rPr>
                      <w:rFonts w:ascii="仿宋_GB2312" w:hAnsi="仿宋_GB2312" w:cs="仿宋_GB2312" w:eastAsia="仿宋_GB2312"/>
                      <w:sz w:val="19"/>
                    </w:rPr>
                    <w:t xml:space="preserve"> 20.橡胶地垫：优质PVC。</w:t>
                  </w:r>
                  <w:r>
                    <w:br/>
                  </w:r>
                  <w:r>
                    <w:rPr>
                      <w:rFonts w:ascii="仿宋_GB2312" w:hAnsi="仿宋_GB2312" w:cs="仿宋_GB2312" w:eastAsia="仿宋_GB2312"/>
                      <w:sz w:val="19"/>
                    </w:rPr>
                    <w:t xml:space="preserve"> 21.器械顶壳保护帽：优质PVC。</w:t>
                  </w:r>
                  <w:r>
                    <w:br/>
                  </w:r>
                  <w:r>
                    <w:rPr>
                      <w:rFonts w:ascii="仿宋_GB2312" w:hAnsi="仿宋_GB2312" w:cs="仿宋_GB2312" w:eastAsia="仿宋_GB2312"/>
                      <w:sz w:val="19"/>
                    </w:rPr>
                    <w:t xml:space="preserve"> 22.器械颜色：可定制。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反飞鸟</w:t>
                  </w:r>
                </w:p>
              </w:tc>
              <w:tc>
                <w:tcPr>
                  <w:tcW w:type="dxa" w:w="710"/>
                </w:tcPr>
                <w:p>
                  <w:pPr>
                    <w:pStyle w:val="null3"/>
                  </w:pPr>
                  <w:r>
                    <w:rPr>
                      <w:rFonts w:ascii="仿宋_GB2312" w:hAnsi="仿宋_GB2312" w:cs="仿宋_GB2312" w:eastAsia="仿宋_GB2312"/>
                      <w:sz w:val="19"/>
                    </w:rPr>
                    <w:t>1.主体≥100*50*3mm，矩形管材；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15.连接轴承：高质量轴承底座和全密封电机级轴承。配有凸轮转盘装置。</w:t>
                  </w:r>
                  <w:r>
                    <w:br/>
                  </w:r>
                  <w:r>
                    <w:rPr>
                      <w:rFonts w:ascii="仿宋_GB2312" w:hAnsi="仿宋_GB2312" w:cs="仿宋_GB2312" w:eastAsia="仿宋_GB2312"/>
                      <w:sz w:val="19"/>
                    </w:rPr>
                    <w:t xml:space="preserve"> 16.塑料配件采用抗老化处理。采用优质聚乙烯。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单双杠训练器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p>
                <w:p>
                  <w:pPr>
                    <w:pStyle w:val="null3"/>
                  </w:pPr>
                  <w:r>
                    <w:rPr>
                      <w:rFonts w:ascii="仿宋_GB2312" w:hAnsi="仿宋_GB2312" w:cs="仿宋_GB2312" w:eastAsia="仿宋_GB2312"/>
                      <w:sz w:val="19"/>
                    </w:rPr>
                    <w:t>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 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15.连接轴承:高质量轴承底座和全密封电机级精密轴承，配有凸轮转盘装置。</w:t>
                  </w:r>
                  <w:r>
                    <w:br/>
                  </w:r>
                  <w:r>
                    <w:rPr>
                      <w:rFonts w:ascii="仿宋_GB2312" w:hAnsi="仿宋_GB2312" w:cs="仿宋_GB2312" w:eastAsia="仿宋_GB2312"/>
                      <w:sz w:val="19"/>
                    </w:rPr>
                    <w:t xml:space="preserve"> 16..塑料配件采用抗老化处理。采用聚乙烯。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大腿内外侧一体机</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15.连接轴承：轴承底座和全密封电机级精密轴承。配有凸轮转盘装置。</w:t>
                  </w:r>
                  <w:r>
                    <w:br/>
                  </w:r>
                  <w:r>
                    <w:rPr>
                      <w:rFonts w:ascii="仿宋_GB2312" w:hAnsi="仿宋_GB2312" w:cs="仿宋_GB2312" w:eastAsia="仿宋_GB2312"/>
                      <w:sz w:val="19"/>
                    </w:rPr>
                    <w:t xml:space="preserve"> 16.塑料配件采用抗老化处理。采用优质聚乙烯。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20.器械顶壳保护帽：采用优质PVC。</w:t>
                  </w:r>
                  <w:r>
                    <w:br/>
                  </w:r>
                  <w:r>
                    <w:rPr>
                      <w:rFonts w:ascii="仿宋_GB2312" w:hAnsi="仿宋_GB2312" w:cs="仿宋_GB2312" w:eastAsia="仿宋_GB2312"/>
                      <w:sz w:val="19"/>
                    </w:rPr>
                    <w:t xml:space="preserve"> 21.器械颜色：可定制。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伸/屈腿一体机</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15.连接轴承：轴承底座和全密封电机级精密轴承。配有凸轮转盘装置。</w:t>
                  </w:r>
                  <w:r>
                    <w:br/>
                  </w:r>
                  <w:r>
                    <w:rPr>
                      <w:rFonts w:ascii="仿宋_GB2312" w:hAnsi="仿宋_GB2312" w:cs="仿宋_GB2312" w:eastAsia="仿宋_GB2312"/>
                      <w:sz w:val="19"/>
                    </w:rPr>
                    <w:t xml:space="preserve"> 16.塑料配件采用抗老化处理。采用优质聚乙烯。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20.器械顶壳保护帽:采用优质PV。</w:t>
                  </w:r>
                  <w:r>
                    <w:br/>
                  </w:r>
                  <w:r>
                    <w:rPr>
                      <w:rFonts w:ascii="仿宋_GB2312" w:hAnsi="仿宋_GB2312" w:cs="仿宋_GB2312" w:eastAsia="仿宋_GB2312"/>
                      <w:sz w:val="19"/>
                    </w:rPr>
                    <w:t xml:space="preserve"> 21.器械颜色：可定制。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小深蹲架+一根2.2米奥杆</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5.橡胶地垫：优质PVC。</w:t>
                  </w:r>
                  <w:r>
                    <w:br/>
                  </w:r>
                  <w:r>
                    <w:rPr>
                      <w:rFonts w:ascii="仿宋_GB2312" w:hAnsi="仿宋_GB2312" w:cs="仿宋_GB2312" w:eastAsia="仿宋_GB2312"/>
                      <w:sz w:val="19"/>
                    </w:rPr>
                    <w:t xml:space="preserve"> 6.器械颜色：可定制。</w:t>
                  </w:r>
                  <w:r>
                    <w:br/>
                  </w:r>
                  <w:r>
                    <w:rPr>
                      <w:rFonts w:ascii="仿宋_GB2312" w:hAnsi="仿宋_GB2312" w:cs="仿宋_GB2312" w:eastAsia="仿宋_GB2312"/>
                      <w:sz w:val="19"/>
                    </w:rPr>
                    <w:t xml:space="preserve"> 7.器械尺寸：约长1832mm*宽1511mm*高1791mm</w:t>
                  </w:r>
                  <w:r>
                    <w:br/>
                  </w:r>
                  <w:r>
                    <w:rPr>
                      <w:rFonts w:ascii="仿宋_GB2312" w:hAnsi="仿宋_GB2312" w:cs="仿宋_GB2312" w:eastAsia="仿宋_GB2312"/>
                      <w:sz w:val="19"/>
                    </w:rPr>
                    <w:t xml:space="preserve"> 8.奥杆：长度约2.2米，材质合金钢，连接结构双铜套，表面镀硬铬（配二个弹簧卡头）。承重：≥300kg；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史密斯训练器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5.滑轮转动螺杆：采用高强度不锈钢阻尼螺丝。</w:t>
                  </w:r>
                  <w:r>
                    <w:br/>
                  </w:r>
                  <w:r>
                    <w:rPr>
                      <w:rFonts w:ascii="仿宋_GB2312" w:hAnsi="仿宋_GB2312" w:cs="仿宋_GB2312" w:eastAsia="仿宋_GB2312"/>
                      <w:sz w:val="19"/>
                    </w:rPr>
                    <w:t xml:space="preserve"> 6.高强度尼龙滑轮：自润滑。带有深V形槽的玻璃纤维增强尼龙纤维滑轮，配有电机级滚珠轴承滑轮。</w:t>
                  </w:r>
                  <w:r>
                    <w:br/>
                  </w:r>
                  <w:r>
                    <w:rPr>
                      <w:rFonts w:ascii="仿宋_GB2312" w:hAnsi="仿宋_GB2312" w:cs="仿宋_GB2312" w:eastAsia="仿宋_GB2312"/>
                      <w:sz w:val="19"/>
                    </w:rPr>
                    <w:t xml:space="preserve"> 7.导向杆：导向杆直径≥20mm是不锈钢抛光杆。防腐镀层处理。</w:t>
                  </w:r>
                  <w:r>
                    <w:br/>
                  </w:r>
                  <w:r>
                    <w:rPr>
                      <w:rFonts w:ascii="仿宋_GB2312" w:hAnsi="仿宋_GB2312" w:cs="仿宋_GB2312" w:eastAsia="仿宋_GB2312"/>
                      <w:sz w:val="19"/>
                    </w:rPr>
                    <w:t xml:space="preserve"> 8.连接轴承：轴承底座和全密封电机级精密轴承。配有凸轮转盘装置。</w:t>
                  </w:r>
                  <w:r>
                    <w:br/>
                  </w:r>
                  <w:r>
                    <w:rPr>
                      <w:rFonts w:ascii="仿宋_GB2312" w:hAnsi="仿宋_GB2312" w:cs="仿宋_GB2312" w:eastAsia="仿宋_GB2312"/>
                      <w:sz w:val="19"/>
                    </w:rPr>
                    <w:t xml:space="preserve"> 9.减震弹簧：优质弹簧，弹簧上下端有减震橡胶垫。</w:t>
                  </w:r>
                  <w:r>
                    <w:br/>
                  </w:r>
                  <w:r>
                    <w:rPr>
                      <w:rFonts w:ascii="仿宋_GB2312" w:hAnsi="仿宋_GB2312" w:cs="仿宋_GB2312" w:eastAsia="仿宋_GB2312"/>
                      <w:sz w:val="19"/>
                    </w:rPr>
                    <w:t xml:space="preserve"> 10.塑料配件采用抗老化处理。采用优质聚乙烯。</w:t>
                  </w:r>
                  <w:r>
                    <w:br/>
                  </w:r>
                  <w:r>
                    <w:rPr>
                      <w:rFonts w:ascii="仿宋_GB2312" w:hAnsi="仿宋_GB2312" w:cs="仿宋_GB2312" w:eastAsia="仿宋_GB2312"/>
                      <w:sz w:val="19"/>
                    </w:rPr>
                    <w:t xml:space="preserve"> 11.健身指示牌：通过插图解释了正确的使用方法和训练部位。</w:t>
                  </w:r>
                  <w:r>
                    <w:br/>
                  </w:r>
                  <w:r>
                    <w:rPr>
                      <w:rFonts w:ascii="仿宋_GB2312" w:hAnsi="仿宋_GB2312" w:cs="仿宋_GB2312" w:eastAsia="仿宋_GB2312"/>
                      <w:sz w:val="19"/>
                    </w:rPr>
                    <w:t xml:space="preserve"> 12.橡胶地垫：优质PVC。</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双层哑铃架</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5.橡胶地垫:优质PVC；</w:t>
                  </w:r>
                  <w:r>
                    <w:br/>
                  </w:r>
                  <w:r>
                    <w:rPr>
                      <w:rFonts w:ascii="仿宋_GB2312" w:hAnsi="仿宋_GB2312" w:cs="仿宋_GB2312" w:eastAsia="仿宋_GB2312"/>
                      <w:sz w:val="19"/>
                    </w:rPr>
                    <w:t xml:space="preserve"> 6.器械颜色：可定制；</w:t>
                  </w:r>
                  <w:r>
                    <w:br/>
                  </w:r>
                  <w:r>
                    <w:rPr>
                      <w:rFonts w:ascii="仿宋_GB2312" w:hAnsi="仿宋_GB2312" w:cs="仿宋_GB2312" w:eastAsia="仿宋_GB2312"/>
                      <w:sz w:val="19"/>
                    </w:rPr>
                    <w:t xml:space="preserve"> 7.器械尺寸：约长2453mm*宽807mm*高808mm；</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橡胶哑铃一套</w:t>
                  </w:r>
                </w:p>
              </w:tc>
              <w:tc>
                <w:tcPr>
                  <w:tcW w:type="dxa" w:w="710"/>
                </w:tcPr>
                <w:p>
                  <w:pPr>
                    <w:pStyle w:val="null3"/>
                  </w:pPr>
                  <w:r>
                    <w:rPr>
                      <w:rFonts w:ascii="仿宋_GB2312" w:hAnsi="仿宋_GB2312" w:cs="仿宋_GB2312" w:eastAsia="仿宋_GB2312"/>
                      <w:sz w:val="19"/>
                    </w:rPr>
                    <w:t>把手直径≥3CM，把手采用铝合金材质滚花，材质采用内芯高精铸铁材质，外采用包胶材质：2.5kg、5kg、7.5kg、10kg、12.5kg、 15kg、17.5kg、20kg、22.5kg、25kg各一对。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r>
            <w:tr>
              <w:tc>
                <w:tcPr>
                  <w:tcW w:type="dxa" w:w="1420"/>
                  <w:gridSpan w:val="2"/>
                </w:tcPr>
                <w:p>
                  <w:pPr>
                    <w:pStyle w:val="null3"/>
                  </w:pPr>
                  <w:r>
                    <w:rPr>
                      <w:rFonts w:ascii="仿宋_GB2312" w:hAnsi="仿宋_GB2312" w:cs="仿宋_GB2312" w:eastAsia="仿宋_GB2312"/>
                      <w:sz w:val="19"/>
                    </w:rPr>
                    <w:t>橡胶飞铃一套</w:t>
                  </w:r>
                </w:p>
              </w:tc>
              <w:tc>
                <w:tcPr>
                  <w:tcW w:type="dxa" w:w="710"/>
                </w:tcPr>
                <w:p>
                  <w:pPr>
                    <w:pStyle w:val="null3"/>
                  </w:pPr>
                  <w:r>
                    <w:rPr>
                      <w:rFonts w:ascii="仿宋_GB2312" w:hAnsi="仿宋_GB2312" w:cs="仿宋_GB2312" w:eastAsia="仿宋_GB2312"/>
                      <w:sz w:val="19"/>
                    </w:rPr>
                    <w:t>孔径≥50mm，内芯高精铸铁材质，外采用橡胶材质，抗摔，耐磨，规格2.5kg-5kg-10kg-15kg-20kg-25kg各一对。</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r>
            <w:tr>
              <w:tc>
                <w:tcPr>
                  <w:tcW w:type="dxa" w:w="1420"/>
                  <w:gridSpan w:val="2"/>
                </w:tcPr>
                <w:p>
                  <w:pPr>
                    <w:pStyle w:val="null3"/>
                  </w:pPr>
                  <w:r>
                    <w:rPr>
                      <w:rFonts w:ascii="仿宋_GB2312" w:hAnsi="仿宋_GB2312" w:cs="仿宋_GB2312" w:eastAsia="仿宋_GB2312"/>
                      <w:sz w:val="19"/>
                    </w:rPr>
                    <w:t>杠铃杆</w:t>
                  </w:r>
                </w:p>
              </w:tc>
              <w:tc>
                <w:tcPr>
                  <w:tcW w:type="dxa" w:w="710"/>
                </w:tcPr>
                <w:p>
                  <w:pPr>
                    <w:pStyle w:val="null3"/>
                  </w:pPr>
                  <w:r>
                    <w:rPr>
                      <w:rFonts w:ascii="仿宋_GB2312" w:hAnsi="仿宋_GB2312" w:cs="仿宋_GB2312" w:eastAsia="仿宋_GB2312"/>
                      <w:sz w:val="19"/>
                    </w:rPr>
                    <w:t>奥杆：长度≥2.2米，材质合金钢，连接结构双铜套，表面镀硬铬（配二个弹簧卡头）。承重不低于300kg；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420"/>
                  <w:gridSpan w:val="2"/>
                  <w:vMerge w:val="restart"/>
                </w:tcPr>
                <w:p>
                  <w:pPr>
                    <w:pStyle w:val="null3"/>
                  </w:pPr>
                  <w:r>
                    <w:rPr>
                      <w:rFonts w:ascii="仿宋_GB2312" w:hAnsi="仿宋_GB2312" w:cs="仿宋_GB2312" w:eastAsia="仿宋_GB2312"/>
                      <w:sz w:val="19"/>
                    </w:rPr>
                    <w:t>壶铃</w:t>
                  </w:r>
                </w:p>
              </w:tc>
              <w:tc>
                <w:tcPr>
                  <w:tcW w:type="dxa" w:w="710"/>
                </w:tcPr>
                <w:p>
                  <w:pPr>
                    <w:pStyle w:val="null3"/>
                  </w:pPr>
                  <w:r>
                    <w:rPr>
                      <w:rFonts w:ascii="仿宋_GB2312" w:hAnsi="仿宋_GB2312" w:cs="仿宋_GB2312" w:eastAsia="仿宋_GB2312"/>
                      <w:sz w:val="19"/>
                    </w:rPr>
                    <w:t>铸铁 外层pvc浸塑，烤漆把手，每个规格不同颜色铸铁浸塑壶铃，一体纯铁铸造，铸铁内芯；外层浸塑工艺；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20"/>
                  <w:gridSpan w:val="2"/>
                  <w:vMerge/>
                </w:tcPr>
                <w:p/>
              </w:tc>
              <w:tc>
                <w:tcPr>
                  <w:tcW w:type="dxa" w:w="710"/>
                </w:tcPr>
                <w:p>
                  <w:pPr>
                    <w:pStyle w:val="null3"/>
                  </w:pPr>
                  <w:r>
                    <w:rPr>
                      <w:rFonts w:ascii="仿宋_GB2312" w:hAnsi="仿宋_GB2312" w:cs="仿宋_GB2312" w:eastAsia="仿宋_GB2312"/>
                      <w:sz w:val="19"/>
                    </w:rPr>
                    <w:t>铸铁 外层pvc浸塑，烤漆把手，每个规格不同颜色铸铁浸塑壶铃，一体纯铁铸造，无味浸塑外皮，铸铁内芯；外层浸塑工艺；</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20"/>
                  <w:gridSpan w:val="2"/>
                  <w:vMerge/>
                </w:tcPr>
                <w:p/>
              </w:tc>
              <w:tc>
                <w:tcPr>
                  <w:tcW w:type="dxa" w:w="710"/>
                </w:tcPr>
                <w:p>
                  <w:pPr>
                    <w:pStyle w:val="null3"/>
                  </w:pPr>
                  <w:r>
                    <w:rPr>
                      <w:rFonts w:ascii="仿宋_GB2312" w:hAnsi="仿宋_GB2312" w:cs="仿宋_GB2312" w:eastAsia="仿宋_GB2312"/>
                      <w:sz w:val="19"/>
                    </w:rPr>
                    <w:t>铸铁 外层pvc浸塑，烤漆把手，每个规格不同颜色铸铁浸塑壶铃，一体纯铁铸造，无味浸塑外皮，铸铁内芯；</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20"/>
                  <w:gridSpan w:val="2"/>
                </w:tcPr>
                <w:p>
                  <w:pPr>
                    <w:pStyle w:val="null3"/>
                  </w:pPr>
                  <w:r>
                    <w:rPr>
                      <w:rFonts w:ascii="仿宋_GB2312" w:hAnsi="仿宋_GB2312" w:cs="仿宋_GB2312" w:eastAsia="仿宋_GB2312"/>
                      <w:sz w:val="19"/>
                    </w:rPr>
                    <w:t>弹力带</w:t>
                  </w:r>
                </w:p>
              </w:tc>
              <w:tc>
                <w:tcPr>
                  <w:tcW w:type="dxa" w:w="710"/>
                </w:tcPr>
                <w:p>
                  <w:pPr>
                    <w:pStyle w:val="null3"/>
                  </w:pPr>
                  <w:r>
                    <w:rPr>
                      <w:rFonts w:ascii="仿宋_GB2312" w:hAnsi="仿宋_GB2312" w:cs="仿宋_GB2312" w:eastAsia="仿宋_GB2312"/>
                      <w:sz w:val="19"/>
                    </w:rPr>
                    <w:t>规格:</w:t>
                  </w:r>
                  <w:r>
                    <w:br/>
                  </w:r>
                  <w:r>
                    <w:rPr>
                      <w:rFonts w:ascii="仿宋_GB2312" w:hAnsi="仿宋_GB2312" w:cs="仿宋_GB2312" w:eastAsia="仿宋_GB2312"/>
                      <w:sz w:val="19"/>
                    </w:rPr>
                    <w:t xml:space="preserve"> 40LB 60LB 8OLB 100LB 150LB</w:t>
                  </w:r>
                  <w:r>
                    <w:br/>
                  </w:r>
                  <w:r>
                    <w:rPr>
                      <w:rFonts w:ascii="仿宋_GB2312" w:hAnsi="仿宋_GB2312" w:cs="仿宋_GB2312" w:eastAsia="仿宋_GB2312"/>
                      <w:sz w:val="19"/>
                    </w:rPr>
                    <w:t xml:space="preserve"> 全套5根，5种颜色；</w:t>
                  </w:r>
                </w:p>
                <w:p>
                  <w:pPr>
                    <w:pStyle w:val="null3"/>
                  </w:pPr>
                  <w:r>
                    <w:rPr>
                      <w:rFonts w:ascii="仿宋_GB2312" w:hAnsi="仿宋_GB2312" w:cs="仿宋_GB2312" w:eastAsia="仿宋_GB2312"/>
                      <w:sz w:val="19"/>
                    </w:rPr>
                    <w:t>材质：天然乳胶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420"/>
                  <w:gridSpan w:val="2"/>
                </w:tcPr>
                <w:p>
                  <w:pPr>
                    <w:pStyle w:val="null3"/>
                  </w:pPr>
                  <w:r>
                    <w:rPr>
                      <w:rFonts w:ascii="仿宋_GB2312" w:hAnsi="仿宋_GB2312" w:cs="仿宋_GB2312" w:eastAsia="仿宋_GB2312"/>
                      <w:sz w:val="19"/>
                    </w:rPr>
                    <w:t>泡沫轴</w:t>
                  </w:r>
                </w:p>
              </w:tc>
              <w:tc>
                <w:tcPr>
                  <w:tcW w:type="dxa" w:w="710"/>
                </w:tcPr>
                <w:p>
                  <w:pPr>
                    <w:pStyle w:val="null3"/>
                  </w:pPr>
                  <w:r>
                    <w:rPr>
                      <w:rFonts w:ascii="仿宋_GB2312" w:hAnsi="仿宋_GB2312" w:cs="仿宋_GB2312" w:eastAsia="仿宋_GB2312"/>
                      <w:sz w:val="19"/>
                    </w:rPr>
                    <w:t>采用EVA材料制成，主要用于练习平衡训练。</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420"/>
                  <w:gridSpan w:val="2"/>
                </w:tcPr>
                <w:p>
                  <w:pPr>
                    <w:pStyle w:val="null3"/>
                  </w:pPr>
                  <w:r>
                    <w:rPr>
                      <w:rFonts w:ascii="仿宋_GB2312" w:hAnsi="仿宋_GB2312" w:cs="仿宋_GB2312" w:eastAsia="仿宋_GB2312"/>
                      <w:sz w:val="19"/>
                    </w:rPr>
                    <w:t>推胸及高拉背</w:t>
                  </w:r>
                </w:p>
              </w:tc>
              <w:tc>
                <w:tcPr>
                  <w:tcW w:type="dxa" w:w="710"/>
                </w:tcPr>
                <w:p>
                  <w:pPr>
                    <w:pStyle w:val="null3"/>
                  </w:pPr>
                  <w:r>
                    <w:rPr>
                      <w:rFonts w:ascii="仿宋_GB2312" w:hAnsi="仿宋_GB2312" w:cs="仿宋_GB2312" w:eastAsia="仿宋_GB2312"/>
                      <w:sz w:val="19"/>
                    </w:rPr>
                    <w:t>1.设计:主体≥40*80*3mm；矩形管材，配重方式：挂片；</w:t>
                  </w:r>
                  <w:r>
                    <w:br/>
                  </w:r>
                  <w:r>
                    <w:rPr>
                      <w:rFonts w:ascii="仿宋_GB2312" w:hAnsi="仿宋_GB2312" w:cs="仿宋_GB2312" w:eastAsia="仿宋_GB2312"/>
                      <w:sz w:val="19"/>
                    </w:rPr>
                    <w:t xml:space="preserve"> 2.钢材:国标SPHC钢,配重方式：挂片。</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5.挂片直杆:称重杆直径为≥50mm，挂片杆直径≥30mm，采用高强度不锈钢圆管，特质不锈钢螺丝加固。</w:t>
                  </w:r>
                  <w:r>
                    <w:br/>
                  </w:r>
                  <w:r>
                    <w:rPr>
                      <w:rFonts w:ascii="仿宋_GB2312" w:hAnsi="仿宋_GB2312" w:cs="仿宋_GB2312" w:eastAsia="仿宋_GB2312"/>
                      <w:sz w:val="19"/>
                    </w:rPr>
                    <w:t xml:space="preserve"> 6.滑轮转动螺杆：采用高强度不锈钢阻尼螺丝。</w:t>
                  </w:r>
                  <w:r>
                    <w:br/>
                  </w:r>
                  <w:r>
                    <w:rPr>
                      <w:rFonts w:ascii="仿宋_GB2312" w:hAnsi="仿宋_GB2312" w:cs="仿宋_GB2312" w:eastAsia="仿宋_GB2312"/>
                      <w:sz w:val="19"/>
                    </w:rPr>
                    <w:t xml:space="preserve"> 7.座椅：采用PU泡棉，高密度压缩海绵。</w:t>
                  </w:r>
                  <w:r>
                    <w:br/>
                  </w:r>
                  <w:r>
                    <w:rPr>
                      <w:rFonts w:ascii="仿宋_GB2312" w:hAnsi="仿宋_GB2312" w:cs="仿宋_GB2312" w:eastAsia="仿宋_GB2312"/>
                      <w:sz w:val="19"/>
                    </w:rPr>
                    <w:t xml:space="preserve"> 8.坐垫调节：调节杆采用带有多孔的不锈钢方形管材，调节按钮使用铝合金材质。</w:t>
                  </w:r>
                  <w:r>
                    <w:br/>
                  </w:r>
                  <w:r>
                    <w:rPr>
                      <w:rFonts w:ascii="仿宋_GB2312" w:hAnsi="仿宋_GB2312" w:cs="仿宋_GB2312" w:eastAsia="仿宋_GB2312"/>
                      <w:sz w:val="19"/>
                    </w:rPr>
                    <w:t xml:space="preserve"> 9.枢轴点和连接处：线性网状滚珠轴承，可自动回正，支撑轴承、法兰架电机级回转轴承和套筒轴承，使用青铜套或者尼龙轴套。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10.连接轴承：轴承底座和全密封电机级精密轴承。配有凸轮转盘装置。</w:t>
                  </w:r>
                  <w:r>
                    <w:br/>
                  </w:r>
                  <w:r>
                    <w:rPr>
                      <w:rFonts w:ascii="仿宋_GB2312" w:hAnsi="仿宋_GB2312" w:cs="仿宋_GB2312" w:eastAsia="仿宋_GB2312"/>
                      <w:sz w:val="19"/>
                    </w:rPr>
                    <w:t xml:space="preserve"> 11.塑料配件采用抗老化处理。采用优质聚乙烯。</w:t>
                  </w:r>
                  <w:r>
                    <w:br/>
                  </w:r>
                  <w:r>
                    <w:rPr>
                      <w:rFonts w:ascii="仿宋_GB2312" w:hAnsi="仿宋_GB2312" w:cs="仿宋_GB2312" w:eastAsia="仿宋_GB2312"/>
                      <w:sz w:val="19"/>
                    </w:rPr>
                    <w:t xml:space="preserve"> 12.防滑握把：采用防滑橡胶套。塑料管塞：采用优质聚乙烯。</w:t>
                  </w:r>
                  <w:r>
                    <w:br/>
                  </w:r>
                  <w:r>
                    <w:rPr>
                      <w:rFonts w:ascii="仿宋_GB2312" w:hAnsi="仿宋_GB2312" w:cs="仿宋_GB2312" w:eastAsia="仿宋_GB2312"/>
                      <w:sz w:val="19"/>
                    </w:rPr>
                    <w:t xml:space="preserve"> 13.健身指示牌:通过插图解释了正确的使用方法和训练部位。</w:t>
                  </w:r>
                  <w:r>
                    <w:br/>
                  </w:r>
                  <w:r>
                    <w:rPr>
                      <w:rFonts w:ascii="仿宋_GB2312" w:hAnsi="仿宋_GB2312" w:cs="仿宋_GB2312" w:eastAsia="仿宋_GB2312"/>
                      <w:sz w:val="19"/>
                    </w:rPr>
                    <w:t xml:space="preserve"> 14.橡胶地垫:优质PVC。</w:t>
                  </w:r>
                  <w:r>
                    <w:br/>
                  </w:r>
                  <w:r>
                    <w:rPr>
                      <w:rFonts w:ascii="仿宋_GB2312" w:hAnsi="仿宋_GB2312" w:cs="仿宋_GB2312" w:eastAsia="仿宋_GB2312"/>
                      <w:sz w:val="19"/>
                    </w:rPr>
                    <w:t xml:space="preserve"> 15.器械颜色：可定制。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划船拉背训练器</w:t>
                  </w:r>
                </w:p>
              </w:tc>
              <w:tc>
                <w:tcPr>
                  <w:tcW w:type="dxa" w:w="710"/>
                </w:tcPr>
                <w:p>
                  <w:pPr>
                    <w:pStyle w:val="null3"/>
                  </w:pPr>
                  <w:r>
                    <w:rPr>
                      <w:rFonts w:ascii="仿宋_GB2312" w:hAnsi="仿宋_GB2312" w:cs="仿宋_GB2312" w:eastAsia="仿宋_GB2312"/>
                      <w:sz w:val="19"/>
                    </w:rPr>
                    <w:t>1.设计:主体≥40*80*3mm；矩形管材，配重方式：挂片；</w:t>
                  </w:r>
                  <w:r>
                    <w:br/>
                  </w:r>
                  <w:r>
                    <w:rPr>
                      <w:rFonts w:ascii="仿宋_GB2312" w:hAnsi="仿宋_GB2312" w:cs="仿宋_GB2312" w:eastAsia="仿宋_GB2312"/>
                      <w:sz w:val="19"/>
                    </w:rPr>
                    <w:t xml:space="preserve"> 2.钢材:国标SPHC钢, 配重方式：挂片。</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5.挂片直杆:称重杆直径为≥50mm，挂片杆直径≥30mm，采用高强度不锈钢圆管。</w:t>
                  </w:r>
                  <w:r>
                    <w:br/>
                  </w:r>
                  <w:r>
                    <w:rPr>
                      <w:rFonts w:ascii="仿宋_GB2312" w:hAnsi="仿宋_GB2312" w:cs="仿宋_GB2312" w:eastAsia="仿宋_GB2312"/>
                      <w:sz w:val="19"/>
                    </w:rPr>
                    <w:t xml:space="preserve"> 6.滑轮转动螺杆：采用高强度不锈钢阻尼螺丝。</w:t>
                  </w:r>
                  <w:r>
                    <w:br/>
                  </w:r>
                  <w:r>
                    <w:rPr>
                      <w:rFonts w:ascii="仿宋_GB2312" w:hAnsi="仿宋_GB2312" w:cs="仿宋_GB2312" w:eastAsia="仿宋_GB2312"/>
                      <w:sz w:val="19"/>
                    </w:rPr>
                    <w:t xml:space="preserve"> 7.座椅：采用PU泡棉，高密度压缩海绵。</w:t>
                  </w:r>
                  <w:r>
                    <w:br/>
                  </w:r>
                  <w:r>
                    <w:rPr>
                      <w:rFonts w:ascii="仿宋_GB2312" w:hAnsi="仿宋_GB2312" w:cs="仿宋_GB2312" w:eastAsia="仿宋_GB2312"/>
                      <w:sz w:val="19"/>
                    </w:rPr>
                    <w:t xml:space="preserve"> 8.坐垫调节：调节杆采用带有多孔的不锈钢方形管材。</w:t>
                  </w:r>
                  <w:r>
                    <w:br/>
                  </w:r>
                  <w:r>
                    <w:rPr>
                      <w:rFonts w:ascii="仿宋_GB2312" w:hAnsi="仿宋_GB2312" w:cs="仿宋_GB2312" w:eastAsia="仿宋_GB2312"/>
                      <w:sz w:val="19"/>
                    </w:rPr>
                    <w:t xml:space="preserve"> 9.枢轴点和连接处：线性网状滚珠轴承，可自动回正，支撑轴承、法兰架电机级回转轴承和套筒轴承，使用青铜套或者尼龙轴套。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10.连接轴承:轴承底座和全密封电机级精密轴承。配有凸轮转盘装置。</w:t>
                  </w:r>
                  <w:r>
                    <w:br/>
                  </w:r>
                  <w:r>
                    <w:rPr>
                      <w:rFonts w:ascii="仿宋_GB2312" w:hAnsi="仿宋_GB2312" w:cs="仿宋_GB2312" w:eastAsia="仿宋_GB2312"/>
                      <w:sz w:val="19"/>
                    </w:rPr>
                    <w:t xml:space="preserve"> 11.塑料配件采用抗老化处理。采用优质聚乙烯。</w:t>
                  </w:r>
                  <w:r>
                    <w:br/>
                  </w:r>
                  <w:r>
                    <w:rPr>
                      <w:rFonts w:ascii="仿宋_GB2312" w:hAnsi="仿宋_GB2312" w:cs="仿宋_GB2312" w:eastAsia="仿宋_GB2312"/>
                      <w:sz w:val="19"/>
                    </w:rPr>
                    <w:t xml:space="preserve"> 12.防滑握把：采用防滑橡胶套。塑料管塞：采用优质聚乙烯。</w:t>
                  </w:r>
                  <w:r>
                    <w:br/>
                  </w:r>
                  <w:r>
                    <w:rPr>
                      <w:rFonts w:ascii="仿宋_GB2312" w:hAnsi="仿宋_GB2312" w:cs="仿宋_GB2312" w:eastAsia="仿宋_GB2312"/>
                      <w:sz w:val="19"/>
                    </w:rPr>
                    <w:t xml:space="preserve"> 13.健身指示牌：通过插图解释了正确的使用方法和训练部位。</w:t>
                  </w:r>
                  <w:r>
                    <w:br/>
                  </w:r>
                  <w:r>
                    <w:rPr>
                      <w:rFonts w:ascii="仿宋_GB2312" w:hAnsi="仿宋_GB2312" w:cs="仿宋_GB2312" w:eastAsia="仿宋_GB2312"/>
                      <w:sz w:val="19"/>
                    </w:rPr>
                    <w:t xml:space="preserve"> 14.橡胶地垫:优质PVC。</w:t>
                  </w:r>
                  <w:r>
                    <w:br/>
                  </w:r>
                  <w:r>
                    <w:rPr>
                      <w:rFonts w:ascii="仿宋_GB2312" w:hAnsi="仿宋_GB2312" w:cs="仿宋_GB2312" w:eastAsia="仿宋_GB2312"/>
                      <w:sz w:val="19"/>
                    </w:rPr>
                    <w:t xml:space="preserve"> 15.器械颜色：可定制。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高拉训练器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8.钢丝绳："六股十九线"钢丝绳,直径≥5mm，采用攀爬级钩销设计。</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15.连接轴承：轴承底座和全密封电机级精密轴承。配有凸轮转盘装置。</w:t>
                  </w:r>
                  <w:r>
                    <w:br/>
                  </w:r>
                  <w:r>
                    <w:rPr>
                      <w:rFonts w:ascii="仿宋_GB2312" w:hAnsi="仿宋_GB2312" w:cs="仿宋_GB2312" w:eastAsia="仿宋_GB2312"/>
                      <w:sz w:val="19"/>
                    </w:rPr>
                    <w:t xml:space="preserve"> 16.减震弹簧：优质弹簧，弹簧上下端有减震橡胶垫。</w:t>
                  </w:r>
                  <w:r>
                    <w:br/>
                  </w:r>
                  <w:r>
                    <w:rPr>
                      <w:rFonts w:ascii="仿宋_GB2312" w:hAnsi="仿宋_GB2312" w:cs="仿宋_GB2312" w:eastAsia="仿宋_GB2312"/>
                      <w:sz w:val="19"/>
                    </w:rPr>
                    <w:t xml:space="preserve"> 17.塑料配件采用抗老化处理。采用优质聚乙烯。</w:t>
                  </w:r>
                  <w:r>
                    <w:br/>
                  </w:r>
                  <w:r>
                    <w:rPr>
                      <w:rFonts w:ascii="仿宋_GB2312" w:hAnsi="仿宋_GB2312" w:cs="仿宋_GB2312" w:eastAsia="仿宋_GB2312"/>
                      <w:sz w:val="19"/>
                    </w:rPr>
                    <w:t xml:space="preserve"> 18.防滑握把：采用防滑橡胶套。塑料管塞：采用优质聚乙烯。</w:t>
                  </w:r>
                  <w:r>
                    <w:br/>
                  </w:r>
                  <w:r>
                    <w:rPr>
                      <w:rFonts w:ascii="仿宋_GB2312" w:hAnsi="仿宋_GB2312" w:cs="仿宋_GB2312" w:eastAsia="仿宋_GB2312"/>
                      <w:sz w:val="19"/>
                    </w:rPr>
                    <w:t xml:space="preserve"> 19.健身指示牌：通过插图解释了正确的使用方法和训练部位。</w:t>
                  </w:r>
                  <w:r>
                    <w:br/>
                  </w:r>
                  <w:r>
                    <w:rPr>
                      <w:rFonts w:ascii="仿宋_GB2312" w:hAnsi="仿宋_GB2312" w:cs="仿宋_GB2312" w:eastAsia="仿宋_GB2312"/>
                      <w:sz w:val="19"/>
                    </w:rPr>
                    <w:t xml:space="preserve"> 20.橡胶地垫：优质PVC。</w:t>
                  </w:r>
                  <w:r>
                    <w:br/>
                  </w:r>
                  <w:r>
                    <w:rPr>
                      <w:rFonts w:ascii="仿宋_GB2312" w:hAnsi="仿宋_GB2312" w:cs="仿宋_GB2312" w:eastAsia="仿宋_GB2312"/>
                      <w:sz w:val="19"/>
                    </w:rPr>
                    <w:t xml:space="preserve"> 21.器械顶壳保护帽：采用优质PVC塑料。</w:t>
                  </w:r>
                  <w:r>
                    <w:br/>
                  </w:r>
                  <w:r>
                    <w:rPr>
                      <w:rFonts w:ascii="仿宋_GB2312" w:hAnsi="仿宋_GB2312" w:cs="仿宋_GB2312" w:eastAsia="仿宋_GB2312"/>
                      <w:sz w:val="19"/>
                    </w:rPr>
                    <w:t xml:space="preserve"> 22.器械颜色：可定制。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单双杠训练器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p>
                <w:p>
                  <w:pPr>
                    <w:pStyle w:val="null3"/>
                  </w:pPr>
                  <w:r>
                    <w:rPr>
                      <w:rFonts w:ascii="仿宋_GB2312" w:hAnsi="仿宋_GB2312" w:cs="仿宋_GB2312" w:eastAsia="仿宋_GB2312"/>
                      <w:sz w:val="19"/>
                    </w:rPr>
                    <w:t>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5.配重片：冷轧钢板，纳米陶化处理，电泳，喷涂。每个片表面涂有黑色保护层。每块配重块之间有减震塑料垫，配重块最下面放有橡胶减震垫减。使用者可根据自身情况利用插销技术调节重量。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13.高强度尼龙滑轮：自润滑。带有深V形槽的玻璃纤维增强尼龙纤维滑轮，配有精密电机级滚珠轴承滑轮。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15.连接轴承:轴承底座和全密封电机级轴承。配有凸轮转盘装置。</w:t>
                  </w:r>
                  <w:r>
                    <w:br/>
                  </w:r>
                  <w:r>
                    <w:rPr>
                      <w:rFonts w:ascii="仿宋_GB2312" w:hAnsi="仿宋_GB2312" w:cs="仿宋_GB2312" w:eastAsia="仿宋_GB2312"/>
                      <w:sz w:val="19"/>
                    </w:rPr>
                    <w:t xml:space="preserve"> 16.塑料配件采用抗老化处理。采用优质聚乙烯。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三头下压训练器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3道工序，抗摔耐砸不易生锈。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8.钢丝绳："六股十九线"钢丝绳,直径≥5mm，采用攀爬级钩销。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10.座椅：采用PU泡棉，高密度压缩海绵。</w:t>
                  </w:r>
                  <w:r>
                    <w:br/>
                  </w:r>
                  <w:r>
                    <w:rPr>
                      <w:rFonts w:ascii="仿宋_GB2312" w:hAnsi="仿宋_GB2312" w:cs="仿宋_GB2312" w:eastAsia="仿宋_GB2312"/>
                      <w:sz w:val="19"/>
                    </w:rPr>
                    <w:t xml:space="preserve"> 11.坐垫调节：调节杆采用带有多孔的不锈钢方形管材，调节按钮使用铝合金材质。</w:t>
                  </w:r>
                  <w:r>
                    <w:br/>
                  </w:r>
                  <w:r>
                    <w:rPr>
                      <w:rFonts w:ascii="仿宋_GB2312" w:hAnsi="仿宋_GB2312" w:cs="仿宋_GB2312" w:eastAsia="仿宋_GB2312"/>
                      <w:sz w:val="19"/>
                    </w:rPr>
                    <w:t xml:space="preserve"> 12.枢轴点和连接处：线性网状滚珠轴承，可自动回正，支撑轴承、法兰架电机级回转轴承和套筒轴承，使用青铜套或者尼龙轴套。</w:t>
                  </w:r>
                  <w:r>
                    <w:br/>
                  </w:r>
                  <w:r>
                    <w:rPr>
                      <w:rFonts w:ascii="仿宋_GB2312" w:hAnsi="仿宋_GB2312" w:cs="仿宋_GB2312" w:eastAsia="仿宋_GB2312"/>
                      <w:sz w:val="19"/>
                    </w:rPr>
                    <w:t xml:space="preserve"> 13.高强度尼龙滑轮：自润滑。带有深V形槽的玻璃纤维增强尼龙纤维滑轮，配有电机级滚珠轴承滑轮。</w:t>
                  </w:r>
                  <w:r>
                    <w:br/>
                  </w:r>
                  <w:r>
                    <w:rPr>
                      <w:rFonts w:ascii="仿宋_GB2312" w:hAnsi="仿宋_GB2312" w:cs="仿宋_GB2312" w:eastAsia="仿宋_GB2312"/>
                      <w:sz w:val="19"/>
                    </w:rPr>
                    <w:t xml:space="preserve"> 14.导向杆：导向杆直径≥20mm不锈钢抛光杆。防腐镀层处理。</w:t>
                  </w:r>
                  <w:r>
                    <w:br/>
                  </w:r>
                  <w:r>
                    <w:rPr>
                      <w:rFonts w:ascii="仿宋_GB2312" w:hAnsi="仿宋_GB2312" w:cs="仿宋_GB2312" w:eastAsia="仿宋_GB2312"/>
                      <w:sz w:val="19"/>
                    </w:rPr>
                    <w:t xml:space="preserve"> 15.连接轴承：轴承底座和全密封电机级精密轴承。配有凸轮转盘装置。</w:t>
                  </w:r>
                  <w:r>
                    <w:br/>
                  </w:r>
                  <w:r>
                    <w:rPr>
                      <w:rFonts w:ascii="仿宋_GB2312" w:hAnsi="仿宋_GB2312" w:cs="仿宋_GB2312" w:eastAsia="仿宋_GB2312"/>
                      <w:sz w:val="19"/>
                    </w:rPr>
                    <w:t xml:space="preserve"> 16.塑料配件采用抗老化处理。采用优质聚乙烯。</w:t>
                  </w:r>
                  <w:r>
                    <w:br/>
                  </w:r>
                  <w:r>
                    <w:rPr>
                      <w:rFonts w:ascii="仿宋_GB2312" w:hAnsi="仿宋_GB2312" w:cs="仿宋_GB2312" w:eastAsia="仿宋_GB2312"/>
                      <w:sz w:val="19"/>
                    </w:rPr>
                    <w:t xml:space="preserve"> 17.防滑握把:采用防滑橡胶套。塑料管塞：采用优质聚乙烯。</w:t>
                  </w:r>
                  <w:r>
                    <w:br/>
                  </w:r>
                  <w:r>
                    <w:rPr>
                      <w:rFonts w:ascii="仿宋_GB2312" w:hAnsi="仿宋_GB2312" w:cs="仿宋_GB2312" w:eastAsia="仿宋_GB2312"/>
                      <w:sz w:val="19"/>
                    </w:rPr>
                    <w:t xml:space="preserve"> 18.健身指示牌:通过插图解释了正确的使用方法和训练部位。</w:t>
                  </w:r>
                  <w:r>
                    <w:br/>
                  </w:r>
                  <w:r>
                    <w:rPr>
                      <w:rFonts w:ascii="仿宋_GB2312" w:hAnsi="仿宋_GB2312" w:cs="仿宋_GB2312" w:eastAsia="仿宋_GB2312"/>
                      <w:sz w:val="19"/>
                    </w:rPr>
                    <w:t xml:space="preserve"> 19.橡胶地垫:优质PVC。</w:t>
                  </w:r>
                  <w:r>
                    <w:br/>
                  </w:r>
                  <w:r>
                    <w:rPr>
                      <w:rFonts w:ascii="仿宋_GB2312" w:hAnsi="仿宋_GB2312" w:cs="仿宋_GB2312" w:eastAsia="仿宋_GB2312"/>
                      <w:sz w:val="19"/>
                    </w:rPr>
                    <w:t xml:space="preserve"> 20.器械顶壳保护帽：采用优质PVC。</w:t>
                  </w:r>
                  <w:r>
                    <w:br/>
                  </w:r>
                  <w:r>
                    <w:rPr>
                      <w:rFonts w:ascii="仿宋_GB2312" w:hAnsi="仿宋_GB2312" w:cs="仿宋_GB2312" w:eastAsia="仿宋_GB2312"/>
                      <w:sz w:val="19"/>
                    </w:rPr>
                    <w:t xml:space="preserve"> 21.器械颜色：可定制。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45度二头肌训练器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2.钢材:国标SPHC钢,配重≥70KG纯钢配重片,内嵌减震胶垫。</w:t>
                  </w:r>
                  <w:r>
                    <w:br/>
                  </w:r>
                  <w:r>
                    <w:rPr>
                      <w:rFonts w:ascii="仿宋_GB2312" w:hAnsi="仿宋_GB2312" w:cs="仿宋_GB2312" w:eastAsia="仿宋_GB2312"/>
                      <w:sz w:val="19"/>
                    </w:rPr>
                    <w:t xml:space="preserve"> 3.器材框架采用精密焊管加不锈钢精密管，无缝焊接工艺。进口激光机切割-智能机器人焊接-表面抛丸打砂除锈-封闭式全自动静电喷涂.</w:t>
                  </w:r>
                  <w:r>
                    <w:br/>
                  </w:r>
                  <w:r>
                    <w:rPr>
                      <w:rFonts w:ascii="仿宋_GB2312" w:hAnsi="仿宋_GB2312" w:cs="仿宋_GB2312" w:eastAsia="仿宋_GB2312"/>
                      <w:sz w:val="19"/>
                    </w:rPr>
                    <w:t xml:space="preserve"> 4.烤漆工艺：高温静电喷涂，三层烤漆不易脱落，持久保持原色。</w:t>
                  </w:r>
                  <w:r>
                    <w:br/>
                  </w:r>
                  <w:r>
                    <w:rPr>
                      <w:rFonts w:ascii="仿宋_GB2312" w:hAnsi="仿宋_GB2312" w:cs="仿宋_GB2312" w:eastAsia="仿宋_GB2312"/>
                      <w:sz w:val="19"/>
                    </w:rPr>
                    <w:t xml:space="preserve"> 5.配重片：精密冷轧钢板，纳米陶化处理，电泳，喷涂3道工序，抗摔耐砸不易生锈。每个片表面涂有黑色保护层。每块配重块之间有减震塑料垫，可有效降低碰撞的噪音，配重块最下面放有橡胶减震垫减少配重块的噪音。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铝合金帽头。插销头内侧带有磁力，防计震动掉落，带来更安全的体验，插销帽采用铝合金材质。</w:t>
                  </w:r>
                  <w:r>
                    <w:br/>
                  </w:r>
                  <w:r>
                    <w:rPr>
                      <w:rFonts w:ascii="仿宋_GB2312" w:hAnsi="仿宋_GB2312" w:cs="仿宋_GB2312" w:eastAsia="仿宋_GB2312"/>
                      <w:sz w:val="19"/>
                    </w:rPr>
                    <w:t xml:space="preserve"> 7.配重片护罩:采用优质钢板，表面静电烤漆工艺处理。</w:t>
                  </w:r>
                  <w:r>
                    <w:br/>
                  </w:r>
                  <w:r>
                    <w:rPr>
                      <w:rFonts w:ascii="仿宋_GB2312" w:hAnsi="仿宋_GB2312" w:cs="仿宋_GB2312" w:eastAsia="仿宋_GB2312"/>
                      <w:sz w:val="19"/>
                    </w:rPr>
                    <w:t xml:space="preserve"> 8.钢丝绳："六股十九线"钢丝绳,直径5mm，商用多股细丝钢丝绳，结实耐用。航空钢丝绳，挤压成型的黑色尼龙包裹至5mm 这种钢丝绳配件采用攀爬级钩销设计。</w:t>
                  </w:r>
                  <w:r>
                    <w:br/>
                  </w:r>
                  <w:r>
                    <w:rPr>
                      <w:rFonts w:ascii="仿宋_GB2312" w:hAnsi="仿宋_GB2312" w:cs="仿宋_GB2312" w:eastAsia="仿宋_GB2312"/>
                      <w:sz w:val="19"/>
                    </w:rPr>
                    <w:t xml:space="preserve"> 9.滑轮转动螺杆 采用高精度研磨的高强度不锈钢阻尼螺丝。</w:t>
                  </w:r>
                  <w:r>
                    <w:br/>
                  </w:r>
                  <w:r>
                    <w:rPr>
                      <w:rFonts w:ascii="仿宋_GB2312" w:hAnsi="仿宋_GB2312" w:cs="仿宋_GB2312" w:eastAsia="仿宋_GB2312"/>
                      <w:sz w:val="19"/>
                    </w:rPr>
                    <w:t xml:space="preserve"> 10.座椅：采用高档PU泡棉，高密度压缩海绵,不易破损,透气性好，回弹性高，提高产品耐久度.且具有柔性的支撑性，增加运动时的舒适性，更容易缓解疲劳。</w:t>
                  </w:r>
                  <w:r>
                    <w:br/>
                  </w:r>
                  <w:r>
                    <w:rPr>
                      <w:rFonts w:ascii="仿宋_GB2312" w:hAnsi="仿宋_GB2312" w:cs="仿宋_GB2312" w:eastAsia="仿宋_GB2312"/>
                      <w:sz w:val="19"/>
                    </w:rPr>
                    <w:t xml:space="preserve"> 11.坐垫调节:调节杆采用带有多孔的不锈钢方形管材，调节按钮使用铝合金材质，调节更顺畅。坚固的柱塞和开口销配有易抓握拉针“滑动”插入，易于移动调节。</w:t>
                  </w:r>
                  <w:r>
                    <w:br/>
                  </w:r>
                  <w:r>
                    <w:rPr>
                      <w:rFonts w:ascii="仿宋_GB2312" w:hAnsi="仿宋_GB2312" w:cs="仿宋_GB2312" w:eastAsia="仿宋_GB2312"/>
                      <w:sz w:val="19"/>
                    </w:rPr>
                    <w:t xml:space="preserve"> 12.枢轴点和连接处:超大的线性网状滚珠轴承，可自动回正，密封性能良好，运转在定型轴上，支撑轴承、法兰架电机级回转轴承和套筒轴承，使用青铜套或者尼龙轴套。</w:t>
                  </w:r>
                  <w:r>
                    <w:br/>
                  </w:r>
                  <w:r>
                    <w:rPr>
                      <w:rFonts w:ascii="仿宋_GB2312" w:hAnsi="仿宋_GB2312" w:cs="仿宋_GB2312" w:eastAsia="仿宋_GB2312"/>
                      <w:sz w:val="19"/>
                    </w:rPr>
                    <w:t xml:space="preserve"> 13.高强度尼龙滑轮 自润滑 阻力小，耐磨性好 使用寿命长。带有深V形槽的玻璃纤维增强尼龙纤维滑轮，配有精密电机级滚珠轴承滑轮提供可靠的线缆座椅和轴承循环。</w:t>
                  </w:r>
                  <w:r>
                    <w:br/>
                  </w:r>
                  <w:r>
                    <w:rPr>
                      <w:rFonts w:ascii="仿宋_GB2312" w:hAnsi="仿宋_GB2312" w:cs="仿宋_GB2312" w:eastAsia="仿宋_GB2312"/>
                      <w:sz w:val="19"/>
                    </w:rPr>
                    <w:t xml:space="preserve"> 14.导向杆:导向杆直径≥20mm不锈钢抛光杆。防腐镀层处理，以便于防滑操作和防止修饰可保证操作平滑，延长生锈速度。</w:t>
                  </w:r>
                  <w:r>
                    <w:br/>
                  </w:r>
                  <w:r>
                    <w:rPr>
                      <w:rFonts w:ascii="仿宋_GB2312" w:hAnsi="仿宋_GB2312" w:cs="仿宋_GB2312" w:eastAsia="仿宋_GB2312"/>
                      <w:sz w:val="19"/>
                    </w:rPr>
                    <w:t xml:space="preserve"> 15.连接轴承:高质量轴承底座和全密封电机级精密轴承，使每一运动更加的精密与流畅，减少器械运动中的摩擦，增加了器械使用寿命，易于器材的保养维护。配有凸轮转盘装置:额定轴承提供额外耐持久性和平滑感受。</w:t>
                  </w:r>
                  <w:r>
                    <w:br/>
                  </w:r>
                  <w:r>
                    <w:rPr>
                      <w:rFonts w:ascii="仿宋_GB2312" w:hAnsi="仿宋_GB2312" w:cs="仿宋_GB2312" w:eastAsia="仿宋_GB2312"/>
                      <w:sz w:val="19"/>
                    </w:rPr>
                    <w:t xml:space="preserve"> 16.塑料配件采用抗老化处理。采用优质聚乙烯，加厚耐磨，美观耐用。</w:t>
                  </w:r>
                  <w:r>
                    <w:br/>
                  </w:r>
                  <w:r>
                    <w:rPr>
                      <w:rFonts w:ascii="仿宋_GB2312" w:hAnsi="仿宋_GB2312" w:cs="仿宋_GB2312" w:eastAsia="仿宋_GB2312"/>
                      <w:sz w:val="19"/>
                    </w:rPr>
                    <w:t xml:space="preserve"> 17.防滑握把:采用防滑橡胶套，可以有效地与外界空气隔绝，有效防止汗水渗透器材，手感柔软，弹性好，表面光洁，容易清洁。塑料管塞：采用优质聚乙烯，加厚耐磨，美观耐用。</w:t>
                  </w:r>
                  <w:r>
                    <w:br/>
                  </w:r>
                  <w:r>
                    <w:rPr>
                      <w:rFonts w:ascii="仿宋_GB2312" w:hAnsi="仿宋_GB2312" w:cs="仿宋_GB2312" w:eastAsia="仿宋_GB2312"/>
                      <w:sz w:val="19"/>
                    </w:rPr>
                    <w:t xml:space="preserve"> 18.健身指示牌:易于遵循的说明通过插图解释了正确的使用方法和训练部位。</w:t>
                  </w:r>
                  <w:r>
                    <w:br/>
                  </w:r>
                  <w:r>
                    <w:rPr>
                      <w:rFonts w:ascii="仿宋_GB2312" w:hAnsi="仿宋_GB2312" w:cs="仿宋_GB2312" w:eastAsia="仿宋_GB2312"/>
                      <w:sz w:val="19"/>
                    </w:rPr>
                    <w:t xml:space="preserve"> 19.橡胶地垫:优质PVC一次成型，耐压、耐磨有效保护器械和地板。</w:t>
                  </w:r>
                  <w:r>
                    <w:br/>
                  </w:r>
                  <w:r>
                    <w:rPr>
                      <w:rFonts w:ascii="仿宋_GB2312" w:hAnsi="仿宋_GB2312" w:cs="仿宋_GB2312" w:eastAsia="仿宋_GB2312"/>
                      <w:sz w:val="19"/>
                    </w:rPr>
                    <w:t xml:space="preserve"> 20.器械颜色：可定制。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楼梯机</w:t>
                  </w:r>
                </w:p>
              </w:tc>
              <w:tc>
                <w:tcPr>
                  <w:tcW w:type="dxa" w:w="710"/>
                </w:tcPr>
                <w:p>
                  <w:pPr>
                    <w:pStyle w:val="null3"/>
                  </w:pPr>
                  <w:r>
                    <w:rPr>
                      <w:rFonts w:ascii="仿宋_GB2312" w:hAnsi="仿宋_GB2312" w:cs="仿宋_GB2312" w:eastAsia="仿宋_GB2312"/>
                      <w:sz w:val="19"/>
                    </w:rPr>
                    <w:t>设备显示时间、速度、卡路里、里程、心率；</w:t>
                  </w:r>
                  <w:r>
                    <w:br/>
                  </w:r>
                  <w:r>
                    <w:rPr>
                      <w:rFonts w:ascii="仿宋_GB2312" w:hAnsi="仿宋_GB2312" w:cs="仿宋_GB2312" w:eastAsia="仿宋_GB2312"/>
                      <w:sz w:val="19"/>
                    </w:rPr>
                    <w:t xml:space="preserve"> 台阶宽度:≥140mm高度:≥130mm；</w:t>
                  </w:r>
                  <w:r>
                    <w:br/>
                  </w:r>
                  <w:r>
                    <w:rPr>
                      <w:rFonts w:ascii="仿宋_GB2312" w:hAnsi="仿宋_GB2312" w:cs="仿宋_GB2312" w:eastAsia="仿宋_GB2312"/>
                      <w:sz w:val="19"/>
                    </w:rPr>
                    <w:t xml:space="preserve"> 最大承重:不低于150kg；</w:t>
                  </w:r>
                  <w:r>
                    <w:br/>
                  </w:r>
                  <w:r>
                    <w:rPr>
                      <w:rFonts w:ascii="仿宋_GB2312" w:hAnsi="仿宋_GB2312" w:cs="仿宋_GB2312" w:eastAsia="仿宋_GB2312"/>
                      <w:sz w:val="19"/>
                    </w:rPr>
                    <w:t xml:space="preserve"> 输入电压，220V.频率5-100HZ；</w:t>
                  </w:r>
                  <w:r>
                    <w:br/>
                  </w:r>
                  <w:r>
                    <w:rPr>
                      <w:rFonts w:ascii="仿宋_GB2312" w:hAnsi="仿宋_GB2312" w:cs="仿宋_GB2312" w:eastAsia="仿宋_GB2312"/>
                      <w:sz w:val="19"/>
                    </w:rPr>
                    <w:t xml:space="preserve"> 绝缘等级的F级电流(额定66A)</w:t>
                  </w:r>
                  <w:r>
                    <w:br/>
                  </w:r>
                  <w:r>
                    <w:rPr>
                      <w:rFonts w:ascii="仿宋_GB2312" w:hAnsi="仿宋_GB2312" w:cs="仿宋_GB2312" w:eastAsia="仿宋_GB2312"/>
                      <w:sz w:val="19"/>
                    </w:rPr>
                    <w:t xml:space="preserve"> 刹车原理:红外自动感应刹车装置；</w:t>
                  </w:r>
                  <w:r>
                    <w:br/>
                  </w:r>
                  <w:r>
                    <w:rPr>
                      <w:rFonts w:ascii="仿宋_GB2312" w:hAnsi="仿宋_GB2312" w:cs="仿宋_GB2312" w:eastAsia="仿宋_GB2312"/>
                      <w:sz w:val="19"/>
                    </w:rPr>
                    <w:t xml:space="preserve"> 锻炼部位:臀部肌肉和大腿肌肉；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大飞鸟训练器</w:t>
                  </w:r>
                </w:p>
              </w:tc>
              <w:tc>
                <w:tcPr>
                  <w:tcW w:type="dxa" w:w="710"/>
                </w:tcPr>
                <w:p>
                  <w:pPr>
                    <w:pStyle w:val="null3"/>
                  </w:pPr>
                  <w:r>
                    <w:rPr>
                      <w:rFonts w:ascii="仿宋_GB2312" w:hAnsi="仿宋_GB2312" w:cs="仿宋_GB2312" w:eastAsia="仿宋_GB2312"/>
                      <w:sz w:val="19"/>
                    </w:rPr>
                    <w:t>1.设计:主体≥100*50*3mm矩形管材</w:t>
                  </w:r>
                  <w:r>
                    <w:br/>
                  </w:r>
                  <w:r>
                    <w:rPr>
                      <w:rFonts w:ascii="仿宋_GB2312" w:hAnsi="仿宋_GB2312" w:cs="仿宋_GB2312" w:eastAsia="仿宋_GB2312"/>
                      <w:sz w:val="19"/>
                    </w:rPr>
                    <w:t xml:space="preserve"> 2.钢材:国标SPHC钢,配重≥70KG*2组 纯钢配重片,内嵌减震胶垫。</w:t>
                  </w:r>
                  <w:r>
                    <w:br/>
                  </w:r>
                  <w:r>
                    <w:rPr>
                      <w:rFonts w:ascii="仿宋_GB2312" w:hAnsi="仿宋_GB2312" w:cs="仿宋_GB2312" w:eastAsia="仿宋_GB2312"/>
                      <w:sz w:val="19"/>
                    </w:rPr>
                    <w:t xml:space="preserve"> 3.器材框架采用焊管加不锈钢管，无缝焊接。</w:t>
                  </w:r>
                  <w:r>
                    <w:br/>
                  </w:r>
                  <w:r>
                    <w:rPr>
                      <w:rFonts w:ascii="仿宋_GB2312" w:hAnsi="仿宋_GB2312" w:cs="仿宋_GB2312" w:eastAsia="仿宋_GB2312"/>
                      <w:sz w:val="19"/>
                    </w:rPr>
                    <w:t xml:space="preserve"> 4.烤漆工艺：高温静电喷涂，三层烤漆。</w:t>
                  </w:r>
                  <w:r>
                    <w:br/>
                  </w:r>
                  <w:r>
                    <w:rPr>
                      <w:rFonts w:ascii="仿宋_GB2312" w:hAnsi="仿宋_GB2312" w:cs="仿宋_GB2312" w:eastAsia="仿宋_GB2312"/>
                      <w:sz w:val="19"/>
                    </w:rPr>
                    <w:t xml:space="preserve"> 5.配重片：冷轧钢板，纳米陶化处理，电泳，喷涂。每个片表面涂有黑色保护层。每块配重块之间有减震塑料垫，配重块最下面放有橡胶减震垫。使用者可根据自身情况利用插销技术调节重量。</w:t>
                  </w:r>
                  <w:r>
                    <w:br/>
                  </w:r>
                  <w:r>
                    <w:rPr>
                      <w:rFonts w:ascii="仿宋_GB2312" w:hAnsi="仿宋_GB2312" w:cs="仿宋_GB2312" w:eastAsia="仿宋_GB2312"/>
                      <w:sz w:val="19"/>
                    </w:rPr>
                    <w:t xml:space="preserve"> 6.配重插销：不锈钢磁控插销 铝合金帽头。插销头内侧带有磁力。</w:t>
                  </w:r>
                  <w:r>
                    <w:br/>
                  </w:r>
                  <w:r>
                    <w:rPr>
                      <w:rFonts w:ascii="仿宋_GB2312" w:hAnsi="仿宋_GB2312" w:cs="仿宋_GB2312" w:eastAsia="仿宋_GB2312"/>
                      <w:sz w:val="19"/>
                    </w:rPr>
                    <w:t xml:space="preserve"> 7.配重片护罩:采用优质钢板，表面静电烤漆处理。</w:t>
                  </w:r>
                  <w:r>
                    <w:br/>
                  </w:r>
                  <w:r>
                    <w:rPr>
                      <w:rFonts w:ascii="仿宋_GB2312" w:hAnsi="仿宋_GB2312" w:cs="仿宋_GB2312" w:eastAsia="仿宋_GB2312"/>
                      <w:sz w:val="19"/>
                    </w:rPr>
                    <w:t xml:space="preserve"> 8.钢丝绳："六股十九线"钢丝绳,直径≥5mm，攀爬级钩销。</w:t>
                  </w:r>
                  <w:r>
                    <w:br/>
                  </w:r>
                  <w:r>
                    <w:rPr>
                      <w:rFonts w:ascii="仿宋_GB2312" w:hAnsi="仿宋_GB2312" w:cs="仿宋_GB2312" w:eastAsia="仿宋_GB2312"/>
                      <w:sz w:val="19"/>
                    </w:rPr>
                    <w:t xml:space="preserve"> 9.滑轮转动螺杆：采用高强度不锈钢阻尼螺丝。</w:t>
                  </w:r>
                  <w:r>
                    <w:br/>
                  </w:r>
                  <w:r>
                    <w:rPr>
                      <w:rFonts w:ascii="仿宋_GB2312" w:hAnsi="仿宋_GB2312" w:cs="仿宋_GB2312" w:eastAsia="仿宋_GB2312"/>
                      <w:sz w:val="19"/>
                    </w:rPr>
                    <w:t xml:space="preserve"> 10.高强度尼龙滑轮：自润滑。带有深V形槽的玻璃纤维增强尼龙纤维滑轮，配有电机级滚珠轴承滑轮。</w:t>
                  </w:r>
                  <w:r>
                    <w:br/>
                  </w:r>
                  <w:r>
                    <w:rPr>
                      <w:rFonts w:ascii="仿宋_GB2312" w:hAnsi="仿宋_GB2312" w:cs="仿宋_GB2312" w:eastAsia="仿宋_GB2312"/>
                      <w:sz w:val="19"/>
                    </w:rPr>
                    <w:t xml:space="preserve"> 11.导向杆:导向杆直径≥20mm不锈钢抛光杆。防腐镀层处理。</w:t>
                  </w:r>
                  <w:r>
                    <w:br/>
                  </w:r>
                  <w:r>
                    <w:rPr>
                      <w:rFonts w:ascii="仿宋_GB2312" w:hAnsi="仿宋_GB2312" w:cs="仿宋_GB2312" w:eastAsia="仿宋_GB2312"/>
                      <w:sz w:val="19"/>
                    </w:rPr>
                    <w:t xml:space="preserve"> 12.塑料配件采用抗老化处理。采用优质聚乙烯。</w:t>
                  </w:r>
                  <w:r>
                    <w:br/>
                  </w:r>
                  <w:r>
                    <w:rPr>
                      <w:rFonts w:ascii="仿宋_GB2312" w:hAnsi="仿宋_GB2312" w:cs="仿宋_GB2312" w:eastAsia="仿宋_GB2312"/>
                      <w:sz w:val="19"/>
                    </w:rPr>
                    <w:t xml:space="preserve"> 13.防滑握把:采用防滑橡胶套。塑料管塞：采用优质聚乙烯。</w:t>
                  </w:r>
                  <w:r>
                    <w:br/>
                  </w:r>
                  <w:r>
                    <w:rPr>
                      <w:rFonts w:ascii="仿宋_GB2312" w:hAnsi="仿宋_GB2312" w:cs="仿宋_GB2312" w:eastAsia="仿宋_GB2312"/>
                      <w:sz w:val="19"/>
                    </w:rPr>
                    <w:t xml:space="preserve"> 14.健身指示牌:明通过插图解释了正确的使用方法和训练部位。</w:t>
                  </w:r>
                  <w:r>
                    <w:br/>
                  </w:r>
                  <w:r>
                    <w:rPr>
                      <w:rFonts w:ascii="仿宋_GB2312" w:hAnsi="仿宋_GB2312" w:cs="仿宋_GB2312" w:eastAsia="仿宋_GB2312"/>
                      <w:sz w:val="19"/>
                    </w:rPr>
                    <w:t xml:space="preserve"> 15.橡胶地垫:优质PVC。</w:t>
                  </w:r>
                  <w:r>
                    <w:br/>
                  </w:r>
                  <w:r>
                    <w:rPr>
                      <w:rFonts w:ascii="仿宋_GB2312" w:hAnsi="仿宋_GB2312" w:cs="仿宋_GB2312" w:eastAsia="仿宋_GB2312"/>
                      <w:sz w:val="19"/>
                    </w:rPr>
                    <w:t xml:space="preserve"> 16.器械颜色：可定制。</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710"/>
                  <w:vMerge w:val="restart"/>
                </w:tcPr>
                <w:p>
                  <w:pPr>
                    <w:pStyle w:val="null3"/>
                  </w:pPr>
                  <w:r>
                    <w:rPr>
                      <w:rFonts w:ascii="仿宋_GB2312" w:hAnsi="仿宋_GB2312" w:cs="仿宋_GB2312" w:eastAsia="仿宋_GB2312"/>
                      <w:sz w:val="19"/>
                    </w:rPr>
                    <w:t>数字健康管理包</w:t>
                  </w:r>
                </w:p>
              </w:tc>
              <w:tc>
                <w:tcPr>
                  <w:tcW w:type="dxa" w:w="710"/>
                </w:tcPr>
                <w:p>
                  <w:pPr>
                    <w:pStyle w:val="null3"/>
                  </w:pPr>
                  <w:r>
                    <w:rPr>
                      <w:rFonts w:ascii="仿宋_GB2312" w:hAnsi="仿宋_GB2312" w:cs="仿宋_GB2312" w:eastAsia="仿宋_GB2312"/>
                      <w:sz w:val="19"/>
                    </w:rPr>
                    <w:t>数字健康管理系统</w:t>
                  </w:r>
                </w:p>
              </w:tc>
              <w:tc>
                <w:tcPr>
                  <w:tcW w:type="dxa" w:w="710"/>
                </w:tcPr>
                <w:p>
                  <w:pPr>
                    <w:pStyle w:val="null3"/>
                  </w:pPr>
                  <w:r>
                    <w:rPr>
                      <w:rFonts w:ascii="仿宋_GB2312" w:hAnsi="仿宋_GB2312" w:cs="仿宋_GB2312" w:eastAsia="仿宋_GB2312"/>
                      <w:sz w:val="19"/>
                    </w:rPr>
                    <w:t>1.支持云端部署；</w:t>
                  </w:r>
                  <w:r>
                    <w:br/>
                  </w:r>
                  <w:r>
                    <w:rPr>
                      <w:rFonts w:ascii="仿宋_GB2312" w:hAnsi="仿宋_GB2312" w:cs="仿宋_GB2312" w:eastAsia="仿宋_GB2312"/>
                      <w:sz w:val="19"/>
                    </w:rPr>
                    <w:t xml:space="preserve"> 2.支持数据管理看板，对训练者血压、血糖、运动等多维度健康数据总览；</w:t>
                  </w:r>
                </w:p>
                <w:p>
                  <w:pPr>
                    <w:pStyle w:val="null3"/>
                  </w:pPr>
                  <w:r>
                    <w:rPr>
                      <w:rFonts w:ascii="仿宋_GB2312" w:hAnsi="仿宋_GB2312" w:cs="仿宋_GB2312" w:eastAsia="仿宋_GB2312"/>
                      <w:sz w:val="19"/>
                    </w:rPr>
                    <w:t>★3.本系统由“机构PC端（机构/区域管理者）”、“用户小程序端”、“管理师小程端”等互联网应用组成，根据各类角色需求设计不同的操作界面，权责分明，操作便捷。（需提供证明材料，包括但不限于功能截图、检测报告等）</w:t>
                  </w:r>
                  <w:r>
                    <w:br/>
                  </w:r>
                  <w:r>
                    <w:rPr>
                      <w:rFonts w:ascii="仿宋_GB2312" w:hAnsi="仿宋_GB2312" w:cs="仿宋_GB2312" w:eastAsia="仿宋_GB2312"/>
                      <w:sz w:val="19"/>
                    </w:rPr>
                    <w:t xml:space="preserve"> 4.多维度运动健康指标管理，包括：血压、血糖、血脂、体重体脂、运动、睡眠、压力、血氧饱和度等运动健康指标；</w:t>
                  </w:r>
                  <w:r>
                    <w:br/>
                  </w:r>
                  <w:r>
                    <w:rPr>
                      <w:rFonts w:ascii="仿宋_GB2312" w:hAnsi="仿宋_GB2312" w:cs="仿宋_GB2312" w:eastAsia="仿宋_GB2312"/>
                      <w:sz w:val="19"/>
                    </w:rPr>
                    <w:t xml:space="preserve"> ★5.支持可放式接入智能血压计、血糖仪、血脂仪、体脂秤、运动手环、智能额温枪等健康智能硬件设备；（需提供证明材料，包括但不限于功能截图、检测报告等）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710"/>
                  <w:vMerge/>
                </w:tcPr>
                <w:p/>
              </w:tc>
              <w:tc>
                <w:tcPr>
                  <w:tcW w:type="dxa" w:w="710"/>
                </w:tcPr>
                <w:p>
                  <w:pPr>
                    <w:pStyle w:val="null3"/>
                  </w:pPr>
                  <w:r>
                    <w:rPr>
                      <w:rFonts w:ascii="仿宋_GB2312" w:hAnsi="仿宋_GB2312" w:cs="仿宋_GB2312" w:eastAsia="仿宋_GB2312"/>
                      <w:sz w:val="19"/>
                    </w:rPr>
                    <w:t>4G智能血压计</w:t>
                  </w:r>
                </w:p>
              </w:tc>
              <w:tc>
                <w:tcPr>
                  <w:tcW w:type="dxa" w:w="710"/>
                </w:tcPr>
                <w:p>
                  <w:pPr>
                    <w:pStyle w:val="null3"/>
                  </w:pPr>
                  <w:r>
                    <w:rPr>
                      <w:rFonts w:ascii="仿宋_GB2312" w:hAnsi="仿宋_GB2312" w:cs="仿宋_GB2312" w:eastAsia="仿宋_GB2312"/>
                      <w:sz w:val="19"/>
                    </w:rPr>
                    <w:t xml:space="preserve">★1.4G数据传输；（需提供证明材料，包括但不限于功能截图、检测报告等）                                                          </w:t>
                  </w:r>
                  <w:r>
                    <w:br/>
                  </w:r>
                  <w:r>
                    <w:rPr>
                      <w:rFonts w:ascii="仿宋_GB2312" w:hAnsi="仿宋_GB2312" w:cs="仿宋_GB2312" w:eastAsia="仿宋_GB2312"/>
                      <w:sz w:val="19"/>
                    </w:rPr>
                    <w:t xml:space="preserve"> 2.显示方式：LCD显示屏；</w:t>
                  </w:r>
                  <w:r>
                    <w:br/>
                  </w:r>
                  <w:r>
                    <w:rPr>
                      <w:rFonts w:ascii="仿宋_GB2312" w:hAnsi="仿宋_GB2312" w:cs="仿宋_GB2312" w:eastAsia="仿宋_GB2312"/>
                      <w:sz w:val="19"/>
                    </w:rPr>
                    <w:t xml:space="preserve"> 3.袖带：双气管设计；</w:t>
                  </w:r>
                  <w:r>
                    <w:br/>
                  </w:r>
                  <w:r>
                    <w:rPr>
                      <w:rFonts w:ascii="仿宋_GB2312" w:hAnsi="仿宋_GB2312" w:cs="仿宋_GB2312" w:eastAsia="仿宋_GB2312"/>
                      <w:sz w:val="19"/>
                    </w:rPr>
                    <w:t xml:space="preserve"> 4.测量方式：常规示波法测量；</w:t>
                  </w:r>
                  <w:r>
                    <w:br/>
                  </w:r>
                  <w:r>
                    <w:rPr>
                      <w:rFonts w:ascii="仿宋_GB2312" w:hAnsi="仿宋_GB2312" w:cs="仿宋_GB2312" w:eastAsia="仿宋_GB2312"/>
                      <w:sz w:val="19"/>
                    </w:rPr>
                    <w:t xml:space="preserve"> 5.可测上臂周长：约22~32cm；</w:t>
                  </w:r>
                  <w:r>
                    <w:br/>
                  </w:r>
                  <w:r>
                    <w:rPr>
                      <w:rFonts w:ascii="仿宋_GB2312" w:hAnsi="仿宋_GB2312" w:cs="仿宋_GB2312" w:eastAsia="仿宋_GB2312"/>
                      <w:sz w:val="19"/>
                    </w:rPr>
                    <w:t xml:space="preserve"> 6.压力测量精度：±3mmHg (±0.4kPa)：</w:t>
                  </w:r>
                  <w:r>
                    <w:br/>
                  </w:r>
                  <w:r>
                    <w:rPr>
                      <w:rFonts w:ascii="仿宋_GB2312" w:hAnsi="仿宋_GB2312" w:cs="仿宋_GB2312" w:eastAsia="仿宋_GB2312"/>
                      <w:sz w:val="19"/>
                    </w:rPr>
                    <w:t xml:space="preserve"> 7.压力测量范围：0～299mmHg (0～39.9 kPa)；</w:t>
                  </w:r>
                  <w:r>
                    <w:br/>
                  </w:r>
                  <w:r>
                    <w:rPr>
                      <w:rFonts w:ascii="仿宋_GB2312" w:hAnsi="仿宋_GB2312" w:cs="仿宋_GB2312" w:eastAsia="仿宋_GB2312"/>
                      <w:sz w:val="19"/>
                    </w:rPr>
                    <w:t xml:space="preserve"> 8.脉搏测量范围： 40～199次/分：</w:t>
                  </w:r>
                  <w:r>
                    <w:br/>
                  </w:r>
                  <w:r>
                    <w:rPr>
                      <w:rFonts w:ascii="仿宋_GB2312" w:hAnsi="仿宋_GB2312" w:cs="仿宋_GB2312" w:eastAsia="仿宋_GB2312"/>
                      <w:sz w:val="19"/>
                    </w:rPr>
                    <w:t xml:space="preserve"> 9.脉搏数测量精度：±5%；</w:t>
                  </w:r>
                  <w:r>
                    <w:br/>
                  </w:r>
                  <w:r>
                    <w:rPr>
                      <w:rFonts w:ascii="仿宋_GB2312" w:hAnsi="仿宋_GB2312" w:cs="仿宋_GB2312" w:eastAsia="仿宋_GB2312"/>
                      <w:sz w:val="19"/>
                    </w:rPr>
                    <w:t xml:space="preserve"> 10.整机尺寸 ：约108.42*162.15*62 mm；</w:t>
                  </w:r>
                  <w:r>
                    <w:br/>
                  </w:r>
                  <w:r>
                    <w:rPr>
                      <w:rFonts w:ascii="仿宋_GB2312" w:hAnsi="仿宋_GB2312" w:cs="仿宋_GB2312" w:eastAsia="仿宋_GB2312"/>
                      <w:sz w:val="19"/>
                    </w:rPr>
                    <w:t xml:space="preserve"> 11.供电方式：4节5号干电池；</w:t>
                  </w:r>
                  <w:r>
                    <w:br/>
                  </w:r>
                  <w:r>
                    <w:rPr>
                      <w:rFonts w:ascii="仿宋_GB2312" w:hAnsi="仿宋_GB2312" w:cs="仿宋_GB2312" w:eastAsia="仿宋_GB2312"/>
                      <w:sz w:val="19"/>
                    </w:rPr>
                    <w:t xml:space="preserve"> 12.主机，袖带，电源连接线，说明书（附保修证），快操指南；</w:t>
                  </w:r>
                  <w:r>
                    <w:br/>
                  </w:r>
                  <w:r>
                    <w:rPr>
                      <w:rFonts w:ascii="仿宋_GB2312" w:hAnsi="仿宋_GB2312" w:cs="仿宋_GB2312" w:eastAsia="仿宋_GB2312"/>
                      <w:sz w:val="19"/>
                    </w:rPr>
                    <w:t xml:space="preserve"> ★13.可连接数字化健康管理平台使用。（需提供证明材料，包括但不限于功能截图、检测报告等）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710"/>
                  <w:vMerge/>
                </w:tcPr>
                <w:p/>
              </w:tc>
              <w:tc>
                <w:tcPr>
                  <w:tcW w:type="dxa" w:w="710"/>
                </w:tcPr>
                <w:p>
                  <w:pPr>
                    <w:pStyle w:val="null3"/>
                  </w:pPr>
                  <w:r>
                    <w:rPr>
                      <w:rFonts w:ascii="仿宋_GB2312" w:hAnsi="仿宋_GB2312" w:cs="仿宋_GB2312" w:eastAsia="仿宋_GB2312"/>
                      <w:sz w:val="19"/>
                    </w:rPr>
                    <w:t>4G血糖仪</w:t>
                  </w:r>
                </w:p>
              </w:tc>
              <w:tc>
                <w:tcPr>
                  <w:tcW w:type="dxa" w:w="710"/>
                </w:tcPr>
                <w:p>
                  <w:pPr>
                    <w:pStyle w:val="null3"/>
                  </w:pPr>
                  <w:r>
                    <w:rPr>
                      <w:rFonts w:ascii="仿宋_GB2312" w:hAnsi="仿宋_GB2312" w:cs="仿宋_GB2312" w:eastAsia="仿宋_GB2312"/>
                      <w:sz w:val="19"/>
                    </w:rPr>
                    <w:t>1.检测样本：末梢全血、静脉全血；</w:t>
                  </w:r>
                  <w:r>
                    <w:br/>
                  </w:r>
                  <w:r>
                    <w:rPr>
                      <w:rFonts w:ascii="仿宋_GB2312" w:hAnsi="仿宋_GB2312" w:cs="仿宋_GB2312" w:eastAsia="仿宋_GB2312"/>
                      <w:sz w:val="19"/>
                    </w:rPr>
                    <w:t xml:space="preserve"> 2.用血量：约0.6微升；</w:t>
                  </w:r>
                  <w:r>
                    <w:br/>
                  </w:r>
                  <w:r>
                    <w:rPr>
                      <w:rFonts w:ascii="仿宋_GB2312" w:hAnsi="仿宋_GB2312" w:cs="仿宋_GB2312" w:eastAsia="仿宋_GB2312"/>
                      <w:sz w:val="19"/>
                    </w:rPr>
                    <w:t xml:space="preserve"> 3.调码方式：免调码；</w:t>
                  </w:r>
                  <w:r>
                    <w:br/>
                  </w:r>
                  <w:r>
                    <w:rPr>
                      <w:rFonts w:ascii="仿宋_GB2312" w:hAnsi="仿宋_GB2312" w:cs="仿宋_GB2312" w:eastAsia="仿宋_GB2312"/>
                      <w:sz w:val="19"/>
                    </w:rPr>
                    <w:t xml:space="preserve"> ★4.传输方式：4G数据传输；（需提供证明材料，包括但不限于功能截图、检测报告等）</w:t>
                  </w:r>
                  <w:r>
                    <w:br/>
                  </w:r>
                  <w:r>
                    <w:rPr>
                      <w:rFonts w:ascii="仿宋_GB2312" w:hAnsi="仿宋_GB2312" w:cs="仿宋_GB2312" w:eastAsia="仿宋_GB2312"/>
                      <w:sz w:val="19"/>
                    </w:rPr>
                    <w:t xml:space="preserve"> 5.测试时间：约5秒；</w:t>
                  </w:r>
                  <w:r>
                    <w:br/>
                  </w:r>
                  <w:r>
                    <w:rPr>
                      <w:rFonts w:ascii="仿宋_GB2312" w:hAnsi="仿宋_GB2312" w:cs="仿宋_GB2312" w:eastAsia="仿宋_GB2312"/>
                      <w:sz w:val="19"/>
                    </w:rPr>
                    <w:t xml:space="preserve"> 6.测试范围：1.10mmol/L～33.30mmol/L；</w:t>
                  </w:r>
                  <w:r>
                    <w:br/>
                  </w:r>
                  <w:r>
                    <w:rPr>
                      <w:rFonts w:ascii="仿宋_GB2312" w:hAnsi="仿宋_GB2312" w:cs="仿宋_GB2312" w:eastAsia="仿宋_GB2312"/>
                      <w:sz w:val="19"/>
                    </w:rPr>
                    <w:t xml:space="preserve"> 7.记忆容量：≥200个；</w:t>
                  </w:r>
                  <w:r>
                    <w:br/>
                  </w:r>
                  <w:r>
                    <w:rPr>
                      <w:rFonts w:ascii="仿宋_GB2312" w:hAnsi="仿宋_GB2312" w:cs="仿宋_GB2312" w:eastAsia="仿宋_GB2312"/>
                      <w:sz w:val="19"/>
                    </w:rPr>
                    <w:t xml:space="preserve"> 8.电 源：可充电锂电池；</w:t>
                  </w:r>
                  <w:r>
                    <w:br/>
                  </w:r>
                  <w:r>
                    <w:rPr>
                      <w:rFonts w:ascii="仿宋_GB2312" w:hAnsi="仿宋_GB2312" w:cs="仿宋_GB2312" w:eastAsia="仿宋_GB2312"/>
                      <w:sz w:val="19"/>
                    </w:rPr>
                    <w:t xml:space="preserve"> 9.含4G血糖仪主机一台、采血笔一支、试纸50条、采血针50只；                                                                        </w:t>
                  </w:r>
                  <w:r>
                    <w:br/>
                  </w:r>
                  <w:r>
                    <w:rPr>
                      <w:rFonts w:ascii="仿宋_GB2312" w:hAnsi="仿宋_GB2312" w:cs="仿宋_GB2312" w:eastAsia="仿宋_GB2312"/>
                      <w:sz w:val="19"/>
                    </w:rPr>
                    <w:t xml:space="preserve"> ★10.可连接数字化健康管理平台使用。（需提供证明材料，包括但不限于功能截图、检测报告等）</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710"/>
                  <w:vMerge/>
                </w:tcPr>
                <w:p/>
              </w:tc>
              <w:tc>
                <w:tcPr>
                  <w:tcW w:type="dxa" w:w="710"/>
                </w:tcPr>
                <w:p>
                  <w:pPr>
                    <w:pStyle w:val="null3"/>
                  </w:pPr>
                  <w:r>
                    <w:rPr>
                      <w:rFonts w:ascii="仿宋_GB2312" w:hAnsi="仿宋_GB2312" w:cs="仿宋_GB2312" w:eastAsia="仿宋_GB2312"/>
                      <w:sz w:val="19"/>
                    </w:rPr>
                    <w:t>运动手环</w:t>
                  </w:r>
                </w:p>
              </w:tc>
              <w:tc>
                <w:tcPr>
                  <w:tcW w:type="dxa" w:w="710"/>
                </w:tcPr>
                <w:p>
                  <w:pPr>
                    <w:pStyle w:val="null3"/>
                  </w:pPr>
                  <w:r>
                    <w:rPr>
                      <w:rFonts w:ascii="仿宋_GB2312" w:hAnsi="仿宋_GB2312" w:cs="仿宋_GB2312" w:eastAsia="仿宋_GB2312"/>
                      <w:sz w:val="19"/>
                    </w:rPr>
                    <w:t>1.支持不低于蓝牙5.0无线传输；</w:t>
                  </w:r>
                  <w:r>
                    <w:br/>
                  </w:r>
                  <w:r>
                    <w:rPr>
                      <w:rFonts w:ascii="仿宋_GB2312" w:hAnsi="仿宋_GB2312" w:cs="仿宋_GB2312" w:eastAsia="仿宋_GB2312"/>
                      <w:sz w:val="19"/>
                    </w:rPr>
                    <w:t xml:space="preserve"> 2.使用PPG心率传感器；</w:t>
                  </w:r>
                  <w:r>
                    <w:br/>
                  </w:r>
                  <w:r>
                    <w:rPr>
                      <w:rFonts w:ascii="仿宋_GB2312" w:hAnsi="仿宋_GB2312" w:cs="仿宋_GB2312" w:eastAsia="仿宋_GB2312"/>
                      <w:sz w:val="19"/>
                    </w:rPr>
                    <w:t xml:space="preserve"> ★3.采用AMO LED屏幕；（需提供证明材料，包括但不限于功能截图、检测报告等）</w:t>
                  </w:r>
                  <w:r>
                    <w:br/>
                  </w:r>
                  <w:r>
                    <w:rPr>
                      <w:rFonts w:ascii="仿宋_GB2312" w:hAnsi="仿宋_GB2312" w:cs="仿宋_GB2312" w:eastAsia="仿宋_GB2312"/>
                      <w:sz w:val="19"/>
                    </w:rPr>
                    <w:t xml:space="preserve"> 4.主机总厚度≤11MM。</w:t>
                  </w:r>
                  <w:r>
                    <w:br/>
                  </w:r>
                  <w:r>
                    <w:rPr>
                      <w:rFonts w:ascii="仿宋_GB2312" w:hAnsi="仿宋_GB2312" w:cs="仿宋_GB2312" w:eastAsia="仿宋_GB2312"/>
                      <w:sz w:val="19"/>
                    </w:rPr>
                    <w:t xml:space="preserve"> 5.腕带材质：硅胶材质。</w:t>
                  </w:r>
                  <w:r>
                    <w:br/>
                  </w:r>
                  <w:r>
                    <w:rPr>
                      <w:rFonts w:ascii="仿宋_GB2312" w:hAnsi="仿宋_GB2312" w:cs="仿宋_GB2312" w:eastAsia="仿宋_GB2312"/>
                      <w:sz w:val="19"/>
                    </w:rPr>
                    <w:t xml:space="preserve"> 6.供电方式：内置可充电锂电池（≥130mAh）：</w:t>
                  </w:r>
                  <w:r>
                    <w:br/>
                  </w:r>
                  <w:r>
                    <w:rPr>
                      <w:rFonts w:ascii="仿宋_GB2312" w:hAnsi="仿宋_GB2312" w:cs="仿宋_GB2312" w:eastAsia="仿宋_GB2312"/>
                      <w:sz w:val="19"/>
                    </w:rPr>
                    <w:t xml:space="preserve"> 7.续航时间：正常使用不低于12天；</w:t>
                  </w:r>
                  <w:r>
                    <w:br/>
                  </w:r>
                  <w:r>
                    <w:rPr>
                      <w:rFonts w:ascii="仿宋_GB2312" w:hAnsi="仿宋_GB2312" w:cs="仿宋_GB2312" w:eastAsia="仿宋_GB2312"/>
                      <w:sz w:val="19"/>
                    </w:rPr>
                    <w:t xml:space="preserve"> 8.防水性能：IP67；</w:t>
                  </w:r>
                  <w:r>
                    <w:br/>
                  </w:r>
                  <w:r>
                    <w:rPr>
                      <w:rFonts w:ascii="仿宋_GB2312" w:hAnsi="仿宋_GB2312" w:cs="仿宋_GB2312" w:eastAsia="仿宋_GB2312"/>
                      <w:sz w:val="19"/>
                    </w:rPr>
                    <w:t xml:space="preserve"> ★9.运动功能：不少于6项核心运动模式（每秒采集心率数据）：负荷监测（此模式下可多人实时心率团队监测模式）、自由训练、跑步、骑车、徒步、游泳；（需提供证明材料，包括但不限于功能截图、检测报告等）</w:t>
                  </w:r>
                  <w:r>
                    <w:br/>
                  </w:r>
                  <w:r>
                    <w:rPr>
                      <w:rFonts w:ascii="仿宋_GB2312" w:hAnsi="仿宋_GB2312" w:cs="仿宋_GB2312" w:eastAsia="仿宋_GB2312"/>
                      <w:sz w:val="19"/>
                    </w:rPr>
                    <w:t xml:space="preserve"> 10.健康指标：24小时心率、有效运动时间、睡眠、睡眠血氧饱和度、睡前压力监测、睡眠质量呼吸评估，呼吸训练、步数、公里数、卡路里消耗量等指标。</w:t>
                  </w:r>
                  <w:r>
                    <w:br/>
                  </w:r>
                  <w:r>
                    <w:rPr>
                      <w:rFonts w:ascii="仿宋_GB2312" w:hAnsi="仿宋_GB2312" w:cs="仿宋_GB2312" w:eastAsia="仿宋_GB2312"/>
                      <w:sz w:val="19"/>
                    </w:rPr>
                    <w:t xml:space="preserve"> ★11.可连接数字化健康管理平台使用。</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710"/>
                  <w:vMerge/>
                </w:tcPr>
                <w:p/>
              </w:tc>
              <w:tc>
                <w:tcPr>
                  <w:tcW w:type="dxa" w:w="710"/>
                </w:tcPr>
                <w:p>
                  <w:pPr>
                    <w:pStyle w:val="null3"/>
                  </w:pPr>
                  <w:r>
                    <w:rPr>
                      <w:rFonts w:ascii="仿宋_GB2312" w:hAnsi="仿宋_GB2312" w:cs="仿宋_GB2312" w:eastAsia="仿宋_GB2312"/>
                      <w:sz w:val="19"/>
                    </w:rPr>
                    <w:t>脂肪秤</w:t>
                  </w:r>
                </w:p>
              </w:tc>
              <w:tc>
                <w:tcPr>
                  <w:tcW w:type="dxa" w:w="710"/>
                </w:tcPr>
                <w:p>
                  <w:pPr>
                    <w:pStyle w:val="null3"/>
                  </w:pPr>
                  <w:r>
                    <w:rPr>
                      <w:rFonts w:ascii="仿宋_GB2312" w:hAnsi="仿宋_GB2312" w:cs="仿宋_GB2312" w:eastAsia="仿宋_GB2312"/>
                      <w:sz w:val="19"/>
                    </w:rPr>
                    <w:t xml:space="preserve">1.蓝牙4.0以上版本数据传输；                                               </w:t>
                  </w:r>
                  <w:r>
                    <w:br/>
                  </w:r>
                  <w:r>
                    <w:rPr>
                      <w:rFonts w:ascii="仿宋_GB2312" w:hAnsi="仿宋_GB2312" w:cs="仿宋_GB2312" w:eastAsia="仿宋_GB2312"/>
                      <w:sz w:val="19"/>
                    </w:rPr>
                    <w:t xml:space="preserve"> ★2.8电极生物阻抗测量；（需提供证明材料，包括但不限于功能截图、检测报告等）</w:t>
                  </w:r>
                  <w:r>
                    <w:br/>
                  </w:r>
                  <w:r>
                    <w:rPr>
                      <w:rFonts w:ascii="仿宋_GB2312" w:hAnsi="仿宋_GB2312" w:cs="仿宋_GB2312" w:eastAsia="仿宋_GB2312"/>
                      <w:sz w:val="19"/>
                    </w:rPr>
                    <w:t xml:space="preserve"> 3.可测量输出：体重、体脂率、BMI、身体年龄、蛋白质率、肌肉率、基础代谢、骨重、肌肉量、内脏脂肪等级、骨骼肌、体型等多维度指标；</w:t>
                  </w:r>
                  <w:r>
                    <w:br/>
                  </w:r>
                  <w:r>
                    <w:rPr>
                      <w:rFonts w:ascii="仿宋_GB2312" w:hAnsi="仿宋_GB2312" w:cs="仿宋_GB2312" w:eastAsia="仿宋_GB2312"/>
                      <w:sz w:val="19"/>
                    </w:rPr>
                    <w:t xml:space="preserve"> 6.电源：4颗1.5V AAA电池；</w:t>
                  </w:r>
                  <w:r>
                    <w:br/>
                  </w:r>
                  <w:r>
                    <w:rPr>
                      <w:rFonts w:ascii="仿宋_GB2312" w:hAnsi="仿宋_GB2312" w:cs="仿宋_GB2312" w:eastAsia="仿宋_GB2312"/>
                      <w:sz w:val="19"/>
                    </w:rPr>
                    <w:t xml:space="preserve"> 7.显示屏：LED显示屏；</w:t>
                  </w:r>
                  <w:r>
                    <w:br/>
                  </w:r>
                  <w:r>
                    <w:rPr>
                      <w:rFonts w:ascii="仿宋_GB2312" w:hAnsi="仿宋_GB2312" w:cs="仿宋_GB2312" w:eastAsia="仿宋_GB2312"/>
                      <w:sz w:val="19"/>
                    </w:rPr>
                    <w:t xml:space="preserve"> 8.传感器：G型传感器；</w:t>
                  </w:r>
                  <w:r>
                    <w:br/>
                  </w:r>
                  <w:r>
                    <w:rPr>
                      <w:rFonts w:ascii="仿宋_GB2312" w:hAnsi="仿宋_GB2312" w:cs="仿宋_GB2312" w:eastAsia="仿宋_GB2312"/>
                      <w:sz w:val="19"/>
                    </w:rPr>
                    <w:t xml:space="preserve"> 9.分度值：100Kg以上：0.1Kg；100Kg以上：0.05Kg；          </w:t>
                  </w:r>
                  <w:r>
                    <w:br/>
                  </w:r>
                  <w:r>
                    <w:rPr>
                      <w:rFonts w:ascii="仿宋_GB2312" w:hAnsi="仿宋_GB2312" w:cs="仿宋_GB2312" w:eastAsia="仿宋_GB2312"/>
                      <w:sz w:val="19"/>
                    </w:rPr>
                    <w:t xml:space="preserve"> 10.称重范围：0.2Kg-150kg；</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420"/>
                  <w:gridSpan w:val="2"/>
                </w:tcPr>
                <w:p>
                  <w:pPr>
                    <w:pStyle w:val="null3"/>
                  </w:pPr>
                  <w:r>
                    <w:rPr>
                      <w:rFonts w:ascii="仿宋_GB2312" w:hAnsi="仿宋_GB2312" w:cs="仿宋_GB2312" w:eastAsia="仿宋_GB2312"/>
                      <w:sz w:val="19"/>
                    </w:rPr>
                    <w:t>安装实施及配套设施</w:t>
                  </w:r>
                </w:p>
              </w:tc>
              <w:tc>
                <w:tcPr>
                  <w:tcW w:type="dxa" w:w="710"/>
                </w:tcPr>
                <w:p>
                  <w:pPr>
                    <w:pStyle w:val="null3"/>
                  </w:pPr>
                  <w:r>
                    <w:rPr>
                      <w:rFonts w:ascii="仿宋_GB2312" w:hAnsi="仿宋_GB2312" w:cs="仿宋_GB2312" w:eastAsia="仿宋_GB2312"/>
                      <w:sz w:val="19"/>
                    </w:rPr>
                    <w:t>健身器材的辅材，含凳子，垫子、镜子、广告牌等。根据要求配置。</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r>
              <w:br/>
            </w:r>
            <w:r>
              <w:rPr>
                <w:rFonts w:ascii="仿宋_GB2312" w:hAnsi="仿宋_GB2312" w:cs="仿宋_GB2312" w:eastAsia="仿宋_GB2312"/>
              </w:rPr>
              <w:t xml:space="preserve"> 1.交货期：自合同签订之日起30个工作日内到货，货到后按甲方要求的时间、地点安装调试交付使用；</w:t>
            </w:r>
            <w:r>
              <w:br/>
            </w:r>
            <w:r>
              <w:rPr>
                <w:rFonts w:ascii="仿宋_GB2312" w:hAnsi="仿宋_GB2312" w:cs="仿宋_GB2312" w:eastAsia="仿宋_GB2312"/>
              </w:rPr>
              <w:t xml:space="preserve"> 2.交货地点：采购人指定地点；</w:t>
            </w:r>
            <w:r>
              <w:br/>
            </w:r>
            <w:r>
              <w:rPr>
                <w:rFonts w:ascii="仿宋_GB2312" w:hAnsi="仿宋_GB2312" w:cs="仿宋_GB2312" w:eastAsia="仿宋_GB2312"/>
              </w:rPr>
              <w:t xml:space="preserve"> 3.设备到货需要提供相应的产品合格证或质检报告。</w:t>
            </w:r>
            <w:r>
              <w:br/>
            </w:r>
            <w:r>
              <w:rPr>
                <w:rFonts w:ascii="仿宋_GB2312" w:hAnsi="仿宋_GB2312" w:cs="仿宋_GB2312" w:eastAsia="仿宋_GB2312"/>
              </w:rPr>
              <w:t xml:space="preserve"> 4.质保期：不少于1年。凡国家有规定的，优于谈判文件要求的，按国家规定执行。</w:t>
            </w:r>
          </w:p>
          <w:p>
            <w:pPr>
              <w:pStyle w:val="null3"/>
            </w:pPr>
            <w:r>
              <w:rPr>
                <w:rFonts w:ascii="仿宋_GB2312" w:hAnsi="仿宋_GB2312" w:cs="仿宋_GB2312" w:eastAsia="仿宋_GB2312"/>
              </w:rPr>
              <w:t>备注：</w:t>
            </w:r>
            <w:r>
              <w:br/>
            </w:r>
            <w:r>
              <w:rPr>
                <w:rFonts w:ascii="仿宋_GB2312" w:hAnsi="仿宋_GB2312" w:cs="仿宋_GB2312" w:eastAsia="仿宋_GB2312"/>
              </w:rPr>
              <w:t xml:space="preserve"> “★”项参数为实质性要求，响应文件对其中任何1条的负偏离，为实质性偏离，其响应无效。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自合同签订之日起30个工作日内到货，货到后按甲方要求的时间、地点安装调试交付使用；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乙方交货并经甲方验收合格后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1.乙方应在签订合同后5天内向甲方提出产品安装、调试应准备的条件。乙方必须在货物测试与验收前，向甲方提供按本合同的技术规格、技术规范的要求进行的测试与验收方案。 2.货物交付甲方后，甲乙双方商定日期，双方一起开箱验货，不得单方面开箱，由乙方免费现场安装调试。 3.甲方在开箱验货中如发现货物不符合合同的约定，有权拒绝接受货物，经各方确认后，乙方应于5天内重新提供符合合同约定的货物，否则，视为乙方逾期交货。 4.乙方应按甲方要求的时间、地点进行安装调试。货物安装调试完毕且正常运行7天后，乙方应备齐甲方要求提供的验收文件，并提出书面验收申请。甲方将按流程进行验收，并出具采购物资验收报告给乙方。货物验收合格之日为甲方签署采购物资验收报告的日期。 5.货物验收标准:以竞争性谈判文件、响应文件和合同项下所述的标准和要求进行验收，如竞争性谈判文件、响应文件与合同的标准和要求有冲突的，以竞争性谈判文件、响应文件为准。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不少于1年。凡国家有规定的，优于谈判文件要求的，按国家规定执行。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2.本项目合同包1采购标的所属行业为：工业；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供应商参加政府采购活动承诺书.docx 资格证明.docx 中小企业声明函 残疾人福利性单位声明函 其它说明.docx 谈判方案.docx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会计报告（成立时间至提交谈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供应商参加政府采购活动承诺书.docx 资格证明.docx 中小企业声明函 残疾人福利性单位声明函 其它说明.docx 谈判方案.docx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供应商参加政府采购活动承诺书.docx 资格证明.docx 中小企业声明函 残疾人福利性单位声明函 其它说明.docx 谈判方案.docx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供应商参加政府采购活动承诺书.docx 资格证明.docx 其它说明.docx 谈判方案.docx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 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供应商参加政府采购活动承诺书.docx 资格证明.docx 其它说明.docx 谈判方案.docx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供应商参加政府采购活动承诺书.docx 资格证明.docx 其它说明.docx 谈判方案.docx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供应商参加政府采购活动承诺书.docx 资格证明.docx 中小企业声明函 残疾人福利性单位声明函 偏离表.docx 其它说明.docx 标的清单 报价表 谈判方案.docx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中小企业声明函 偏离表.docx 报价表 响应文件封面 资格证明.docx 分项报价表.docx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供应商参加政府采购活动承诺书.docx 中小企业声明函 偏离表.docx 报价表 响应文件封面 分项报价表.docx 资格证明.docx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供应商参加政府采购活动承诺书.docx 中小企业声明函 偏离表.docx 报价表 响应文件封面 资格证明.docx 分项报价表.docx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供应商参加政府采购活动承诺书.docx 资格证明.docx 偏离表.docx 其它说明.docx 标的清单 报价表 谈判方案.docx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供应商参加政府采购活动承诺书.docx 中小企业声明函 偏离表.docx 报价表 响应文件封面 资格证明.docx 分项报价表.docx 残疾人福利性单位声明函 其它说明.docx 标的清单 谈判方案.docx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供应商参加政府采购活动承诺书.docx 资格证明.docx 分项报价表.docx 偏离表.docx 其它说明.docx 标的清单 报价表 谈判方案.docx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谈判响应文件满足采购技术要求</w:t>
            </w:r>
          </w:p>
        </w:tc>
        <w:tc>
          <w:tcPr>
            <w:tcW w:type="dxa" w:w="1661"/>
          </w:tcPr>
          <w:p>
            <w:pPr>
              <w:pStyle w:val="null3"/>
            </w:pPr>
            <w:r>
              <w:rPr>
                <w:rFonts w:ascii="仿宋_GB2312" w:hAnsi="仿宋_GB2312" w:cs="仿宋_GB2312" w:eastAsia="仿宋_GB2312"/>
              </w:rPr>
              <w:t>供应商参加政府采购活动承诺书.docx 中小企业声明函 偏离表.docx 报价表 响应文件封面 资格证明.docx 分项报价表.docx 残疾人福利性单位声明函 其它说明.docx 标的清单 谈判方案.docx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