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526F70">
      <w:pPr>
        <w:bidi w:val="0"/>
        <w:jc w:val="center"/>
        <w:outlineLvl w:val="2"/>
        <w:rPr>
          <w:rFonts w:hint="default" w:ascii="仿宋_GB2312" w:hAnsi="仿宋_GB2312" w:eastAsia="仿宋_GB2312" w:cs="仿宋_GB2312"/>
          <w:sz w:val="36"/>
          <w:szCs w:val="40"/>
          <w:lang w:val="en-US" w:eastAsia="zh-CN"/>
        </w:rPr>
      </w:pPr>
      <w:r>
        <w:rPr>
          <w:rFonts w:hint="eastAsia" w:ascii="仿宋_GB2312" w:hAnsi="仿宋_GB2312" w:eastAsia="仿宋_GB2312" w:cs="仿宋_GB2312"/>
          <w:sz w:val="36"/>
          <w:szCs w:val="40"/>
          <w:lang w:val="en-US" w:eastAsia="zh-CN"/>
        </w:rPr>
        <w:t>资格证明文件</w:t>
      </w:r>
    </w:p>
    <w:p w14:paraId="061C2B24">
      <w:pPr>
        <w:bidi w:val="0"/>
        <w:rPr>
          <w:rFonts w:hint="eastAsia"/>
          <w:lang w:val="en-US" w:eastAsia="zh-CN"/>
        </w:rPr>
      </w:pPr>
    </w:p>
    <w:p w14:paraId="05289E3B">
      <w:pPr>
        <w:pStyle w:val="7"/>
        <w:ind w:firstLine="480"/>
        <w:rPr>
          <w:rFonts w:hint="eastAsia" w:ascii="仿宋_GB2312" w:hAnsi="仿宋_GB2312" w:eastAsia="仿宋_GB2312" w:cs="仿宋_GB2312"/>
          <w:lang w:eastAsia="zh-CN"/>
        </w:rPr>
      </w:pPr>
    </w:p>
    <w:p w14:paraId="463FA116">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供应商符合《政府采购法》第二十二条规定条件的承诺函</w:t>
      </w:r>
    </w:p>
    <w:p w14:paraId="7AC85B8C">
      <w:pPr>
        <w:pStyle w:val="3"/>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w:t>
      </w:r>
      <w:bookmarkStart w:id="0" w:name="_GoBack"/>
      <w:bookmarkEnd w:id="0"/>
      <w:r>
        <w:rPr>
          <w:rFonts w:hint="eastAsia" w:ascii="宋体" w:hAnsi="宋体" w:cs="宋体"/>
          <w:sz w:val="24"/>
          <w:szCs w:val="24"/>
        </w:rPr>
        <w:t>采购活动，现承诺：</w:t>
      </w:r>
    </w:p>
    <w:p w14:paraId="4C246CB5">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3"/>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2DF21734">
      <w:pPr>
        <w:pStyle w:val="7"/>
        <w:ind w:firstLine="480"/>
        <w:rPr>
          <w:rFonts w:hint="eastAsia" w:ascii="仿宋_GB2312" w:hAnsi="仿宋_GB2312" w:eastAsia="仿宋_GB2312" w:cs="仿宋_GB2312"/>
          <w:lang w:eastAsia="zh-CN"/>
        </w:rPr>
      </w:pPr>
      <w:r>
        <w:rPr>
          <w:rFonts w:hint="eastAsia" w:ascii="宋体" w:hAnsi="宋体" w:cs="宋体"/>
          <w:sz w:val="24"/>
          <w:szCs w:val="24"/>
        </w:rPr>
        <w:t>日期：</w:t>
      </w:r>
    </w:p>
    <w:p w14:paraId="65221899">
      <w:pPr>
        <w:pStyle w:val="7"/>
        <w:ind w:firstLine="480"/>
        <w:rPr>
          <w:rFonts w:hint="eastAsia" w:ascii="仿宋_GB2312" w:hAnsi="仿宋_GB2312" w:eastAsia="仿宋_GB2312" w:cs="仿宋_GB2312"/>
          <w:lang w:eastAsia="zh-CN"/>
        </w:rPr>
      </w:pPr>
    </w:p>
    <w:p w14:paraId="23BA8612">
      <w:pPr>
        <w:rPr>
          <w:rFonts w:hint="eastAsia" w:ascii="仿宋_GB2312" w:hAnsi="仿宋_GB2312" w:eastAsia="仿宋_GB2312" w:cs="仿宋_GB2312"/>
          <w:lang w:eastAsia="zh-CN"/>
        </w:rPr>
      </w:pPr>
      <w:r>
        <w:rPr>
          <w:rFonts w:hint="eastAsia" w:ascii="仿宋_GB2312" w:hAnsi="仿宋_GB2312" w:eastAsia="仿宋_GB2312" w:cs="仿宋_GB2312"/>
          <w:lang w:eastAsia="zh-CN"/>
        </w:rPr>
        <w:br w:type="page"/>
      </w:r>
    </w:p>
    <w:p w14:paraId="25919361">
      <w:pPr>
        <w:pStyle w:val="7"/>
        <w:ind w:firstLine="480"/>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1</w:t>
      </w:r>
      <w:r>
        <w:rPr>
          <w:rFonts w:hint="eastAsia" w:ascii="仿宋_GB2312" w:hAnsi="仿宋_GB2312" w:eastAsia="仿宋_GB2312" w:cs="仿宋_GB2312"/>
          <w:lang w:eastAsia="zh-CN"/>
        </w:rPr>
        <w:t>）营业执照：具有独立承担民事责任能力的法人、其他组织或自然人，并出具合法有效的营业执照或事业单位法人证书等国家规定的相关证明，自然人参与的提供其身份证明；</w:t>
      </w:r>
    </w:p>
    <w:p w14:paraId="2092FF4A">
      <w:pPr>
        <w:pStyle w:val="7"/>
        <w:ind w:firstLine="480"/>
        <w:rPr>
          <w:rFonts w:hint="eastAsia" w:ascii="仿宋_GB2312" w:hAnsi="仿宋_GB2312" w:eastAsia="仿宋_GB2312" w:cs="仿宋_GB2312"/>
          <w:lang w:eastAsia="zh-CN"/>
        </w:rPr>
      </w:pPr>
    </w:p>
    <w:p w14:paraId="22979966">
      <w:pPr>
        <w:pStyle w:val="7"/>
        <w:ind w:firstLine="480"/>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）社会保障资金缴纳证明：</w:t>
      </w:r>
      <w:r>
        <w:rPr>
          <w:rFonts w:hint="eastAsia" w:ascii="仿宋_GB2312" w:hAnsi="仿宋_GB2312" w:eastAsia="仿宋_GB2312" w:cs="仿宋_GB2312"/>
          <w:lang w:val="en-US" w:eastAsia="zh-CN"/>
        </w:rPr>
        <w:t>供应商</w:t>
      </w:r>
      <w:r>
        <w:rPr>
          <w:rFonts w:hint="eastAsia" w:ascii="仿宋_GB2312" w:hAnsi="仿宋_GB2312" w:eastAsia="仿宋_GB2312" w:cs="仿宋_GB2312"/>
          <w:lang w:eastAsia="zh-CN"/>
        </w:rPr>
        <w:t>提供自</w:t>
      </w:r>
      <w:r>
        <w:rPr>
          <w:rFonts w:hint="eastAsia" w:ascii="仿宋_GB2312" w:hAnsi="仿宋_GB2312" w:eastAsia="仿宋_GB2312" w:cs="仿宋_GB2312"/>
          <w:lang w:val="en-US" w:eastAsia="zh-CN"/>
        </w:rPr>
        <w:t>响应文件递交截止时间</w:t>
      </w:r>
      <w:r>
        <w:rPr>
          <w:rFonts w:hint="eastAsia" w:ascii="仿宋_GB2312" w:hAnsi="仿宋_GB2312" w:eastAsia="仿宋_GB2312" w:cs="仿宋_GB2312"/>
          <w:lang w:eastAsia="zh-CN"/>
        </w:rPr>
        <w:t>前</w:t>
      </w:r>
      <w:r>
        <w:rPr>
          <w:rFonts w:hint="eastAsia" w:ascii="仿宋_GB2312" w:hAnsi="仿宋_GB2312" w:eastAsia="仿宋_GB2312" w:cs="仿宋_GB2312"/>
          <w:lang w:val="en-US" w:eastAsia="zh-CN"/>
        </w:rPr>
        <w:t>三</w:t>
      </w:r>
      <w:r>
        <w:rPr>
          <w:rFonts w:hint="eastAsia" w:ascii="仿宋_GB2312" w:hAnsi="仿宋_GB2312" w:eastAsia="仿宋_GB2312" w:cs="仿宋_GB2312"/>
          <w:lang w:eastAsia="zh-CN"/>
        </w:rPr>
        <w:t>个月内任意一个月已缴纳的社会保障资金缴存单据或社保机构开具的社会保险参保缴费情况证明，单据或证明上应有社保机构或代收机构的公章。依法不需要缴纳社会保障资金的供应商应提供相关文件证明；</w:t>
      </w:r>
    </w:p>
    <w:p w14:paraId="2085D361">
      <w:pPr>
        <w:pStyle w:val="7"/>
        <w:ind w:firstLine="480"/>
        <w:rPr>
          <w:rFonts w:hint="eastAsia" w:ascii="仿宋_GB2312" w:hAnsi="仿宋_GB2312" w:eastAsia="仿宋_GB2312" w:cs="仿宋_GB2312"/>
          <w:lang w:eastAsia="zh-CN"/>
        </w:rPr>
      </w:pPr>
    </w:p>
    <w:p w14:paraId="1326ED5A">
      <w:pPr>
        <w:pStyle w:val="7"/>
        <w:ind w:firstLine="480"/>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3</w:t>
      </w:r>
      <w:r>
        <w:rPr>
          <w:rFonts w:hint="eastAsia" w:ascii="仿宋_GB2312" w:hAnsi="仿宋_GB2312" w:eastAsia="仿宋_GB2312" w:cs="仿宋_GB2312"/>
          <w:lang w:eastAsia="zh-CN"/>
        </w:rPr>
        <w:t>）税收缴纳证明：</w:t>
      </w:r>
      <w:r>
        <w:rPr>
          <w:rFonts w:hint="eastAsia" w:ascii="仿宋_GB2312" w:hAnsi="仿宋_GB2312" w:eastAsia="仿宋_GB2312" w:cs="仿宋_GB2312"/>
          <w:lang w:val="en-US" w:eastAsia="zh-CN"/>
        </w:rPr>
        <w:t>供应商</w:t>
      </w:r>
      <w:r>
        <w:rPr>
          <w:rFonts w:hint="eastAsia" w:ascii="仿宋_GB2312" w:hAnsi="仿宋_GB2312" w:eastAsia="仿宋_GB2312" w:cs="仿宋_GB2312"/>
          <w:lang w:eastAsia="zh-CN"/>
        </w:rPr>
        <w:t>提供自</w:t>
      </w:r>
      <w:r>
        <w:rPr>
          <w:rFonts w:hint="eastAsia" w:ascii="仿宋_GB2312" w:hAnsi="仿宋_GB2312" w:eastAsia="仿宋_GB2312" w:cs="仿宋_GB2312"/>
          <w:lang w:val="en-US" w:eastAsia="zh-CN"/>
        </w:rPr>
        <w:t>响应文件递交截止时间</w:t>
      </w:r>
      <w:r>
        <w:rPr>
          <w:rFonts w:hint="eastAsia" w:ascii="仿宋_GB2312" w:hAnsi="仿宋_GB2312" w:eastAsia="仿宋_GB2312" w:cs="仿宋_GB2312"/>
          <w:lang w:eastAsia="zh-CN"/>
        </w:rPr>
        <w:t>前</w:t>
      </w:r>
      <w:r>
        <w:rPr>
          <w:rFonts w:hint="eastAsia" w:ascii="仿宋_GB2312" w:hAnsi="仿宋_GB2312" w:eastAsia="仿宋_GB2312" w:cs="仿宋_GB2312"/>
          <w:lang w:val="en-US" w:eastAsia="zh-CN"/>
        </w:rPr>
        <w:t>三</w:t>
      </w:r>
      <w:r>
        <w:rPr>
          <w:rFonts w:hint="eastAsia" w:ascii="仿宋_GB2312" w:hAnsi="仿宋_GB2312" w:eastAsia="仿宋_GB2312" w:cs="仿宋_GB2312"/>
          <w:lang w:eastAsia="zh-CN"/>
        </w:rPr>
        <w:t>个月内任意一个月</w:t>
      </w:r>
      <w:r>
        <w:rPr>
          <w:rFonts w:hint="eastAsia" w:ascii="仿宋_GB2312" w:hAnsi="仿宋_GB2312" w:eastAsia="仿宋_GB2312" w:cs="仿宋_GB2312"/>
          <w:lang w:val="en-US" w:eastAsia="zh-CN"/>
        </w:rPr>
        <w:t>的</w:t>
      </w:r>
      <w:r>
        <w:rPr>
          <w:rFonts w:hint="eastAsia" w:ascii="仿宋_GB2312" w:hAnsi="仿宋_GB2312" w:eastAsia="仿宋_GB2312" w:cs="仿宋_GB2312"/>
          <w:lang w:eastAsia="zh-CN"/>
        </w:rPr>
        <w:t>纳税证明或完税证明，依法免税的单位应提供相关证明材料（以税款所属期为准）；</w:t>
      </w:r>
    </w:p>
    <w:p w14:paraId="0238FC4B">
      <w:pPr>
        <w:pStyle w:val="7"/>
        <w:ind w:firstLine="480"/>
        <w:rPr>
          <w:rFonts w:hint="eastAsia" w:ascii="仿宋_GB2312" w:hAnsi="仿宋_GB2312" w:eastAsia="仿宋_GB2312" w:cs="仿宋_GB2312"/>
          <w:lang w:eastAsia="zh-CN"/>
        </w:rPr>
      </w:pPr>
    </w:p>
    <w:p w14:paraId="609AA0C4">
      <w:pPr>
        <w:pStyle w:val="7"/>
        <w:ind w:firstLine="480"/>
        <w:rPr>
          <w:rFonts w:hint="eastAsia" w:ascii="仿宋_GB2312" w:hAnsi="仿宋_GB2312" w:eastAsia="仿宋_GB2312" w:cs="仿宋_GB2312"/>
          <w:lang w:eastAsia="zh-CN"/>
        </w:rPr>
      </w:pPr>
    </w:p>
    <w:p w14:paraId="2FC2DB7A">
      <w:pPr>
        <w:pStyle w:val="7"/>
        <w:ind w:firstLine="480"/>
        <w:rPr>
          <w:rFonts w:hint="eastAsia" w:ascii="仿宋_GB2312" w:hAnsi="仿宋_GB2312" w:eastAsia="仿宋_GB2312" w:cs="仿宋_GB2312"/>
          <w:lang w:eastAsia="zh-CN"/>
        </w:rPr>
      </w:pPr>
    </w:p>
    <w:p w14:paraId="6EB889D9">
      <w:pPr>
        <w:pStyle w:val="7"/>
        <w:ind w:firstLine="480"/>
        <w:rPr>
          <w:rFonts w:hint="eastAsia" w:ascii="仿宋_GB2312" w:hAnsi="仿宋_GB2312" w:eastAsia="仿宋_GB2312" w:cs="仿宋_GB2312"/>
          <w:lang w:eastAsia="zh-CN"/>
        </w:rPr>
      </w:pPr>
    </w:p>
    <w:p w14:paraId="1A6B215D">
      <w:pPr>
        <w:pStyle w:val="7"/>
        <w:ind w:firstLine="480"/>
        <w:rPr>
          <w:rFonts w:hint="eastAsia" w:ascii="仿宋_GB2312" w:hAnsi="仿宋_GB2312" w:eastAsia="仿宋_GB2312" w:cs="仿宋_GB2312"/>
          <w:lang w:eastAsia="zh-CN"/>
        </w:rPr>
      </w:pPr>
    </w:p>
    <w:p w14:paraId="211E8238">
      <w:pPr>
        <w:pStyle w:val="7"/>
        <w:ind w:firstLine="480"/>
        <w:rPr>
          <w:rFonts w:hint="eastAsia" w:ascii="仿宋_GB2312" w:hAnsi="仿宋_GB2312" w:eastAsia="仿宋_GB2312" w:cs="仿宋_GB2312"/>
          <w:lang w:eastAsia="zh-CN"/>
        </w:rPr>
      </w:pPr>
    </w:p>
    <w:p w14:paraId="67A0D608">
      <w:pPr>
        <w:pStyle w:val="7"/>
        <w:ind w:firstLine="480"/>
        <w:rPr>
          <w:rFonts w:hint="eastAsia" w:ascii="仿宋_GB2312" w:hAnsi="仿宋_GB2312" w:eastAsia="仿宋_GB2312" w:cs="仿宋_GB2312"/>
          <w:lang w:eastAsia="zh-CN"/>
        </w:rPr>
      </w:pPr>
    </w:p>
    <w:p w14:paraId="1144FE06">
      <w:pPr>
        <w:pStyle w:val="7"/>
        <w:ind w:firstLine="480"/>
        <w:rPr>
          <w:rFonts w:hint="eastAsia" w:ascii="仿宋_GB2312" w:hAnsi="仿宋_GB2312" w:eastAsia="仿宋_GB2312" w:cs="仿宋_GB2312"/>
          <w:lang w:eastAsia="zh-CN"/>
        </w:rPr>
      </w:pPr>
    </w:p>
    <w:p w14:paraId="6CDFA39F">
      <w:pPr>
        <w:pStyle w:val="7"/>
        <w:ind w:firstLine="480"/>
        <w:rPr>
          <w:rFonts w:hint="eastAsia" w:ascii="仿宋_GB2312" w:hAnsi="仿宋_GB2312" w:eastAsia="仿宋_GB2312" w:cs="仿宋_GB2312"/>
          <w:lang w:eastAsia="zh-CN"/>
        </w:rPr>
      </w:pPr>
    </w:p>
    <w:p w14:paraId="0E8A542E">
      <w:pPr>
        <w:pStyle w:val="7"/>
        <w:ind w:firstLine="480"/>
        <w:rPr>
          <w:rFonts w:hint="eastAsia" w:ascii="仿宋_GB2312" w:hAnsi="仿宋_GB2312" w:eastAsia="仿宋_GB2312" w:cs="仿宋_GB2312"/>
          <w:lang w:eastAsia="zh-CN"/>
        </w:rPr>
      </w:pPr>
    </w:p>
    <w:p w14:paraId="3E6A41AC">
      <w:pPr>
        <w:rPr>
          <w:rFonts w:hint="eastAsia" w:ascii="仿宋_GB2312" w:hAnsi="仿宋_GB2312" w:eastAsia="仿宋_GB2312" w:cs="仿宋_GB2312"/>
          <w:lang w:eastAsia="zh-CN"/>
        </w:rPr>
      </w:pPr>
      <w:r>
        <w:rPr>
          <w:rFonts w:hint="eastAsia" w:ascii="仿宋_GB2312" w:hAnsi="仿宋_GB2312" w:eastAsia="仿宋_GB2312" w:cs="仿宋_GB2312"/>
          <w:lang w:eastAsia="zh-CN"/>
        </w:rPr>
        <w:br w:type="page"/>
      </w:r>
    </w:p>
    <w:p w14:paraId="494E8EC5">
      <w:pPr>
        <w:pStyle w:val="7"/>
        <w:ind w:firstLine="480"/>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4</w:t>
      </w:r>
      <w:r>
        <w:rPr>
          <w:rFonts w:hint="eastAsia" w:ascii="仿宋_GB2312" w:hAnsi="仿宋_GB2312" w:eastAsia="仿宋_GB2312" w:cs="仿宋_GB2312"/>
          <w:lang w:eastAsia="zh-CN"/>
        </w:rPr>
        <w:t>）财务状况证明：提供经会计师事务所审计的202</w:t>
      </w:r>
      <w:r>
        <w:rPr>
          <w:rFonts w:hint="eastAsia" w:ascii="仿宋_GB2312" w:hAnsi="仿宋_GB2312" w:eastAsia="仿宋_GB2312" w:cs="仿宋_GB2312"/>
          <w:lang w:val="en-US" w:eastAsia="zh-CN"/>
        </w:rPr>
        <w:t>4</w:t>
      </w:r>
      <w:r>
        <w:rPr>
          <w:rFonts w:hint="eastAsia" w:ascii="仿宋_GB2312" w:hAnsi="仿宋_GB2312" w:eastAsia="仿宋_GB2312" w:cs="仿宋_GB2312"/>
          <w:lang w:eastAsia="zh-CN"/>
        </w:rPr>
        <w:t>年</w:t>
      </w:r>
      <w:r>
        <w:rPr>
          <w:rFonts w:hint="eastAsia" w:ascii="仿宋_GB2312" w:hAnsi="仿宋_GB2312" w:eastAsia="仿宋_GB2312" w:cs="仿宋_GB2312"/>
          <w:lang w:val="en-US" w:eastAsia="zh-CN"/>
        </w:rPr>
        <w:t>完整的</w:t>
      </w:r>
      <w:r>
        <w:rPr>
          <w:rFonts w:hint="eastAsia" w:ascii="仿宋_GB2312" w:hAnsi="仿宋_GB2312" w:eastAsia="仿宋_GB2312" w:cs="仿宋_GB2312"/>
          <w:lang w:eastAsia="zh-CN"/>
        </w:rPr>
        <w:t>财务审计报告，或在开标日期前六个月内其基本开户银行出具的资信证明（</w:t>
      </w:r>
      <w:r>
        <w:rPr>
          <w:rFonts w:hint="eastAsia" w:ascii="仿宋_GB2312" w:hAnsi="仿宋_GB2312" w:eastAsia="仿宋_GB2312" w:cs="仿宋_GB2312"/>
          <w:lang w:val="en-US" w:eastAsia="zh-CN"/>
        </w:rPr>
        <w:t>须提供基本户证明材料</w:t>
      </w:r>
      <w:r>
        <w:rPr>
          <w:rFonts w:hint="eastAsia" w:ascii="仿宋_GB2312" w:hAnsi="仿宋_GB2312" w:eastAsia="仿宋_GB2312" w:cs="仿宋_GB2312"/>
          <w:lang w:eastAsia="zh-CN"/>
        </w:rPr>
        <w:t>）；</w:t>
      </w:r>
      <w:r>
        <w:rPr>
          <w:rFonts w:hint="eastAsia" w:ascii="仿宋_GB2312" w:hAnsi="仿宋_GB2312" w:eastAsia="仿宋_GB2312" w:cs="仿宋_GB2312"/>
          <w:b/>
          <w:bCs/>
          <w:lang w:eastAsia="zh-CN"/>
        </w:rPr>
        <w:t>注：财会[2023]15号文《财政部 国务院国资委 金融监管总局关于加强审计报告查验工作的通知》会计师事务所应当主动向被审计单位提供附验证码的审计报告。即 2023 年及以后的审计报告需附验证码；</w:t>
      </w:r>
    </w:p>
    <w:p w14:paraId="2C6B3AB5">
      <w:pPr>
        <w:pStyle w:val="7"/>
        <w:ind w:firstLine="480"/>
        <w:rPr>
          <w:rFonts w:hint="eastAsia" w:ascii="仿宋_GB2312" w:hAnsi="仿宋_GB2312" w:eastAsia="仿宋_GB2312" w:cs="仿宋_GB2312"/>
          <w:lang w:eastAsia="zh-CN"/>
        </w:rPr>
      </w:pPr>
    </w:p>
    <w:p w14:paraId="5B70C46F">
      <w:pPr>
        <w:pStyle w:val="7"/>
        <w:numPr>
          <w:ilvl w:val="0"/>
          <w:numId w:val="0"/>
        </w:numPr>
        <w:spacing w:line="360" w:lineRule="auto"/>
        <w:jc w:val="center"/>
        <w:rPr>
          <w:rFonts w:hint="eastAsia" w:eastAsia="宋体"/>
          <w:b/>
          <w:bCs/>
          <w:sz w:val="28"/>
          <w:szCs w:val="28"/>
          <w:lang w:val="en-US" w:eastAsia="zh-CN"/>
        </w:rPr>
      </w:pPr>
      <w:r>
        <w:rPr>
          <w:rFonts w:hint="eastAsia" w:eastAsia="宋体"/>
          <w:b/>
          <w:bCs/>
          <w:sz w:val="28"/>
          <w:szCs w:val="28"/>
          <w:lang w:val="en-US" w:eastAsia="zh-CN"/>
        </w:rPr>
        <w:t>验证码查询截图示例</w:t>
      </w:r>
    </w:p>
    <w:p w14:paraId="6962C293">
      <w:pPr>
        <w:pStyle w:val="7"/>
        <w:ind w:firstLine="480"/>
        <w:jc w:val="center"/>
        <w:rPr>
          <w:rFonts w:hint="eastAsia" w:ascii="仿宋_GB2312" w:hAnsi="仿宋_GB2312" w:eastAsia="仿宋_GB2312" w:cs="仿宋_GB2312"/>
          <w:lang w:eastAsia="zh-CN"/>
        </w:rPr>
      </w:pPr>
      <w:r>
        <w:rPr>
          <w:rFonts w:hint="eastAsia" w:eastAsia="宋体"/>
          <w:lang w:eastAsia="zh-CN"/>
        </w:rPr>
        <w:drawing>
          <wp:inline distT="0" distB="0" distL="114300" distR="114300">
            <wp:extent cx="3512820" cy="7402195"/>
            <wp:effectExtent l="0" t="0" r="11430" b="8255"/>
            <wp:docPr id="176" name="图片 176" descr="C:/Users/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descr="C:/Users/Administrator/Desktop/图片1.png图片1"/>
                    <pic:cNvPicPr>
                      <a:picLocks noChangeAspect="1"/>
                    </pic:cNvPicPr>
                  </pic:nvPicPr>
                  <pic:blipFill>
                    <a:blip r:embed="rId4"/>
                    <a:srcRect l="69" r="69"/>
                    <a:stretch>
                      <a:fillRect/>
                    </a:stretch>
                  </pic:blipFill>
                  <pic:spPr>
                    <a:xfrm>
                      <a:off x="0" y="0"/>
                      <a:ext cx="3512820" cy="7402195"/>
                    </a:xfrm>
                    <a:prstGeom prst="rect">
                      <a:avLst/>
                    </a:prstGeom>
                  </pic:spPr>
                </pic:pic>
              </a:graphicData>
            </a:graphic>
          </wp:inline>
        </w:drawing>
      </w:r>
    </w:p>
    <w:p w14:paraId="01745BE9">
      <w:pPr>
        <w:pStyle w:val="7"/>
        <w:ind w:firstLine="480"/>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5</w:t>
      </w:r>
      <w:r>
        <w:rPr>
          <w:rFonts w:hint="eastAsia" w:ascii="仿宋_GB2312" w:hAnsi="仿宋_GB2312" w:eastAsia="仿宋_GB2312" w:cs="仿宋_GB2312"/>
          <w:lang w:eastAsia="zh-CN"/>
        </w:rPr>
        <w:t>）书面声明：供应商应出具参加本次政府采购活动前3年内在经营活动中没有重大违法违纪，以及未被列入失信被执行人、重大税收违法案件当事人名单、政府采购严重违法失信行为记录名单的书面声明；</w:t>
      </w:r>
    </w:p>
    <w:p w14:paraId="495D1D32">
      <w:pPr>
        <w:pStyle w:val="4"/>
        <w:spacing w:line="560" w:lineRule="exact"/>
        <w:ind w:firstLine="482" w:firstLineChars="200"/>
        <w:jc w:val="center"/>
        <w:rPr>
          <w:rFonts w:hint="eastAsia" w:ascii="宋体" w:hAnsi="宋体" w:eastAsia="宋体" w:cs="宋体"/>
          <w:kern w:val="2"/>
          <w:sz w:val="24"/>
          <w:szCs w:val="24"/>
          <w:highlight w:val="none"/>
        </w:rPr>
      </w:pPr>
      <w:r>
        <w:rPr>
          <w:rFonts w:hint="eastAsia" w:ascii="宋体" w:hAnsi="宋体" w:eastAsia="宋体" w:cs="宋体"/>
          <w:b/>
          <w:sz w:val="24"/>
          <w:szCs w:val="24"/>
          <w:highlight w:val="none"/>
        </w:rPr>
        <w:t>参加本次政府采购活动前三年内，在经营活动中没有重大违法记录声明函</w:t>
      </w:r>
    </w:p>
    <w:p w14:paraId="71BB38EC">
      <w:pPr>
        <w:spacing w:line="560" w:lineRule="exac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01F3D1B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《政府采购法》第二十二条第一款第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581FF4C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681DDB57">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197AED7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7ED31CF7">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06FBACA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3D193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07F24F2B">
      <w:pPr>
        <w:spacing w:line="560" w:lineRule="exact"/>
        <w:rPr>
          <w:rFonts w:hint="eastAsia" w:ascii="宋体" w:hAnsi="宋体" w:eastAsia="宋体" w:cs="宋体"/>
          <w:kern w:val="2"/>
          <w:sz w:val="24"/>
          <w:szCs w:val="24"/>
          <w:highlight w:val="none"/>
        </w:rPr>
      </w:pPr>
    </w:p>
    <w:p w14:paraId="4D1E9D1B">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09990E2F">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2876B991">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2105A188">
      <w:pPr>
        <w:pStyle w:val="4"/>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14:paraId="078B9C1A">
      <w:pPr>
        <w:pStyle w:val="4"/>
        <w:numPr>
          <w:ilvl w:val="0"/>
          <w:numId w:val="1"/>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投标人在参加政府采购活动前3年内因违法经营被禁止在一定期限内参加政府采购活动，期限届满的，可以参加政府采购活动，但应提供期限届满的证明材料。</w:t>
      </w:r>
    </w:p>
    <w:p w14:paraId="056A59A6">
      <w:pPr>
        <w:pStyle w:val="4"/>
        <w:numPr>
          <w:ilvl w:val="0"/>
          <w:numId w:val="1"/>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《中华人民共和国政府采购法实施条例》第十九条 重大违法记录，是指供应商因违法经营受到刑事处罚或者责令停产停业、吊销许可证</w:t>
      </w:r>
      <w:r>
        <w:rPr>
          <w:rFonts w:hint="eastAsia" w:ascii="宋体" w:hAnsi="宋体" w:eastAsia="宋体" w:cs="宋体"/>
          <w:b/>
          <w:bCs/>
          <w:sz w:val="24"/>
          <w:szCs w:val="24"/>
          <w:highlight w:val="none"/>
          <w:lang w:eastAsia="zh-CN"/>
        </w:rPr>
        <w:t>或者</w:t>
      </w:r>
      <w:r>
        <w:rPr>
          <w:rFonts w:hint="eastAsia" w:ascii="宋体" w:hAnsi="宋体" w:eastAsia="宋体" w:cs="宋体"/>
          <w:b/>
          <w:bCs/>
          <w:sz w:val="24"/>
          <w:szCs w:val="24"/>
          <w:highlight w:val="none"/>
        </w:rPr>
        <w:t>执照、较大数额罚款等行政处罚。</w:t>
      </w:r>
    </w:p>
    <w:p w14:paraId="6B5F86A8">
      <w:pPr>
        <w:pStyle w:val="4"/>
        <w:numPr>
          <w:ilvl w:val="0"/>
          <w:numId w:val="1"/>
        </w:numPr>
        <w:spacing w:line="560" w:lineRule="exact"/>
        <w:ind w:firstLine="643"/>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51A66A9">
      <w:pPr>
        <w:pStyle w:val="7"/>
        <w:ind w:firstLine="480"/>
        <w:rPr>
          <w:rFonts w:hint="eastAsia" w:ascii="仿宋_GB2312" w:hAnsi="仿宋_GB2312" w:eastAsia="仿宋_GB2312" w:cs="仿宋_GB2312"/>
          <w:lang w:eastAsia="zh-CN"/>
        </w:rPr>
      </w:pPr>
    </w:p>
    <w:p w14:paraId="53F12D0B">
      <w:pPr>
        <w:rPr>
          <w:rFonts w:hint="eastAsia" w:ascii="仿宋_GB2312" w:hAnsi="仿宋_GB2312" w:eastAsia="仿宋_GB2312" w:cs="仿宋_GB2312"/>
          <w:lang w:eastAsia="zh-CN"/>
        </w:rPr>
      </w:pPr>
      <w:r>
        <w:rPr>
          <w:rFonts w:hint="eastAsia" w:ascii="仿宋_GB2312" w:hAnsi="仿宋_GB2312" w:eastAsia="仿宋_GB2312" w:cs="仿宋_GB2312"/>
          <w:lang w:eastAsia="zh-CN"/>
        </w:rPr>
        <w:br w:type="page"/>
      </w:r>
    </w:p>
    <w:p w14:paraId="4F7343FE">
      <w:pPr>
        <w:pStyle w:val="7"/>
        <w:ind w:firstLine="480"/>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6</w:t>
      </w:r>
      <w:r>
        <w:rPr>
          <w:rFonts w:hint="eastAsia" w:ascii="仿宋_GB2312" w:hAnsi="仿宋_GB2312" w:eastAsia="仿宋_GB2312" w:cs="仿宋_GB2312"/>
          <w:lang w:eastAsia="zh-CN"/>
        </w:rPr>
        <w:t>）授权书：非法定代表人参加投标，须提供法定代表人授权委托书及被授权人身份证及被授权人自</w:t>
      </w:r>
      <w:r>
        <w:rPr>
          <w:rFonts w:hint="eastAsia" w:ascii="仿宋_GB2312" w:hAnsi="仿宋_GB2312" w:eastAsia="仿宋_GB2312" w:cs="仿宋_GB2312"/>
          <w:lang w:val="en-US" w:eastAsia="zh-CN"/>
        </w:rPr>
        <w:t>响应文件递交截止时间</w:t>
      </w:r>
      <w:r>
        <w:rPr>
          <w:rFonts w:hint="eastAsia" w:ascii="仿宋_GB2312" w:hAnsi="仿宋_GB2312" w:eastAsia="仿宋_GB2312" w:cs="仿宋_GB2312"/>
          <w:lang w:eastAsia="zh-CN"/>
        </w:rPr>
        <w:t>前</w:t>
      </w:r>
      <w:r>
        <w:rPr>
          <w:rFonts w:hint="eastAsia" w:ascii="仿宋_GB2312" w:hAnsi="仿宋_GB2312" w:eastAsia="仿宋_GB2312" w:cs="仿宋_GB2312"/>
          <w:lang w:val="en-US" w:eastAsia="zh-CN"/>
        </w:rPr>
        <w:t>三</w:t>
      </w:r>
      <w:r>
        <w:rPr>
          <w:rFonts w:hint="eastAsia" w:ascii="仿宋_GB2312" w:hAnsi="仿宋_GB2312" w:eastAsia="仿宋_GB2312" w:cs="仿宋_GB2312"/>
          <w:lang w:eastAsia="zh-CN"/>
        </w:rPr>
        <w:t>个月内任意一个月</w:t>
      </w:r>
      <w:r>
        <w:rPr>
          <w:rFonts w:hint="eastAsia" w:ascii="仿宋_GB2312" w:hAnsi="仿宋_GB2312" w:eastAsia="仿宋_GB2312" w:cs="仿宋_GB2312"/>
          <w:lang w:val="en-US" w:eastAsia="zh-CN"/>
        </w:rPr>
        <w:t>的</w:t>
      </w:r>
      <w:r>
        <w:rPr>
          <w:rFonts w:hint="eastAsia" w:ascii="仿宋_GB2312" w:hAnsi="仿宋_GB2312" w:eastAsia="仿宋_GB2312" w:cs="仿宋_GB2312"/>
          <w:lang w:eastAsia="zh-CN"/>
        </w:rPr>
        <w:t>社保缴纳证明；法定代表人参加投标时,须提供法定代表人身份证；</w:t>
      </w:r>
    </w:p>
    <w:p w14:paraId="38A56BCB">
      <w:pPr>
        <w:pStyle w:val="7"/>
        <w:ind w:firstLine="480"/>
        <w:rPr>
          <w:rFonts w:hint="eastAsia" w:ascii="仿宋_GB2312" w:hAnsi="仿宋_GB2312" w:eastAsia="仿宋_GB2312" w:cs="仿宋_GB2312"/>
          <w:lang w:eastAsia="zh-CN"/>
        </w:rPr>
      </w:pPr>
    </w:p>
    <w:p w14:paraId="101D6E52">
      <w:pPr>
        <w:pStyle w:val="4"/>
        <w:spacing w:line="336" w:lineRule="auto"/>
        <w:jc w:val="center"/>
        <w:rPr>
          <w:rFonts w:hint="eastAsia" w:ascii="宋体" w:hAnsi="宋体" w:eastAsia="宋体" w:cs="宋体"/>
          <w:b/>
          <w:spacing w:val="-4"/>
          <w:sz w:val="24"/>
          <w:szCs w:val="24"/>
          <w:highlight w:val="none"/>
          <w:lang w:eastAsia="zh-CN"/>
        </w:rPr>
      </w:pPr>
      <w:r>
        <w:rPr>
          <w:rFonts w:hint="eastAsia" w:ascii="宋体" w:hAnsi="宋体" w:eastAsia="宋体" w:cs="宋体"/>
          <w:b/>
          <w:spacing w:val="-4"/>
          <w:sz w:val="24"/>
          <w:szCs w:val="24"/>
          <w:highlight w:val="none"/>
        </w:rPr>
        <w:t>法定代表人授权委托书</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格式一</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 xml:space="preserve"> 授权代表参加投标</w:t>
      </w:r>
      <w:r>
        <w:rPr>
          <w:rFonts w:hint="eastAsia" w:ascii="宋体" w:hAnsi="宋体" w:eastAsia="宋体" w:cs="宋体"/>
          <w:b/>
          <w:spacing w:val="-4"/>
          <w:sz w:val="24"/>
          <w:szCs w:val="24"/>
          <w:highlight w:val="none"/>
          <w:lang w:eastAsia="zh-CN"/>
        </w:rPr>
        <w:t>）</w:t>
      </w:r>
    </w:p>
    <w:p w14:paraId="2FFE7489">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法定代表人授权委托书</w:t>
      </w:r>
    </w:p>
    <w:p w14:paraId="7008FDDB">
      <w:pPr>
        <w:pStyle w:val="4"/>
        <w:spacing w:line="56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AE72A8A">
      <w:pPr>
        <w:pStyle w:val="4"/>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的法定代表人________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授权________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投标人代表姓名、职务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为本公司的投标人代表，就________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投标及相关事务代表本公司处理与之有关的一切事务。代理人无转委托权。</w:t>
      </w:r>
    </w:p>
    <w:p w14:paraId="1C1F37F3">
      <w:pPr>
        <w:pStyle w:val="4"/>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3835F3FD">
      <w:pPr>
        <w:pStyle w:val="4"/>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D0E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79FBA689">
            <w:pPr>
              <w:pStyle w:val="4"/>
              <w:spacing w:line="336" w:lineRule="auto"/>
              <w:rPr>
                <w:rFonts w:hint="eastAsia" w:ascii="宋体" w:hAnsi="宋体" w:eastAsia="宋体" w:cs="宋体"/>
                <w:sz w:val="24"/>
                <w:szCs w:val="24"/>
                <w:highlight w:val="none"/>
              </w:rPr>
            </w:pPr>
          </w:p>
          <w:p w14:paraId="78F3BE09">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法定代表人身份证明复印件</w:t>
            </w:r>
          </w:p>
          <w:p w14:paraId="3B4ACE46">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1DFB5F1E">
      <w:pPr>
        <w:pStyle w:val="4"/>
        <w:spacing w:line="336" w:lineRule="auto"/>
        <w:ind w:firstLine="480" w:firstLineChars="200"/>
        <w:rPr>
          <w:rFonts w:hint="eastAsia" w:ascii="宋体" w:hAnsi="宋体" w:eastAsia="宋体" w:cs="宋体"/>
          <w:sz w:val="24"/>
          <w:szCs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6F79A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E8185FA">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授权代表身份证明复印件</w:t>
            </w:r>
          </w:p>
          <w:p w14:paraId="48F61B71">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78FD3EB5">
      <w:pPr>
        <w:pStyle w:val="4"/>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：____________________</w:t>
      </w:r>
    </w:p>
    <w:p w14:paraId="33E8213F">
      <w:pPr>
        <w:pStyle w:val="4"/>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：_______手机号码:______</w:t>
      </w:r>
      <w:r>
        <w:rPr>
          <w:rFonts w:hint="eastAsia" w:ascii="宋体" w:hAnsi="宋体" w:eastAsia="宋体" w:cs="宋体"/>
          <w:sz w:val="24"/>
          <w:szCs w:val="24"/>
          <w:highlight w:val="none"/>
          <w:u w:val="single"/>
        </w:rPr>
        <w:t>_    _</w:t>
      </w:r>
    </w:p>
    <w:p w14:paraId="66E47810">
      <w:pPr>
        <w:pStyle w:val="4"/>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2D59F2D3">
      <w:pPr>
        <w:pStyle w:val="4"/>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授权代表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：_________手机号码:</w:t>
      </w:r>
      <w:r>
        <w:rPr>
          <w:rFonts w:hint="eastAsia" w:ascii="宋体" w:hAnsi="宋体" w:eastAsia="宋体" w:cs="宋体"/>
          <w:sz w:val="24"/>
          <w:szCs w:val="24"/>
          <w:highlight w:val="none"/>
          <w:u w:val="single"/>
        </w:rPr>
        <w:t xml:space="preserve">               </w:t>
      </w:r>
    </w:p>
    <w:p w14:paraId="5434CE91">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383101D4">
      <w:pPr>
        <w:pStyle w:val="4"/>
        <w:spacing w:line="336" w:lineRule="auto"/>
        <w:ind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______年____月____日</w:t>
      </w:r>
    </w:p>
    <w:p w14:paraId="4D88C44D">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4DC73BB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ECD6212">
      <w:pPr>
        <w:pStyle w:val="4"/>
        <w:spacing w:line="336" w:lineRule="auto"/>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自然人授权委托书</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格式二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适用于自然人投标</w:t>
      </w:r>
      <w:r>
        <w:rPr>
          <w:rFonts w:hint="eastAsia" w:ascii="宋体" w:hAnsi="宋体" w:eastAsia="宋体" w:cs="宋体"/>
          <w:b/>
          <w:bCs/>
          <w:sz w:val="24"/>
          <w:szCs w:val="24"/>
          <w:highlight w:val="none"/>
          <w:lang w:eastAsia="zh-CN"/>
        </w:rPr>
        <w:t>）</w:t>
      </w:r>
    </w:p>
    <w:p w14:paraId="09C33CE7">
      <w:pPr>
        <w:pStyle w:val="4"/>
        <w:spacing w:line="336" w:lineRule="auto"/>
        <w:ind w:firstLine="480" w:firstLineChars="200"/>
        <w:rPr>
          <w:rFonts w:hint="eastAsia" w:ascii="宋体" w:hAnsi="宋体" w:eastAsia="宋体" w:cs="宋体"/>
          <w:sz w:val="24"/>
          <w:szCs w:val="24"/>
          <w:highlight w:val="none"/>
        </w:rPr>
      </w:pPr>
    </w:p>
    <w:p w14:paraId="2643CC9D">
      <w:pPr>
        <w:pStyle w:val="4"/>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F0CBF09">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系自然人，现授权委托____________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以本人名义参加____________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的投标活动，并代表本人全权办理针对上述项目的投标、签约等具体事务和签署相关文件。</w:t>
      </w:r>
    </w:p>
    <w:p w14:paraId="1A38A341">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本人对被授权人的签字事项负全部责任，代理人无转委托权。</w:t>
      </w:r>
    </w:p>
    <w:p w14:paraId="6AD057FD">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授权委托代理期限：本授权书自投标文件递交截止时间起有效期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51220DBC">
      <w:pPr>
        <w:pStyle w:val="4"/>
        <w:spacing w:line="336" w:lineRule="auto"/>
        <w:ind w:firstLine="480" w:firstLineChars="200"/>
        <w:rPr>
          <w:rFonts w:hint="eastAsia" w:ascii="宋体" w:hAnsi="宋体" w:eastAsia="宋体" w:cs="宋体"/>
          <w:sz w:val="24"/>
          <w:szCs w:val="24"/>
          <w:highlight w:val="none"/>
        </w:rPr>
      </w:pPr>
    </w:p>
    <w:p w14:paraId="62BFD873">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特此委托。</w:t>
      </w:r>
    </w:p>
    <w:p w14:paraId="37B5AEFE">
      <w:pPr>
        <w:pStyle w:val="4"/>
        <w:spacing w:line="336" w:lineRule="auto"/>
        <w:ind w:firstLine="480" w:firstLineChars="200"/>
        <w:rPr>
          <w:rFonts w:hint="eastAsia" w:ascii="宋体" w:hAnsi="宋体" w:eastAsia="宋体" w:cs="宋体"/>
          <w:sz w:val="24"/>
          <w:szCs w:val="24"/>
          <w:highlight w:val="none"/>
        </w:rPr>
      </w:pPr>
    </w:p>
    <w:p w14:paraId="02836947">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我已在下面签字，以资证明。</w:t>
      </w:r>
    </w:p>
    <w:p w14:paraId="49433CD2">
      <w:pPr>
        <w:pStyle w:val="4"/>
        <w:spacing w:line="336" w:lineRule="auto"/>
        <w:ind w:firstLine="480" w:firstLineChars="200"/>
        <w:rPr>
          <w:rFonts w:hint="eastAsia" w:ascii="宋体" w:hAnsi="宋体" w:eastAsia="宋体" w:cs="宋体"/>
          <w:sz w:val="24"/>
          <w:szCs w:val="24"/>
          <w:highlight w:val="none"/>
        </w:rPr>
      </w:pPr>
    </w:p>
    <w:p w14:paraId="450B6F63">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自然人签字并在签名处加盖食指指印：</w:t>
      </w:r>
    </w:p>
    <w:p w14:paraId="1BB32B9E">
      <w:pPr>
        <w:pStyle w:val="4"/>
        <w:spacing w:line="336" w:lineRule="auto"/>
        <w:ind w:firstLine="480" w:firstLineChars="200"/>
        <w:rPr>
          <w:rFonts w:hint="eastAsia" w:ascii="宋体" w:hAnsi="宋体" w:eastAsia="宋体" w:cs="宋体"/>
          <w:sz w:val="24"/>
          <w:szCs w:val="24"/>
          <w:highlight w:val="none"/>
        </w:rPr>
      </w:pPr>
    </w:p>
    <w:p w14:paraId="332C72D2">
      <w:pPr>
        <w:pStyle w:val="4"/>
        <w:spacing w:line="336" w:lineRule="auto"/>
        <w:ind w:firstLine="480" w:firstLineChars="200"/>
        <w:rPr>
          <w:rFonts w:hint="eastAsia" w:ascii="宋体" w:hAnsi="宋体" w:eastAsia="宋体" w:cs="宋体"/>
          <w:sz w:val="24"/>
          <w:szCs w:val="24"/>
          <w:highlight w:val="none"/>
        </w:rPr>
      </w:pPr>
    </w:p>
    <w:p w14:paraId="49762F14">
      <w:pPr>
        <w:pStyle w:val="4"/>
        <w:spacing w:line="336" w:lineRule="auto"/>
        <w:ind w:firstLine="480" w:firstLineChars="200"/>
        <w:rPr>
          <w:rFonts w:hint="eastAsia" w:ascii="宋体" w:hAnsi="宋体" w:eastAsia="宋体" w:cs="宋体"/>
          <w:sz w:val="24"/>
          <w:szCs w:val="24"/>
          <w:highlight w:val="none"/>
        </w:rPr>
      </w:pPr>
    </w:p>
    <w:p w14:paraId="430482F7">
      <w:pPr>
        <w:pStyle w:val="7"/>
        <w:ind w:firstLine="480"/>
        <w:rPr>
          <w:rFonts w:hint="eastAsia" w:ascii="仿宋_GB2312" w:hAnsi="仿宋_GB2312" w:eastAsia="仿宋_GB2312" w:cs="仿宋_GB2312"/>
          <w:lang w:eastAsia="zh-CN"/>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日</w:t>
      </w:r>
    </w:p>
    <w:p w14:paraId="16CD3F00">
      <w:pPr>
        <w:pStyle w:val="7"/>
        <w:ind w:firstLine="480"/>
        <w:rPr>
          <w:rFonts w:hint="eastAsia" w:ascii="仿宋_GB2312" w:hAnsi="仿宋_GB2312" w:eastAsia="仿宋_GB2312" w:cs="仿宋_GB2312"/>
          <w:lang w:eastAsia="zh-CN"/>
        </w:rPr>
      </w:pPr>
    </w:p>
    <w:p w14:paraId="4CFD5452">
      <w:pPr>
        <w:rPr>
          <w:rFonts w:hint="eastAsia" w:ascii="仿宋_GB2312" w:hAnsi="仿宋_GB2312" w:eastAsia="仿宋_GB2312" w:cs="仿宋_GB2312"/>
          <w:lang w:eastAsia="zh-CN"/>
        </w:rPr>
      </w:pPr>
      <w:r>
        <w:rPr>
          <w:rFonts w:hint="eastAsia" w:ascii="仿宋_GB2312" w:hAnsi="仿宋_GB2312" w:eastAsia="仿宋_GB2312" w:cs="仿宋_GB2312"/>
          <w:lang w:eastAsia="zh-CN"/>
        </w:rPr>
        <w:br w:type="page"/>
      </w:r>
    </w:p>
    <w:p w14:paraId="208B97B9">
      <w:pPr>
        <w:pStyle w:val="7"/>
        <w:ind w:firstLine="480"/>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7</w:t>
      </w:r>
      <w:r>
        <w:rPr>
          <w:rFonts w:hint="eastAsia" w:ascii="仿宋_GB2312" w:hAnsi="仿宋_GB2312" w:eastAsia="仿宋_GB2312" w:cs="仿宋_GB2312"/>
          <w:lang w:eastAsia="zh-CN"/>
        </w:rPr>
        <w:t>）供应商非采购人单位职工及家属投资开办声明：供应商非采购人单位职工及家属投资开办，其法人、股东和经营管理人员非采购人单位职工及家属。</w:t>
      </w:r>
    </w:p>
    <w:p w14:paraId="46438389">
      <w:pPr>
        <w:spacing w:line="360" w:lineRule="auto"/>
        <w:jc w:val="center"/>
        <w:rPr>
          <w:rFonts w:hint="eastAsia" w:ascii="宋体" w:hAnsi="宋体" w:eastAsia="宋体" w:cs="宋体"/>
          <w:sz w:val="24"/>
          <w:szCs w:val="24"/>
        </w:rPr>
      </w:pPr>
    </w:p>
    <w:p w14:paraId="3467E25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供应商声明函；</w:t>
      </w:r>
    </w:p>
    <w:p w14:paraId="42F31A13">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lang w:eastAsia="zh-CN"/>
        </w:rPr>
        <w:t>西安市第三医院</w:t>
      </w:r>
      <w:r>
        <w:rPr>
          <w:rFonts w:hint="eastAsia" w:ascii="宋体" w:hAnsi="宋体" w:eastAsia="宋体" w:cs="宋体"/>
          <w:sz w:val="24"/>
          <w:szCs w:val="24"/>
        </w:rPr>
        <w:t>：</w:t>
      </w:r>
    </w:p>
    <w:p w14:paraId="64D4AE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（-------公司）为在中华人民共和国境内合法注册并经营的机构。在此郑重声明，我公司非采购人单位职工及家属投资开办，本公司法人、股东和经营管理人员非采购人单位职工及家属，特此澄清。</w:t>
      </w:r>
    </w:p>
    <w:p w14:paraId="309CD066">
      <w:pPr>
        <w:rPr>
          <w:rFonts w:hint="eastAsia" w:ascii="宋体" w:hAnsi="宋体" w:eastAsia="宋体" w:cs="宋体"/>
          <w:sz w:val="24"/>
          <w:szCs w:val="24"/>
        </w:rPr>
      </w:pPr>
    </w:p>
    <w:p w14:paraId="59433767">
      <w:pPr>
        <w:rPr>
          <w:rFonts w:hint="eastAsia" w:ascii="宋体" w:hAnsi="宋体" w:eastAsia="宋体" w:cs="宋体"/>
          <w:sz w:val="24"/>
          <w:szCs w:val="24"/>
        </w:rPr>
      </w:pPr>
    </w:p>
    <w:p w14:paraId="499F9108">
      <w:pPr>
        <w:rPr>
          <w:rFonts w:hint="eastAsia" w:ascii="宋体" w:hAnsi="宋体" w:eastAsia="宋体" w:cs="宋体"/>
          <w:sz w:val="24"/>
          <w:szCs w:val="24"/>
        </w:rPr>
      </w:pPr>
    </w:p>
    <w:p w14:paraId="13093CBC">
      <w:pPr>
        <w:rPr>
          <w:rFonts w:hint="eastAsia" w:ascii="宋体" w:hAnsi="宋体" w:eastAsia="宋体" w:cs="宋体"/>
          <w:sz w:val="24"/>
          <w:szCs w:val="24"/>
        </w:rPr>
      </w:pPr>
    </w:p>
    <w:p w14:paraId="192160E5">
      <w:pPr>
        <w:spacing w:line="360" w:lineRule="auto"/>
        <w:rPr>
          <w:rFonts w:ascii="宋体" w:hAnsi="宋体" w:cs="宋体"/>
          <w:sz w:val="24"/>
          <w:szCs w:val="24"/>
          <w:u w:val="single"/>
        </w:rPr>
      </w:pPr>
      <w:r>
        <w:rPr>
          <w:rFonts w:hint="eastAsia"/>
          <w:sz w:val="24"/>
          <w:szCs w:val="24"/>
        </w:rPr>
        <w:t>供应商名称：</w:t>
      </w:r>
      <w:r>
        <w:rPr>
          <w:rFonts w:hint="eastAsia" w:ascii="宋体" w:hAnsi="宋体" w:cs="宋体"/>
          <w:sz w:val="24"/>
          <w:szCs w:val="24"/>
          <w:u w:val="single"/>
        </w:rPr>
        <w:t xml:space="preserve">        （名称及盖章）</w:t>
      </w:r>
    </w:p>
    <w:p w14:paraId="45B268ED">
      <w:pPr>
        <w:rPr>
          <w:sz w:val="24"/>
          <w:szCs w:val="24"/>
        </w:rPr>
      </w:pPr>
    </w:p>
    <w:p w14:paraId="41FCD776">
      <w:pPr>
        <w:rPr>
          <w:sz w:val="24"/>
          <w:szCs w:val="24"/>
        </w:rPr>
      </w:pPr>
      <w:r>
        <w:rPr>
          <w:rFonts w:hint="eastAsia"/>
          <w:sz w:val="24"/>
          <w:szCs w:val="24"/>
        </w:rPr>
        <w:t>法定代表人或委托代理人（签字或盖章）：</w:t>
      </w:r>
    </w:p>
    <w:p w14:paraId="1DD42FA5">
      <w:pPr>
        <w:rPr>
          <w:sz w:val="24"/>
          <w:szCs w:val="24"/>
        </w:rPr>
      </w:pPr>
    </w:p>
    <w:p w14:paraId="6811A910">
      <w:pPr>
        <w:rPr>
          <w:sz w:val="24"/>
          <w:szCs w:val="24"/>
        </w:rPr>
      </w:pPr>
      <w:r>
        <w:rPr>
          <w:rFonts w:hint="eastAsia"/>
          <w:sz w:val="24"/>
          <w:szCs w:val="24"/>
        </w:rPr>
        <w:t>日期：</w:t>
      </w:r>
    </w:p>
    <w:p w14:paraId="4D54FC12">
      <w:pPr>
        <w:pStyle w:val="7"/>
        <w:ind w:firstLine="480"/>
        <w:rPr>
          <w:rFonts w:hint="eastAsia" w:ascii="仿宋_GB2312" w:hAnsi="仿宋_GB2312" w:eastAsia="仿宋_GB2312" w:cs="仿宋_GB2312"/>
          <w:lang w:val="en-US" w:eastAsia="zh-CN"/>
        </w:rPr>
      </w:pPr>
    </w:p>
    <w:p w14:paraId="58D9CAAD">
      <w:pPr>
        <w:pStyle w:val="7"/>
        <w:ind w:firstLine="480"/>
        <w:rPr>
          <w:rFonts w:hint="eastAsia" w:ascii="仿宋_GB2312" w:hAnsi="仿宋_GB2312" w:eastAsia="仿宋_GB2312" w:cs="仿宋_GB2312"/>
          <w:lang w:val="en-US" w:eastAsia="zh-CN"/>
        </w:rPr>
      </w:pPr>
    </w:p>
    <w:p w14:paraId="766FB626">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1314FDE6">
      <w:pPr>
        <w:pStyle w:val="7"/>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en-US" w:eastAsia="zh-CN"/>
        </w:rPr>
        <w:t>（8）承诺书：</w:t>
      </w:r>
      <w:r>
        <w:rPr>
          <w:rFonts w:hint="eastAsia" w:ascii="仿宋_GB2312" w:hAnsi="仿宋_GB2312" w:eastAsia="仿宋_GB2312" w:cs="仿宋_GB2312"/>
          <w:lang w:val="zh-CN" w:eastAsia="zh-CN"/>
        </w:rPr>
        <w:t>单位负责人为同一人或者存在直接控股、管理关系的不同供应商，不得参加同一合同项下的政府采购活动。</w:t>
      </w:r>
    </w:p>
    <w:p w14:paraId="4D90AE33">
      <w:pPr>
        <w:pStyle w:val="7"/>
        <w:ind w:firstLine="480"/>
        <w:rPr>
          <w:rFonts w:hint="eastAsia" w:ascii="仿宋_GB2312" w:hAnsi="仿宋_GB2312" w:eastAsia="仿宋_GB2312" w:cs="仿宋_GB2312"/>
          <w:lang w:val="en-US" w:eastAsia="zh-CN"/>
        </w:rPr>
      </w:pPr>
    </w:p>
    <w:p w14:paraId="5C19D8A2">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声明</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7F88C1B0">
      <w:pPr>
        <w:pStyle w:val="7"/>
        <w:ind w:firstLine="480"/>
        <w:rPr>
          <w:rFonts w:hint="eastAsia" w:ascii="仿宋_GB2312" w:hAnsi="仿宋_GB2312" w:eastAsia="仿宋_GB2312" w:cs="仿宋_GB2312"/>
          <w:lang w:val="en-US" w:eastAsia="zh-CN"/>
        </w:rPr>
      </w:pPr>
    </w:p>
    <w:p w14:paraId="230A7AEA">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237B0651">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承诺2：其他相关承诺。</w:t>
      </w:r>
    </w:p>
    <w:p w14:paraId="7C392624">
      <w:pPr>
        <w:spacing w:line="360" w:lineRule="auto"/>
        <w:ind w:left="1"/>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供应商声明函</w:t>
      </w:r>
    </w:p>
    <w:p w14:paraId="33B6AEE5">
      <w:pPr>
        <w:spacing w:line="360" w:lineRule="auto"/>
        <w:rPr>
          <w:rFonts w:hint="eastAsia" w:ascii="宋体" w:hAnsi="宋体" w:cs="宋体"/>
          <w:b/>
          <w:color w:val="auto"/>
          <w:spacing w:val="4"/>
          <w:sz w:val="24"/>
          <w:szCs w:val="24"/>
          <w:highlight w:val="none"/>
          <w:u w:val="single"/>
        </w:rPr>
      </w:pPr>
    </w:p>
    <w:p w14:paraId="34D35283">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致：（采购人名称）</w:t>
      </w:r>
    </w:p>
    <w:p w14:paraId="3193EF2D">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cs="宋体"/>
          <w:color w:val="auto"/>
          <w:spacing w:val="4"/>
          <w:sz w:val="24"/>
          <w:szCs w:val="24"/>
          <w:highlight w:val="none"/>
        </w:rPr>
        <w:t>（</w:t>
      </w:r>
      <w:r>
        <w:rPr>
          <w:rFonts w:hint="eastAsia" w:ascii="宋体" w:hAnsi="宋体"/>
          <w:color w:val="auto"/>
          <w:spacing w:val="4"/>
          <w:sz w:val="24"/>
          <w:szCs w:val="24"/>
          <w:highlight w:val="none"/>
          <w:u w:val="single"/>
        </w:rPr>
        <w:t xml:space="preserve">      </w:t>
      </w:r>
      <w:r>
        <w:rPr>
          <w:rFonts w:hint="eastAsia" w:ascii="宋体" w:hAnsi="宋体" w:cs="宋体"/>
          <w:color w:val="auto"/>
          <w:spacing w:val="4"/>
          <w:sz w:val="24"/>
          <w:szCs w:val="24"/>
          <w:highlight w:val="none"/>
        </w:rPr>
        <w:t>公司）为在中华人民共和国境内合法注册并经营的机构。在此郑重声明</w:t>
      </w:r>
      <w:r>
        <w:rPr>
          <w:rFonts w:hint="eastAsia" w:ascii="宋体" w:hAnsi="宋体" w:cs="宋体"/>
          <w:color w:val="auto"/>
          <w:spacing w:val="4"/>
          <w:sz w:val="24"/>
          <w:szCs w:val="24"/>
          <w:highlight w:val="none"/>
          <w:lang w:eastAsia="zh-CN"/>
        </w:rPr>
        <w:t>：</w:t>
      </w:r>
    </w:p>
    <w:p w14:paraId="7ECB7507">
      <w:pPr>
        <w:spacing w:line="440" w:lineRule="exact"/>
        <w:ind w:firstLine="480" w:firstLineChars="200"/>
        <w:jc w:val="left"/>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b w:val="0"/>
          <w:bCs w:val="0"/>
          <w:color w:val="auto"/>
          <w:sz w:val="24"/>
          <w:highlight w:val="none"/>
          <w:lang w:eastAsia="zh-CN"/>
        </w:rPr>
        <w:t>承诺投标人与交叉控股股东、交叉兼任高管的其他投标人未同时参与该项目投标；</w:t>
      </w:r>
    </w:p>
    <w:p w14:paraId="040D4F3B">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5AE065D1">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3、具备完成该项目相关的技术力量和设备设施，具备完全的履约能力，诚信履约；</w:t>
      </w:r>
    </w:p>
    <w:p w14:paraId="3AF8DA0C">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w:t>
      </w:r>
      <w:r>
        <w:rPr>
          <w:rFonts w:hint="default" w:ascii="宋体" w:hAnsi="宋体" w:eastAsia="宋体" w:cs="宋体"/>
          <w:b w:val="0"/>
          <w:bCs w:val="0"/>
          <w:color w:val="auto"/>
          <w:sz w:val="24"/>
          <w:highlight w:val="none"/>
          <w:lang w:val="en-US" w:eastAsia="zh-CN"/>
        </w:rPr>
        <w:t>其公司非采购人单位职工和家属投资开办的公司，其法人、股东、高级管理人员也不是采购人单位职工及家属</w:t>
      </w:r>
      <w:r>
        <w:rPr>
          <w:rFonts w:hint="eastAsia" w:ascii="宋体" w:hAnsi="宋体" w:eastAsia="宋体" w:cs="宋体"/>
          <w:b w:val="0"/>
          <w:bCs w:val="0"/>
          <w:color w:val="auto"/>
          <w:sz w:val="24"/>
          <w:highlight w:val="none"/>
          <w:lang w:val="en-US" w:eastAsia="zh-CN"/>
        </w:rPr>
        <w:t>；</w:t>
      </w:r>
    </w:p>
    <w:p w14:paraId="6151FABC">
      <w:pPr>
        <w:spacing w:line="440" w:lineRule="exact"/>
        <w:ind w:firstLine="480" w:firstLineChars="200"/>
        <w:jc w:val="left"/>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5、无采购单位和招标代理机构职工在该单位兼职的情况，不向采购单位和代理机构相关人员输送利益等行贿行为</w:t>
      </w:r>
      <w:r>
        <w:rPr>
          <w:rFonts w:hint="eastAsia" w:ascii="宋体" w:hAnsi="宋体" w:cs="宋体"/>
          <w:b w:val="0"/>
          <w:bCs w:val="0"/>
          <w:color w:val="auto"/>
          <w:sz w:val="24"/>
          <w:highlight w:val="none"/>
          <w:lang w:val="en-US" w:eastAsia="zh-CN"/>
        </w:rPr>
        <w:t>；</w:t>
      </w:r>
    </w:p>
    <w:p w14:paraId="14ABF620">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6</w:t>
      </w:r>
      <w:r>
        <w:rPr>
          <w:rFonts w:hint="eastAsia" w:ascii="宋体" w:hAnsi="宋体" w:eastAsia="宋体" w:cs="宋体"/>
          <w:b w:val="0"/>
          <w:bCs w:val="0"/>
          <w:color w:val="auto"/>
          <w:sz w:val="24"/>
          <w:highlight w:val="none"/>
          <w:lang w:val="en-US" w:eastAsia="zh-CN"/>
        </w:rPr>
        <w:t>、未因违规违纪被列入市卫健系统或采购人“黑名单”。</w:t>
      </w:r>
    </w:p>
    <w:p w14:paraId="2F0E1D8B">
      <w:pPr>
        <w:spacing w:before="312" w:beforeLines="100" w:after="156" w:afterLines="50" w:line="360" w:lineRule="auto"/>
        <w:ind w:firstLine="446" w:firstLineChars="18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特此声明。</w:t>
      </w:r>
    </w:p>
    <w:p w14:paraId="0937CC49">
      <w:pPr>
        <w:spacing w:before="312" w:beforeLines="100" w:after="156" w:afterLines="50" w:line="360" w:lineRule="auto"/>
        <w:ind w:firstLine="170"/>
        <w:rPr>
          <w:rFonts w:hint="eastAsia" w:ascii="宋体" w:hAnsi="宋体" w:cs="宋体"/>
          <w:color w:val="auto"/>
          <w:spacing w:val="4"/>
          <w:sz w:val="24"/>
          <w:szCs w:val="24"/>
          <w:highlight w:val="none"/>
        </w:rPr>
      </w:pPr>
    </w:p>
    <w:p w14:paraId="3C36B1BF">
      <w:pPr>
        <w:spacing w:line="360" w:lineRule="auto"/>
        <w:rPr>
          <w:rFonts w:ascii="宋体" w:hAnsi="宋体" w:cs="宋体"/>
          <w:sz w:val="24"/>
          <w:szCs w:val="24"/>
          <w:u w:val="single"/>
        </w:rPr>
      </w:pPr>
      <w:r>
        <w:rPr>
          <w:rFonts w:hint="eastAsia"/>
          <w:sz w:val="24"/>
          <w:szCs w:val="24"/>
        </w:rPr>
        <w:t>供应商名称：</w:t>
      </w:r>
      <w:r>
        <w:rPr>
          <w:rFonts w:hint="eastAsia" w:ascii="宋体" w:hAnsi="宋体" w:cs="宋体"/>
          <w:sz w:val="24"/>
          <w:szCs w:val="24"/>
          <w:u w:val="single"/>
        </w:rPr>
        <w:t xml:space="preserve">        （名称及盖章）</w:t>
      </w:r>
    </w:p>
    <w:p w14:paraId="76E04EA2">
      <w:pPr>
        <w:rPr>
          <w:sz w:val="24"/>
          <w:szCs w:val="24"/>
        </w:rPr>
      </w:pPr>
    </w:p>
    <w:p w14:paraId="55D92DBE">
      <w:pPr>
        <w:rPr>
          <w:sz w:val="24"/>
          <w:szCs w:val="24"/>
        </w:rPr>
      </w:pPr>
      <w:r>
        <w:rPr>
          <w:rFonts w:hint="eastAsia"/>
          <w:sz w:val="24"/>
          <w:szCs w:val="24"/>
        </w:rPr>
        <w:t>法定代表人或委托代理人（签字或盖章）：</w:t>
      </w:r>
    </w:p>
    <w:p w14:paraId="75013882">
      <w:pPr>
        <w:rPr>
          <w:sz w:val="24"/>
          <w:szCs w:val="24"/>
        </w:rPr>
      </w:pPr>
    </w:p>
    <w:p w14:paraId="6AA66CE5">
      <w:pPr>
        <w:rPr>
          <w:sz w:val="24"/>
          <w:szCs w:val="24"/>
        </w:rPr>
      </w:pPr>
      <w:r>
        <w:rPr>
          <w:rFonts w:hint="eastAsia"/>
          <w:sz w:val="24"/>
          <w:szCs w:val="24"/>
        </w:rPr>
        <w:t>日期：</w:t>
      </w:r>
    </w:p>
    <w:p w14:paraId="65AB8BD9">
      <w:pPr>
        <w:pStyle w:val="7"/>
        <w:spacing w:line="360" w:lineRule="auto"/>
        <w:rPr>
          <w:rFonts w:hint="eastAsia" w:ascii="宋体" w:hAnsi="宋体" w:eastAsia="宋体" w:cs="宋体"/>
          <w:sz w:val="24"/>
          <w:szCs w:val="24"/>
        </w:rPr>
      </w:pPr>
    </w:p>
    <w:p w14:paraId="354408C6">
      <w:pPr>
        <w:rPr>
          <w:rFonts w:hint="eastAsia" w:ascii="宋体" w:hAnsi="宋体" w:eastAsia="宋体" w:cs="宋体"/>
          <w:b/>
          <w:bCs/>
          <w:sz w:val="24"/>
          <w:szCs w:val="24"/>
        </w:rPr>
      </w:pPr>
      <w:r>
        <w:rPr>
          <w:rFonts w:hint="eastAsia" w:ascii="宋体" w:hAnsi="宋体" w:eastAsia="宋体" w:cs="宋体"/>
          <w:b/>
          <w:bCs/>
          <w:sz w:val="24"/>
          <w:szCs w:val="24"/>
        </w:rPr>
        <w:br w:type="page"/>
      </w:r>
    </w:p>
    <w:p w14:paraId="5D7CB10C">
      <w:pPr>
        <w:pStyle w:val="7"/>
        <w:ind w:firstLine="48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（9）具备建设行政主管部门颁发的建筑工程施工总承包三级及以上资质或建筑装饰装修工程专业承包二级及以上资质，同时具有合格有效的安全生产许可证。</w:t>
      </w:r>
    </w:p>
    <w:p w14:paraId="2113974E">
      <w:pPr>
        <w:pStyle w:val="7"/>
        <w:ind w:firstLine="480"/>
        <w:rPr>
          <w:rFonts w:hint="eastAsia" w:ascii="仿宋_GB2312" w:hAnsi="仿宋_GB2312" w:eastAsia="仿宋_GB2312" w:cs="仿宋_GB2312"/>
          <w:lang w:val="en-US" w:eastAsia="zh-CN"/>
        </w:rPr>
      </w:pPr>
    </w:p>
    <w:p w14:paraId="2CD802DF">
      <w:pPr>
        <w:pStyle w:val="7"/>
        <w:ind w:firstLine="480"/>
        <w:rPr>
          <w:rFonts w:hint="eastAsia" w:ascii="仿宋_GB2312" w:hAnsi="仿宋_GB2312" w:eastAsia="仿宋_GB2312" w:cs="仿宋_GB2312"/>
          <w:lang w:val="en-US" w:eastAsia="zh-CN"/>
        </w:rPr>
      </w:pPr>
    </w:p>
    <w:p w14:paraId="6F5942D5">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（10）拟派项目经理须具有建筑工程专业二级及以上注册建造师证书和有效的安全生产考核证书（B证）且无在建工程、无不良记录（提供无在建工程、无不良记录承诺书）并提供拟派项目经理在本单位</w:t>
      </w:r>
      <w:r>
        <w:rPr>
          <w:rFonts w:hint="eastAsia" w:ascii="仿宋_GB2312" w:hAnsi="仿宋_GB2312" w:eastAsia="仿宋_GB2312" w:cs="仿宋_GB2312"/>
          <w:lang w:eastAsia="zh-CN"/>
        </w:rPr>
        <w:t>自开标前</w:t>
      </w:r>
      <w:r>
        <w:rPr>
          <w:rFonts w:hint="eastAsia" w:ascii="仿宋_GB2312" w:hAnsi="仿宋_GB2312" w:eastAsia="仿宋_GB2312" w:cs="仿宋_GB2312"/>
          <w:lang w:val="en-US" w:eastAsia="zh-CN"/>
        </w:rPr>
        <w:t>一年</w:t>
      </w:r>
      <w:r>
        <w:rPr>
          <w:rFonts w:hint="eastAsia" w:ascii="仿宋_GB2312" w:hAnsi="仿宋_GB2312" w:eastAsia="仿宋_GB2312" w:cs="仿宋_GB2312"/>
          <w:lang w:eastAsia="zh-CN"/>
        </w:rPr>
        <w:t>内任意</w:t>
      </w:r>
      <w:r>
        <w:rPr>
          <w:rFonts w:hint="eastAsia" w:ascii="仿宋_GB2312" w:hAnsi="仿宋_GB2312" w:eastAsia="仿宋_GB2312" w:cs="仿宋_GB2312"/>
          <w:lang w:val="en-US" w:eastAsia="zh-CN"/>
        </w:rPr>
        <w:t>六</w:t>
      </w:r>
      <w:r>
        <w:rPr>
          <w:rFonts w:hint="eastAsia" w:ascii="仿宋_GB2312" w:hAnsi="仿宋_GB2312" w:eastAsia="仿宋_GB2312" w:cs="仿宋_GB2312"/>
          <w:lang w:eastAsia="zh-CN"/>
        </w:rPr>
        <w:t>个月</w:t>
      </w:r>
      <w:r>
        <w:rPr>
          <w:rFonts w:hint="eastAsia" w:ascii="仿宋_GB2312" w:hAnsi="仿宋_GB2312" w:eastAsia="仿宋_GB2312" w:cs="仿宋_GB2312"/>
          <w:lang w:val="en-US" w:eastAsia="zh-CN"/>
        </w:rPr>
        <w:t>的</w:t>
      </w:r>
      <w:r>
        <w:rPr>
          <w:rFonts w:hint="eastAsia" w:ascii="仿宋_GB2312" w:hAnsi="仿宋_GB2312" w:eastAsia="仿宋_GB2312" w:cs="仿宋_GB2312"/>
          <w:lang w:eastAsia="zh-CN"/>
        </w:rPr>
        <w:t>社保缴纳证明</w:t>
      </w:r>
      <w:r>
        <w:rPr>
          <w:rFonts w:hint="eastAsia" w:ascii="仿宋_GB2312" w:hAnsi="仿宋_GB2312" w:eastAsia="仿宋_GB2312" w:cs="仿宋_GB2312"/>
          <w:lang w:val="en-US" w:eastAsia="zh-CN"/>
        </w:rPr>
        <w:t>。</w:t>
      </w:r>
    </w:p>
    <w:p w14:paraId="50CF4135">
      <w:pPr>
        <w:pStyle w:val="7"/>
        <w:ind w:firstLine="480"/>
        <w:rPr>
          <w:rFonts w:hint="eastAsia" w:ascii="仿宋_GB2312" w:hAnsi="仿宋_GB2312" w:eastAsia="仿宋_GB2312" w:cs="仿宋_GB2312"/>
          <w:lang w:val="en-US" w:eastAsia="zh-CN"/>
        </w:rPr>
      </w:pPr>
    </w:p>
    <w:p w14:paraId="491B58C8">
      <w:pPr>
        <w:pStyle w:val="7"/>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（11）省外企业须在陕西省建筑市场监管与诚信信息一体化平台企业库可查询（附完整的查询结果截图加盖供应商公章）。</w:t>
      </w:r>
    </w:p>
    <w:p w14:paraId="1740E638">
      <w:pPr>
        <w:ind w:firstLine="420" w:firstLineChars="200"/>
        <w:rPr>
          <w:rFonts w:hint="eastAsia" w:ascii="仿宋_GB2312" w:hAnsi="仿宋_GB2312" w:eastAsia="仿宋_GB2312" w:cs="仿宋_GB2312"/>
          <w:lang w:val="en-US" w:eastAsia="zh-CN"/>
        </w:rPr>
      </w:pPr>
    </w:p>
    <w:p w14:paraId="37782664">
      <w:pPr>
        <w:numPr>
          <w:ilvl w:val="0"/>
          <w:numId w:val="2"/>
        </w:numPr>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非联合体声明：本项目不接受联合体磋商。</w:t>
      </w:r>
    </w:p>
    <w:p w14:paraId="5E1D5981">
      <w:pPr>
        <w:numPr>
          <w:ilvl w:val="0"/>
          <w:numId w:val="0"/>
        </w:numPr>
        <w:rPr>
          <w:rFonts w:hint="eastAsia" w:ascii="仿宋_GB2312" w:hAnsi="仿宋_GB2312" w:eastAsia="仿宋_GB2312" w:cs="仿宋_GB2312"/>
          <w:sz w:val="24"/>
          <w:szCs w:val="28"/>
          <w:lang w:val="en-US" w:eastAsia="zh-CN"/>
        </w:rPr>
      </w:pPr>
    </w:p>
    <w:p w14:paraId="0A44633C">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声明</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15ADD057">
      <w:pPr>
        <w:numPr>
          <w:ilvl w:val="0"/>
          <w:numId w:val="0"/>
        </w:numPr>
        <w:rPr>
          <w:rFonts w:hint="eastAsia" w:ascii="仿宋_GB2312" w:hAnsi="仿宋_GB2312" w:eastAsia="仿宋_GB2312" w:cs="仿宋_GB2312"/>
          <w:b/>
          <w:bCs/>
          <w:sz w:val="24"/>
          <w:szCs w:val="28"/>
          <w:lang w:val="en-US" w:eastAsia="zh-CN"/>
        </w:rPr>
      </w:pPr>
    </w:p>
    <w:p w14:paraId="2F195E64"/>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abstractNum w:abstractNumId="1">
    <w:nsid w:val="37019FE9"/>
    <w:multiLevelType w:val="singleLevel"/>
    <w:tmpl w:val="37019FE9"/>
    <w:lvl w:ilvl="0" w:tentative="0">
      <w:start w:val="1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400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styleId="3">
    <w:name w:val="Body Text Indent"/>
    <w:basedOn w:val="1"/>
    <w:next w:val="1"/>
    <w:qFormat/>
    <w:uiPriority w:val="0"/>
    <w:pPr>
      <w:spacing w:after="120" w:afterLines="0" w:afterAutospacing="0"/>
      <w:ind w:left="420" w:leftChars="200"/>
    </w:pPr>
    <w:rPr>
      <w:rFonts w:ascii="Times New Roman" w:hAnsi="Times New Roman" w:eastAsia="宋体" w:cs="Times New Roman"/>
    </w:rPr>
  </w:style>
  <w:style w:type="paragraph" w:styleId="4">
    <w:name w:val="Plain Text"/>
    <w:basedOn w:val="1"/>
    <w:qFormat/>
    <w:uiPriority w:val="99"/>
    <w:pPr>
      <w:spacing w:line="324" w:lineRule="auto"/>
    </w:pPr>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2025-11-26T06:30:12Z</dcterms:created>
  <dc:creator>Administrator</dc:creator>
  <cp:lastModifiedBy>  </cp:lastModifiedBy>
  <dcterms:modified xsi:type="dcterms:W3CDTF">2025-11-26T06:30:34Z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eyJoZGlkIjoiMTg2YjA0ZGFkNjk4MTExYzk0ZTA0ZWUwNTg5NDI0MjciLCJ1c2VySWQiOiI1Njk1MDIwOTAifQ==</vt:lpwstr>
  </property>
  <property fmtid="{D5CDD505-2E9C-101B-9397-08002B2CF9AE}" pid="4" name="ICV">
    <vt:lpwstr>53F47502D21A4C048C8056AC6D786C47_12</vt:lpwstr>
  </property>
</Properties>
</file>