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63B89A">
      <w:pPr>
        <w:pStyle w:val="4"/>
        <w:spacing w:line="400" w:lineRule="exact"/>
        <w:jc w:val="both"/>
        <w:rPr>
          <w:rFonts w:ascii="宋体" w:hAnsi="宋体" w:eastAsia="宋体" w:cs="宋体"/>
          <w:sz w:val="24"/>
          <w:szCs w:val="24"/>
        </w:rPr>
      </w:pPr>
      <w:bookmarkStart w:id="0" w:name="_GoBack"/>
      <w:bookmarkEnd w:id="0"/>
      <w:r>
        <w:rPr>
          <w:rFonts w:ascii="宋体" w:hAnsi="宋体" w:eastAsia="宋体" w:cs="宋体"/>
          <w:sz w:val="24"/>
          <w:szCs w:val="24"/>
        </w:rPr>
        <w:t>应急服务承诺及措施</w:t>
      </w:r>
    </w:p>
    <w:p w14:paraId="7438DFE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02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2025-11-13T09:43:11Z</dcterms:created>
  <dc:creator>Administrator</dc:creator>
  <cp:lastModifiedBy>慢慢慢半拍</cp:lastModifiedBy>
  <dcterms:modified xsi:type="dcterms:W3CDTF">2025-11-13T09:44:35Z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19DB75FA9D3B4C6FA02764D71E5DFFB8_12</vt:lpwstr>
  </property>
</Properties>
</file>