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5B376">
      <w:pPr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附件报价表：</w:t>
      </w:r>
    </w:p>
    <w:p w14:paraId="11532A1F">
      <w:pPr>
        <w:pStyle w:val="2"/>
        <w:jc w:val="center"/>
        <w:rPr>
          <w:rFonts w:hint="default"/>
          <w:b/>
          <w:bCs/>
          <w:sz w:val="4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首次报价表</w:t>
      </w:r>
    </w:p>
    <w:tbl>
      <w:tblPr>
        <w:tblStyle w:val="7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60"/>
        <w:gridCol w:w="1620"/>
        <w:gridCol w:w="1255"/>
        <w:gridCol w:w="1255"/>
        <w:gridCol w:w="1210"/>
        <w:gridCol w:w="1236"/>
        <w:gridCol w:w="1400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96" w:type="dxa"/>
            <w:vAlign w:val="center"/>
          </w:tcPr>
          <w:p w14:paraId="277629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560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255" w:type="dxa"/>
            <w:vAlign w:val="center"/>
          </w:tcPr>
          <w:p w14:paraId="07B2C13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55" w:type="dxa"/>
            <w:vAlign w:val="center"/>
          </w:tcPr>
          <w:p w14:paraId="4EDA831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10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236" w:type="dxa"/>
            <w:vAlign w:val="center"/>
          </w:tcPr>
          <w:p w14:paraId="02AA2A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投标报价</w:t>
            </w:r>
          </w:p>
          <w:p w14:paraId="0B86D6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restart"/>
            <w:vAlign w:val="center"/>
          </w:tcPr>
          <w:p w14:paraId="6CB662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西安报业</w:t>
            </w:r>
          </w:p>
        </w:tc>
        <w:tc>
          <w:tcPr>
            <w:tcW w:w="560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西安晚报视频号</w:t>
            </w:r>
          </w:p>
        </w:tc>
        <w:tc>
          <w:tcPr>
            <w:tcW w:w="1255" w:type="dxa"/>
            <w:vAlign w:val="center"/>
          </w:tcPr>
          <w:p w14:paraId="0E42202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41734C5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24375</w:t>
            </w:r>
          </w:p>
        </w:tc>
        <w:tc>
          <w:tcPr>
            <w:tcW w:w="1236" w:type="dxa"/>
            <w:vAlign w:val="center"/>
          </w:tcPr>
          <w:p w14:paraId="7AAA7D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价款据实结算，最高不超过本项目总预算</w:t>
            </w:r>
          </w:p>
        </w:tc>
      </w:tr>
      <w:tr w14:paraId="7E2D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0A0CEE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008D697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36D4F0C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Hans" w:bidi="ar-SA"/>
              </w:rPr>
              <w:t>半版彩色形象宣传</w:t>
            </w:r>
          </w:p>
        </w:tc>
        <w:tc>
          <w:tcPr>
            <w:tcW w:w="1255" w:type="dxa"/>
            <w:vAlign w:val="center"/>
          </w:tcPr>
          <w:p w14:paraId="396358C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75053D1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00E70BF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65625</w:t>
            </w:r>
          </w:p>
        </w:tc>
        <w:tc>
          <w:tcPr>
            <w:tcW w:w="1236" w:type="dxa"/>
            <w:vAlign w:val="center"/>
          </w:tcPr>
          <w:p w14:paraId="00716A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02BDCE9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7DED0D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778BF"/>
    <w:rsid w:val="7A67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2025-11-04T08:46:00Z</dcterms:created>
  <dc:creator>xxxx.</dc:creator>
  <cp:lastModifiedBy>xxxx.</cp:lastModifiedBy>
  <dcterms:modified xsi:type="dcterms:W3CDTF">2025-11-04T08:46:42Z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C598DA20E497491CAD419E5A821CA3C7_11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