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9EEF5">
      <w:pPr>
        <w:pageBreakBefore w:val="0"/>
        <w:kinsoku/>
        <w:overflowPunct/>
        <w:bidi w:val="0"/>
        <w:spacing w:before="312" w:beforeLines="100" w:after="312" w:afterLines="100" w:line="360" w:lineRule="auto"/>
        <w:jc w:val="center"/>
        <w:outlineLvl w:val="1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分项报价表</w:t>
      </w:r>
    </w:p>
    <w:tbl>
      <w:tblPr>
        <w:tblStyle w:val="6"/>
        <w:tblW w:w="5319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1985"/>
        <w:gridCol w:w="1876"/>
        <w:gridCol w:w="1979"/>
        <w:gridCol w:w="1980"/>
      </w:tblGrid>
      <w:tr w14:paraId="6DEF49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1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FD227">
            <w:pPr>
              <w:pStyle w:val="9"/>
              <w:pageBreakBefore w:val="0"/>
              <w:kinsoku/>
              <w:overflowPunct/>
              <w:bidi w:val="0"/>
              <w:spacing w:line="360" w:lineRule="auto"/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19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E1C61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  <w:t>报价名称</w:t>
            </w:r>
          </w:p>
        </w:tc>
        <w:tc>
          <w:tcPr>
            <w:tcW w:w="1058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D9536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  <w:t>最高限价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（元/床/天）</w:t>
            </w:r>
          </w:p>
        </w:tc>
        <w:tc>
          <w:tcPr>
            <w:tcW w:w="1116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20F3D">
            <w:pPr>
              <w:pStyle w:val="9"/>
              <w:pageBreakBefore w:val="0"/>
              <w:kinsoku/>
              <w:overflowPunct/>
              <w:bidi w:val="0"/>
              <w:spacing w:line="360" w:lineRule="auto"/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1116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3F364456">
            <w:pPr>
              <w:pStyle w:val="9"/>
              <w:pageBreakBefore w:val="0"/>
              <w:kinsoku/>
              <w:overflowPunct/>
              <w:bidi w:val="0"/>
              <w:spacing w:line="360" w:lineRule="auto"/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 w:val="0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47D04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591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CA271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08752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A8E21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1"/>
                <w:highlight w:val="none"/>
              </w:rPr>
              <w:t>2</w:t>
            </w: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B3F83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3394A0CF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</w:tr>
      <w:tr w14:paraId="1B8AAA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1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706E68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847DF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18333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F13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176B4E7D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</w:tr>
      <w:tr w14:paraId="0D5507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591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B5BA0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DEB1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E8880B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C6DF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6EA71FEB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</w:tr>
      <w:tr w14:paraId="7FA005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1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69202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C1991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FBF49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A482E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050E2C0E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</w:tr>
      <w:tr w14:paraId="28E5DC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591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E0AD6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90E0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61EB0D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3306F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669794C4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</w:tr>
      <w:tr w14:paraId="231F18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91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BF3D5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1"/>
                <w:highlight w:val="none"/>
              </w:rPr>
              <w:t>...</w:t>
            </w: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5F298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1"/>
                <w:highlight w:val="none"/>
              </w:rPr>
              <w:t>...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0063D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C1358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  <w:tc>
          <w:tcPr>
            <w:tcW w:w="11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 w14:paraId="1F5EBDF4">
            <w:pPr>
              <w:pStyle w:val="9"/>
              <w:pageBreakBefore w:val="0"/>
              <w:kinsoku/>
              <w:overflowPunct/>
              <w:bidi w:val="0"/>
              <w:spacing w:line="360" w:lineRule="auto"/>
              <w:jc w:val="center"/>
              <w:rPr>
                <w:rFonts w:hint="eastAsia"/>
                <w:color w:val="auto"/>
                <w:sz w:val="22"/>
                <w:szCs w:val="21"/>
                <w:highlight w:val="none"/>
              </w:rPr>
            </w:pPr>
          </w:p>
        </w:tc>
      </w:tr>
    </w:tbl>
    <w:p w14:paraId="7AF102EB">
      <w:pPr>
        <w:pageBreakBefore w:val="0"/>
        <w:widowControl/>
        <w:kinsoku/>
        <w:overflowPunct/>
        <w:bidi w:val="0"/>
        <w:spacing w:line="360" w:lineRule="auto"/>
        <w:jc w:val="left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p w14:paraId="0B09E4C4">
      <w:pPr>
        <w:pageBreakBefore w:val="0"/>
        <w:widowControl/>
        <w:kinsoku/>
        <w:overflowPunct/>
        <w:bidi w:val="0"/>
        <w:spacing w:line="360" w:lineRule="auto"/>
        <w:jc w:val="left"/>
        <w:rPr>
          <w:rFonts w:hint="eastAsia" w:ascii="宋体" w:hAnsi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备注：</w:t>
      </w:r>
      <w:r>
        <w:rPr>
          <w:rFonts w:hint="eastAsia"/>
          <w:color w:val="auto"/>
          <w:highlight w:val="none"/>
        </w:rPr>
        <w:t>对一级以上(含一级)的医院按实际使用床位数收费，每张床位每日收取2元医疗废物处置费，投标报价超过最高限价的，其响应文件按无效标处理。</w:t>
      </w:r>
      <w:r>
        <w:rPr>
          <w:rFonts w:hint="eastAsia" w:ascii="宋体" w:hAnsi="宋体"/>
          <w:b/>
          <w:color w:val="auto"/>
          <w:szCs w:val="21"/>
          <w:highlight w:val="none"/>
        </w:rPr>
        <w:t>。</w:t>
      </w:r>
    </w:p>
    <w:p w14:paraId="1599DC31">
      <w:pPr>
        <w:pageBreakBefore w:val="0"/>
        <w:kinsoku/>
        <w:overflowPunct/>
        <w:bidi w:val="0"/>
        <w:spacing w:before="156" w:beforeLines="50" w:after="156" w:afterLines="50" w:line="360" w:lineRule="auto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</w:p>
    <w:p w14:paraId="4AA104FD">
      <w:pPr>
        <w:pageBreakBefore w:val="0"/>
        <w:kinsoku/>
        <w:overflowPunct/>
        <w:bidi w:val="0"/>
        <w:spacing w:line="360" w:lineRule="auto"/>
        <w:ind w:firstLine="3112" w:firstLineChars="1482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供应商</w:t>
      </w:r>
      <w:r>
        <w:rPr>
          <w:color w:val="auto"/>
          <w:highlight w:val="none"/>
        </w:rPr>
        <w:t>：（单位公章）</w:t>
      </w:r>
    </w:p>
    <w:p w14:paraId="1E4938CD">
      <w:pPr>
        <w:pageBreakBefore w:val="0"/>
        <w:kinsoku/>
        <w:overflowPunct/>
        <w:bidi w:val="0"/>
        <w:spacing w:line="360" w:lineRule="auto"/>
        <w:ind w:firstLine="2692" w:firstLineChars="1282"/>
        <w:rPr>
          <w:color w:val="auto"/>
          <w:highlight w:val="none"/>
        </w:rPr>
      </w:pPr>
      <w:bookmarkStart w:id="0" w:name="_GoBack"/>
      <w:bookmarkEnd w:id="0"/>
    </w:p>
    <w:p w14:paraId="7A14D09C">
      <w:pPr>
        <w:pageBreakBefore w:val="0"/>
        <w:kinsoku/>
        <w:overflowPunct/>
        <w:bidi w:val="0"/>
        <w:spacing w:line="360" w:lineRule="auto"/>
        <w:ind w:firstLine="2690" w:firstLineChars="1281"/>
        <w:jc w:val="left"/>
        <w:rPr>
          <w:color w:val="auto"/>
          <w:highlight w:val="none"/>
        </w:rPr>
      </w:pPr>
      <w:r>
        <w:rPr>
          <w:color w:val="auto"/>
          <w:highlight w:val="none"/>
        </w:rPr>
        <w:t>法定代表人：（签字</w:t>
      </w:r>
      <w:r>
        <w:rPr>
          <w:rFonts w:hint="eastAsia"/>
          <w:color w:val="auto"/>
          <w:highlight w:val="none"/>
        </w:rPr>
        <w:t>或盖章</w:t>
      </w:r>
      <w:r>
        <w:rPr>
          <w:color w:val="auto"/>
          <w:highlight w:val="none"/>
        </w:rPr>
        <w:t>）</w:t>
      </w:r>
    </w:p>
    <w:p w14:paraId="0B93DD19">
      <w:pPr>
        <w:pStyle w:val="5"/>
        <w:pageBreakBefore w:val="0"/>
        <w:kinsoku/>
        <w:overflowPunct/>
        <w:bidi w:val="0"/>
        <w:spacing w:line="360" w:lineRule="auto"/>
        <w:ind w:firstLine="210"/>
        <w:rPr>
          <w:color w:val="auto"/>
          <w:highlight w:val="none"/>
        </w:rPr>
      </w:pPr>
    </w:p>
    <w:p w14:paraId="4295B544">
      <w:pPr>
        <w:pageBreakBefore w:val="0"/>
        <w:kinsoku/>
        <w:overflowPunct/>
        <w:bidi w:val="0"/>
        <w:spacing w:line="360" w:lineRule="auto"/>
        <w:rPr>
          <w:color w:val="auto"/>
          <w:highlight w:val="none"/>
        </w:rPr>
      </w:pPr>
    </w:p>
    <w:p w14:paraId="0457B97D">
      <w:pPr>
        <w:pageBreakBefore w:val="0"/>
        <w:kinsoku/>
        <w:overflowPunct/>
        <w:bidi w:val="0"/>
        <w:spacing w:line="360" w:lineRule="auto"/>
        <w:ind w:firstLine="4057" w:firstLineChars="1932"/>
        <w:rPr>
          <w:color w:val="auto"/>
          <w:highlight w:val="none"/>
        </w:rPr>
      </w:pP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</w:rPr>
        <w:t xml:space="preserve">    </w:t>
      </w:r>
      <w:r>
        <w:rPr>
          <w:color w:val="auto"/>
          <w:highlight w:val="none"/>
        </w:rPr>
        <w:t>月</w:t>
      </w:r>
      <w:r>
        <w:rPr>
          <w:rFonts w:hint="eastAsia"/>
          <w:color w:val="auto"/>
          <w:highlight w:val="none"/>
        </w:rPr>
        <w:t xml:space="preserve">    </w:t>
      </w:r>
      <w:r>
        <w:rPr>
          <w:color w:val="auto"/>
          <w:highlight w:val="none"/>
        </w:rPr>
        <w:t>日</w:t>
      </w:r>
    </w:p>
    <w:p w14:paraId="3473A456">
      <w:pPr>
        <w:pStyle w:val="8"/>
        <w:pageBreakBefore w:val="0"/>
        <w:kinsoku/>
        <w:overflowPunct/>
        <w:bidi w:val="0"/>
        <w:spacing w:line="360" w:lineRule="auto"/>
        <w:rPr>
          <w:rFonts w:hint="default"/>
          <w:color w:val="auto"/>
          <w:highlight w:val="none"/>
          <w:lang w:eastAsia="zh-CN"/>
        </w:rPr>
      </w:pPr>
    </w:p>
    <w:p w14:paraId="53744C5C">
      <w:pPr>
        <w:pStyle w:val="8"/>
        <w:pageBreakBefore w:val="0"/>
        <w:kinsoku/>
        <w:overflowPunct/>
        <w:bidi w:val="0"/>
        <w:spacing w:line="360" w:lineRule="auto"/>
        <w:rPr>
          <w:rFonts w:hint="default"/>
          <w:color w:val="auto"/>
          <w:highlight w:val="none"/>
          <w:lang w:eastAsia="zh-CN"/>
        </w:rPr>
      </w:pPr>
    </w:p>
    <w:p w14:paraId="2FA24C73">
      <w:pPr>
        <w:pStyle w:val="8"/>
        <w:pageBreakBefore w:val="0"/>
        <w:kinsoku/>
        <w:overflowPunct/>
        <w:bidi w:val="0"/>
        <w:spacing w:line="360" w:lineRule="auto"/>
        <w:rPr>
          <w:rFonts w:hint="default"/>
          <w:color w:val="auto"/>
          <w:highlight w:val="none"/>
          <w:lang w:eastAsia="zh-CN"/>
        </w:rPr>
      </w:pPr>
    </w:p>
    <w:p w14:paraId="41F299AB">
      <w:pPr>
        <w:pageBreakBefore w:val="0"/>
        <w:kinsoku/>
        <w:overflowPunct/>
        <w:bidi w:val="0"/>
        <w:spacing w:line="360" w:lineRule="auto"/>
        <w:jc w:val="both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F8F34">
    <w:pPr>
      <w:pStyle w:val="2"/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B4DBF"/>
    <w:rsid w:val="134B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1"/>
    <w:next w:val="1"/>
    <w:unhideWhenUsed/>
    <w:qFormat/>
    <w:uiPriority w:val="99"/>
    <w:pPr>
      <w:ind w:firstLine="420" w:firstLineChars="1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表格内容"/>
    <w:basedOn w:val="1"/>
    <w:autoRedefine/>
    <w:qFormat/>
    <w:uiPriority w:val="0"/>
    <w:rPr>
      <w:rFonts w:ascii="宋体" w:hAnsi="宋体"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4708</Words>
  <Characters>4793</Characters>
  <Lines>0</Lines>
  <Paragraphs>0</Paragraphs>
  <TotalTime>0</TotalTime>
  <ScaleCrop>false</ScaleCrop>
  <LinksUpToDate>false</LinksUpToDate>
  <CharactersWithSpaces>5311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2025-11-03T03:19:00Z</dcterms:created>
  <dc:creator>0</dc:creator>
  <cp:lastModifiedBy>梦雨</cp:lastModifiedBy>
  <dcterms:modified xsi:type="dcterms:W3CDTF">2025-11-03T03:22:47Z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4DE2FC771BC84113B9D1132FCF9F480B_12</vt:lpwstr>
  </property>
</Properties>
</file>