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7BAA2B">
      <w:pPr>
        <w:spacing w:line="360" w:lineRule="auto"/>
        <w:jc w:val="center"/>
        <w:rPr>
          <w:rFonts w:hint="eastAsia" w:ascii="仿宋" w:hAnsi="仿宋" w:eastAsia="仿宋" w:cs="仿宋"/>
          <w:color w:val="auto"/>
          <w:szCs w:val="21"/>
          <w:highlight w:val="none"/>
        </w:rPr>
      </w:pPr>
      <w:r>
        <w:rPr>
          <w:rFonts w:hint="eastAsia" w:ascii="仿宋" w:hAnsi="仿宋" w:eastAsia="仿宋" w:cs="仿宋"/>
          <w:b/>
          <w:color w:val="auto"/>
          <w:sz w:val="30"/>
          <w:szCs w:val="30"/>
          <w:highlight w:val="none"/>
        </w:rPr>
        <w:t>相关资格证明资料</w:t>
      </w:r>
    </w:p>
    <w:p w14:paraId="60FECF31">
      <w:pPr>
        <w:pStyle w:val="6"/>
        <w:spacing w:line="360" w:lineRule="auto"/>
        <w:rPr>
          <w:rFonts w:hint="eastAsia" w:ascii="仿宋" w:hAnsi="仿宋" w:eastAsia="仿宋" w:cs="仿宋"/>
          <w:color w:val="auto"/>
          <w:kern w:val="2"/>
          <w:sz w:val="24"/>
          <w:szCs w:val="24"/>
          <w:highlight w:val="none"/>
          <w:lang w:eastAsia="zh-CN"/>
        </w:rPr>
      </w:pPr>
      <w:r>
        <w:rPr>
          <w:rFonts w:ascii="仿宋" w:hAnsi="仿宋" w:eastAsia="仿宋" w:cs="仿宋"/>
          <w:color w:val="auto"/>
          <w:kern w:val="2"/>
          <w:sz w:val="24"/>
          <w:szCs w:val="24"/>
          <w:highlight w:val="none"/>
          <w:lang w:eastAsia="zh-CN"/>
        </w:rPr>
        <w:t>1、</w:t>
      </w:r>
      <w:r>
        <w:rPr>
          <w:rFonts w:hint="eastAsia" w:ascii="仿宋" w:hAnsi="仿宋" w:eastAsia="仿宋" w:cs="仿宋"/>
          <w:color w:val="auto"/>
          <w:kern w:val="2"/>
          <w:sz w:val="24"/>
          <w:szCs w:val="24"/>
          <w:highlight w:val="none"/>
          <w:lang w:eastAsia="zh-CN"/>
        </w:rPr>
        <w:t>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14:paraId="048A791E">
      <w:pPr>
        <w:pStyle w:val="6"/>
        <w:spacing w:line="360" w:lineRule="auto"/>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2、供应商财务状况报告：供应商2023年或2024年经审计的财务报告或基本开户银行出具的资信证明或政府采购专业担保机构出具的投标担保函（事业单位可不提供），供应商需在项目电子化交易系统中按要求上传相应证明文件</w:t>
      </w:r>
    </w:p>
    <w:p w14:paraId="1F649FAD">
      <w:pPr>
        <w:pStyle w:val="6"/>
        <w:spacing w:line="360" w:lineRule="auto"/>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3、税收缴纳及社会保险缴纳证明：供应商在本项目响应文件递交截止时间前十二个月内任意一个月的税收缴纳凭证及社会保险缴纳的凭证，依法免税或不需要缴纳社会保障资金的供应商提供相关证明材料，供应商需在项目电子化交易系统中按要求上传相应证明文件</w:t>
      </w:r>
    </w:p>
    <w:p w14:paraId="36065540">
      <w:pPr>
        <w:pStyle w:val="6"/>
        <w:spacing w:line="360" w:lineRule="auto"/>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14:paraId="15CAF7A4">
      <w:pPr>
        <w:pStyle w:val="6"/>
        <w:spacing w:line="360" w:lineRule="auto"/>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5、履行合同所必需的设备和专业技术能力书面声明函：具有履行合同所必需的设备和专业技术能力书面声明函，供应商需在项目电子化交易系统中按要求上传相应证明文件并进行电子签章</w:t>
      </w:r>
    </w:p>
    <w:p w14:paraId="35176793">
      <w:pPr>
        <w:pStyle w:val="6"/>
        <w:spacing w:line="360" w:lineRule="auto"/>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6、单位负责人为同一人或者存在直接控股、管理关系的供应商，不得参加同一合同下的政府采购活动：提供承诺函，供应商需在项目电子化交易系统中按要求上传相应证明文件并进行电子签章</w:t>
      </w:r>
    </w:p>
    <w:p w14:paraId="503EE6ED">
      <w:pPr>
        <w:pStyle w:val="6"/>
        <w:spacing w:line="360" w:lineRule="auto"/>
        <w:rPr>
          <w:rFonts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7、凡本院职工及其配偶、直系亲属投资开办或在相关企业担任高管、独立董事等有重大利益关系职务的相关供应商，不得参与磋商：提供承诺函，供应商需在项目电子化交易系统中按要求上传相应证明文件并进行电子签章</w:t>
      </w:r>
    </w:p>
    <w:p w14:paraId="69F4BDD0">
      <w:pPr>
        <w:spacing w:line="360" w:lineRule="auto"/>
        <w:rPr>
          <w:rFonts w:hint="eastAsia" w:ascii="仿宋" w:hAnsi="仿宋" w:eastAsia="仿宋" w:cs="仿宋"/>
          <w:b/>
          <w:bCs/>
          <w:color w:val="auto"/>
          <w:kern w:val="0"/>
          <w:sz w:val="28"/>
          <w:szCs w:val="28"/>
          <w:highlight w:val="none"/>
        </w:rPr>
      </w:pPr>
    </w:p>
    <w:p w14:paraId="6D22D55D">
      <w:pPr>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br w:type="page"/>
      </w:r>
    </w:p>
    <w:p w14:paraId="6C6033D7">
      <w:pPr>
        <w:widowControl/>
        <w:spacing w:line="500" w:lineRule="exact"/>
        <w:jc w:val="center"/>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t>（1）供应商书面声明函</w:t>
      </w:r>
    </w:p>
    <w:p w14:paraId="41B19E0A">
      <w:pPr>
        <w:widowControl/>
        <w:spacing w:line="50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u w:val="single"/>
        </w:rPr>
        <w:t xml:space="preserve">采购人名称    </w:t>
      </w:r>
      <w:r>
        <w:rPr>
          <w:rFonts w:hint="eastAsia" w:ascii="仿宋" w:hAnsi="仿宋" w:eastAsia="仿宋" w:cs="仿宋"/>
          <w:color w:val="auto"/>
          <w:kern w:val="0"/>
          <w:sz w:val="24"/>
          <w:szCs w:val="24"/>
          <w:highlight w:val="none"/>
        </w:rPr>
        <w:t>：</w:t>
      </w:r>
    </w:p>
    <w:p w14:paraId="5608C4DE">
      <w:pPr>
        <w:widowControl/>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我方作为</w:t>
      </w:r>
      <w:r>
        <w:rPr>
          <w:rFonts w:hint="eastAsia" w:ascii="仿宋" w:hAnsi="仿宋" w:eastAsia="仿宋" w:cs="仿宋"/>
          <w:color w:val="auto"/>
          <w:kern w:val="0"/>
          <w:sz w:val="24"/>
          <w:szCs w:val="24"/>
          <w:highlight w:val="none"/>
          <w:u w:val="single"/>
        </w:rPr>
        <w:t xml:space="preserve">项目名称：       </w:t>
      </w:r>
      <w:r>
        <w:rPr>
          <w:rFonts w:hint="eastAsia" w:ascii="仿宋" w:hAnsi="仿宋" w:eastAsia="仿宋" w:cs="仿宋"/>
          <w:color w:val="auto"/>
          <w:kern w:val="0"/>
          <w:sz w:val="24"/>
          <w:szCs w:val="24"/>
          <w:highlight w:val="none"/>
        </w:rPr>
        <w:t>（包号：</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）（项目编号：____）的投标供应商，在此郑重声明：</w:t>
      </w:r>
    </w:p>
    <w:p w14:paraId="29754D52">
      <w:pPr>
        <w:widowControl/>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1、在参加本次政府采购活动前3年内的经营活动中</w:t>
      </w:r>
      <w:r>
        <w:rPr>
          <w:rFonts w:hint="eastAsia" w:ascii="仿宋" w:hAnsi="仿宋" w:eastAsia="仿宋" w:cs="仿宋"/>
          <w:b/>
          <w:bCs/>
          <w:color w:val="auto"/>
          <w:kern w:val="0"/>
          <w:sz w:val="24"/>
          <w:szCs w:val="24"/>
          <w:highlight w:val="none"/>
        </w:rPr>
        <w:t>____</w:t>
      </w:r>
      <w:r>
        <w:rPr>
          <w:rFonts w:hint="eastAsia" w:ascii="仿宋" w:hAnsi="仿宋" w:eastAsia="仿宋" w:cs="仿宋"/>
          <w:color w:val="auto"/>
          <w:kern w:val="0"/>
          <w:sz w:val="24"/>
          <w:szCs w:val="24"/>
          <w:highlight w:val="none"/>
        </w:rPr>
        <w:t>（填“没有”或“有”）重大违法记录。供应商</w:t>
      </w:r>
      <w:r>
        <w:rPr>
          <w:rFonts w:hint="eastAsia" w:ascii="仿宋" w:hAnsi="仿宋" w:eastAsia="仿宋" w:cs="仿宋"/>
          <w:b/>
          <w:bCs/>
          <w:color w:val="auto"/>
          <w:kern w:val="0"/>
          <w:sz w:val="24"/>
          <w:szCs w:val="24"/>
          <w:highlight w:val="none"/>
        </w:rPr>
        <w:t>在参加政府采购活动前3年内因违法经营被禁止在一定期限内参加政府采购活动，期限届满的，可以参加政府采购活动，但应提供期限届满的证明材料。</w:t>
      </w:r>
    </w:p>
    <w:p w14:paraId="14240002">
      <w:pPr>
        <w:widowControl/>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如有不实，我方将无条件地退出本项目的采购活动，并遵照《政府采购法》有关“提供虚假材料的规定”接受处罚。</w:t>
      </w:r>
    </w:p>
    <w:p w14:paraId="44210F90">
      <w:pPr>
        <w:widowControl/>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特此声明。</w:t>
      </w:r>
    </w:p>
    <w:p w14:paraId="435EE20D">
      <w:pPr>
        <w:widowControl/>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2A12E54A">
      <w:pPr>
        <w:widowControl/>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31F3162F">
      <w:pPr>
        <w:wordWrap w:val="0"/>
        <w:adjustRightInd w:val="0"/>
        <w:spacing w:line="360" w:lineRule="auto"/>
        <w:ind w:firstLine="420" w:firstLineChars="200"/>
        <w:jc w:val="right"/>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供应商：</w:t>
      </w:r>
      <w:r>
        <w:rPr>
          <w:rFonts w:hint="eastAsia" w:ascii="仿宋" w:hAnsi="仿宋" w:eastAsia="仿宋" w:cs="仿宋"/>
          <w:color w:val="auto"/>
          <w:szCs w:val="21"/>
          <w:highlight w:val="none"/>
          <w:u w:val="single"/>
          <w:lang w:val="zh-CN"/>
        </w:rPr>
        <w:t xml:space="preserve">                                        </w:t>
      </w:r>
      <w:r>
        <w:rPr>
          <w:rFonts w:hint="eastAsia" w:ascii="仿宋" w:hAnsi="仿宋" w:eastAsia="仿宋" w:cs="仿宋"/>
          <w:color w:val="auto"/>
          <w:szCs w:val="21"/>
          <w:highlight w:val="none"/>
          <w:lang w:val="zh-CN"/>
        </w:rPr>
        <w:t>（盖单位公章）</w:t>
      </w:r>
    </w:p>
    <w:p w14:paraId="55A6DBCB">
      <w:pPr>
        <w:adjustRightInd w:val="0"/>
        <w:spacing w:line="360" w:lineRule="auto"/>
        <w:ind w:firstLine="420" w:firstLineChars="200"/>
        <w:jc w:val="right"/>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法定代表人（单位负责人）或其委托代理人：</w:t>
      </w:r>
      <w:r>
        <w:rPr>
          <w:rFonts w:hint="eastAsia" w:ascii="仿宋" w:hAnsi="仿宋" w:eastAsia="仿宋" w:cs="仿宋"/>
          <w:color w:val="auto"/>
          <w:szCs w:val="21"/>
          <w:highlight w:val="none"/>
          <w:u w:val="single"/>
          <w:lang w:val="zh-CN"/>
        </w:rPr>
        <w:t xml:space="preserve">        </w:t>
      </w:r>
      <w:r>
        <w:rPr>
          <w:rFonts w:hint="eastAsia" w:ascii="仿宋" w:hAnsi="仿宋" w:eastAsia="仿宋" w:cs="仿宋"/>
          <w:color w:val="auto"/>
          <w:szCs w:val="21"/>
          <w:highlight w:val="none"/>
          <w:lang w:val="zh-CN"/>
        </w:rPr>
        <w:t>（签字或盖章）</w:t>
      </w:r>
    </w:p>
    <w:p w14:paraId="7D4AE8F6">
      <w:pPr>
        <w:spacing w:line="360" w:lineRule="atLeas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                             </w:t>
      </w:r>
    </w:p>
    <w:p w14:paraId="3DD82CFD">
      <w:pPr>
        <w:spacing w:line="360" w:lineRule="atLeast"/>
        <w:jc w:val="center"/>
        <w:rPr>
          <w:rFonts w:hint="eastAsia" w:ascii="仿宋" w:hAnsi="仿宋" w:eastAsia="仿宋" w:cs="仿宋"/>
          <w:b/>
          <w:color w:val="auto"/>
          <w:sz w:val="28"/>
          <w:szCs w:val="32"/>
          <w:highlight w:val="none"/>
        </w:rPr>
      </w:pPr>
      <w:r>
        <w:rPr>
          <w:rFonts w:hint="eastAsia" w:ascii="仿宋" w:hAnsi="仿宋" w:eastAsia="仿宋" w:cs="仿宋"/>
          <w:color w:val="auto"/>
          <w:szCs w:val="21"/>
          <w:highlight w:val="none"/>
        </w:rPr>
        <w:t xml:space="preserve">                           </w:t>
      </w:r>
      <w:r>
        <w:rPr>
          <w:rFonts w:hint="eastAsia" w:ascii="仿宋" w:hAnsi="仿宋" w:eastAsia="仿宋" w:cs="仿宋"/>
          <w:color w:val="auto"/>
          <w:szCs w:val="21"/>
          <w:highlight w:val="none"/>
          <w:lang w:val="zh-CN"/>
        </w:rPr>
        <w:t>年    月    日</w:t>
      </w:r>
    </w:p>
    <w:p w14:paraId="2942B70F">
      <w:pPr>
        <w:spacing w:line="360" w:lineRule="atLeast"/>
        <w:jc w:val="center"/>
        <w:rPr>
          <w:rFonts w:hint="eastAsia" w:ascii="仿宋" w:hAnsi="仿宋" w:eastAsia="仿宋" w:cs="仿宋"/>
          <w:b/>
          <w:color w:val="auto"/>
          <w:sz w:val="28"/>
          <w:szCs w:val="32"/>
          <w:highlight w:val="none"/>
        </w:rPr>
      </w:pPr>
    </w:p>
    <w:p w14:paraId="7F75896C">
      <w:pPr>
        <w:spacing w:line="360" w:lineRule="atLeast"/>
        <w:jc w:val="center"/>
        <w:rPr>
          <w:rFonts w:hint="eastAsia" w:ascii="仿宋" w:hAnsi="仿宋" w:eastAsia="仿宋" w:cs="仿宋"/>
          <w:b/>
          <w:color w:val="auto"/>
          <w:sz w:val="28"/>
          <w:szCs w:val="32"/>
          <w:highlight w:val="none"/>
        </w:rPr>
      </w:pPr>
    </w:p>
    <w:p w14:paraId="5B25DF4E">
      <w:pPr>
        <w:spacing w:line="360" w:lineRule="atLeast"/>
        <w:jc w:val="center"/>
        <w:rPr>
          <w:rFonts w:hint="eastAsia" w:ascii="仿宋" w:hAnsi="仿宋" w:eastAsia="仿宋" w:cs="仿宋"/>
          <w:b/>
          <w:color w:val="auto"/>
          <w:sz w:val="28"/>
          <w:szCs w:val="32"/>
          <w:highlight w:val="none"/>
        </w:rPr>
      </w:pPr>
    </w:p>
    <w:p w14:paraId="56F4A2E7">
      <w:pPr>
        <w:spacing w:line="360" w:lineRule="atLeast"/>
        <w:jc w:val="center"/>
        <w:rPr>
          <w:rFonts w:hint="eastAsia" w:ascii="仿宋" w:hAnsi="仿宋" w:eastAsia="仿宋" w:cs="仿宋"/>
          <w:b/>
          <w:color w:val="auto"/>
          <w:sz w:val="28"/>
          <w:szCs w:val="32"/>
          <w:highlight w:val="none"/>
        </w:rPr>
      </w:pPr>
    </w:p>
    <w:p w14:paraId="021A6385">
      <w:pPr>
        <w:spacing w:line="360" w:lineRule="atLeast"/>
        <w:jc w:val="center"/>
        <w:rPr>
          <w:rFonts w:hint="eastAsia" w:ascii="仿宋" w:hAnsi="仿宋" w:eastAsia="仿宋" w:cs="仿宋"/>
          <w:b/>
          <w:color w:val="auto"/>
          <w:sz w:val="28"/>
          <w:szCs w:val="32"/>
          <w:highlight w:val="none"/>
        </w:rPr>
      </w:pPr>
    </w:p>
    <w:p w14:paraId="4968927F">
      <w:pPr>
        <w:spacing w:line="360" w:lineRule="atLeast"/>
        <w:rPr>
          <w:rFonts w:hint="eastAsia" w:ascii="仿宋" w:hAnsi="仿宋" w:eastAsia="仿宋" w:cs="仿宋"/>
          <w:b/>
          <w:color w:val="auto"/>
          <w:sz w:val="28"/>
          <w:szCs w:val="32"/>
          <w:highlight w:val="none"/>
        </w:rPr>
      </w:pPr>
    </w:p>
    <w:p w14:paraId="4BC90049">
      <w:pPr>
        <w:rPr>
          <w:rFonts w:hint="eastAsia" w:ascii="仿宋" w:hAnsi="仿宋" w:eastAsia="仿宋" w:cs="仿宋"/>
          <w:b/>
          <w:color w:val="auto"/>
          <w:sz w:val="28"/>
          <w:szCs w:val="32"/>
          <w:highlight w:val="none"/>
        </w:rPr>
      </w:pPr>
      <w:r>
        <w:rPr>
          <w:rFonts w:hint="eastAsia" w:ascii="仿宋" w:hAnsi="仿宋" w:eastAsia="仿宋" w:cs="仿宋"/>
          <w:b/>
          <w:color w:val="auto"/>
          <w:sz w:val="28"/>
          <w:szCs w:val="32"/>
          <w:highlight w:val="none"/>
        </w:rPr>
        <w:br w:type="page"/>
      </w:r>
    </w:p>
    <w:p w14:paraId="791CBB72">
      <w:pPr>
        <w:widowControl/>
        <w:jc w:val="center"/>
        <w:rPr>
          <w:rFonts w:hint="eastAsia" w:ascii="仿宋" w:hAnsi="仿宋" w:eastAsia="仿宋" w:cs="仿宋"/>
          <w:b/>
          <w:color w:val="auto"/>
          <w:sz w:val="32"/>
          <w:szCs w:val="32"/>
          <w:highlight w:val="none"/>
        </w:rPr>
      </w:pPr>
      <w:r>
        <w:rPr>
          <w:rFonts w:hint="eastAsia" w:ascii="仿宋" w:hAnsi="仿宋" w:eastAsia="仿宋" w:cs="仿宋"/>
          <w:b/>
          <w:bCs/>
          <w:color w:val="auto"/>
          <w:kern w:val="0"/>
          <w:sz w:val="28"/>
          <w:szCs w:val="28"/>
          <w:highlight w:val="none"/>
        </w:rPr>
        <w:t>（2）供应商书面声明函</w:t>
      </w:r>
    </w:p>
    <w:p w14:paraId="5E4FF6D4">
      <w:pPr>
        <w:spacing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3CBD0AF1">
      <w:pPr>
        <w:spacing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u w:val="single"/>
        </w:rPr>
        <w:t xml:space="preserve">采购人名称    </w:t>
      </w:r>
      <w:r>
        <w:rPr>
          <w:rFonts w:hint="eastAsia" w:ascii="仿宋" w:hAnsi="仿宋" w:eastAsia="仿宋" w:cs="仿宋"/>
          <w:color w:val="auto"/>
          <w:kern w:val="0"/>
          <w:sz w:val="24"/>
          <w:szCs w:val="24"/>
          <w:highlight w:val="none"/>
        </w:rPr>
        <w:t>：</w:t>
      </w:r>
    </w:p>
    <w:p w14:paraId="3B5996EB">
      <w:pPr>
        <w:widowControl/>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我方作为</w:t>
      </w:r>
      <w:r>
        <w:rPr>
          <w:rFonts w:hint="eastAsia" w:ascii="仿宋" w:hAnsi="仿宋" w:eastAsia="仿宋" w:cs="仿宋"/>
          <w:color w:val="auto"/>
          <w:kern w:val="0"/>
          <w:sz w:val="24"/>
          <w:szCs w:val="24"/>
          <w:highlight w:val="none"/>
          <w:u w:val="single"/>
        </w:rPr>
        <w:t xml:space="preserve">项目名称：   </w:t>
      </w:r>
      <w:r>
        <w:rPr>
          <w:rFonts w:hint="eastAsia" w:ascii="仿宋" w:hAnsi="仿宋" w:eastAsia="仿宋" w:cs="仿宋"/>
          <w:color w:val="auto"/>
          <w:kern w:val="0"/>
          <w:sz w:val="24"/>
          <w:szCs w:val="24"/>
          <w:highlight w:val="none"/>
        </w:rPr>
        <w:t>（包号：</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）（项目编号：____）的投标供应商，在此郑重声明：</w:t>
      </w:r>
    </w:p>
    <w:p w14:paraId="76FF8744">
      <w:pPr>
        <w:widowControl/>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1、在参加本次政府采购项目经营活动中____（填“没有”或“有”）履行合同所必需的设备和专业技术能力</w:t>
      </w:r>
      <w:r>
        <w:rPr>
          <w:rFonts w:hint="eastAsia" w:ascii="仿宋" w:hAnsi="仿宋" w:eastAsia="仿宋" w:cs="仿宋"/>
          <w:b/>
          <w:bCs/>
          <w:color w:val="auto"/>
          <w:kern w:val="0"/>
          <w:sz w:val="24"/>
          <w:szCs w:val="24"/>
          <w:highlight w:val="none"/>
        </w:rPr>
        <w:t>。</w:t>
      </w:r>
    </w:p>
    <w:p w14:paraId="43F529FF">
      <w:pPr>
        <w:widowControl/>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如有不实，我方将无条件地退出本项目的采购活动，并遵照《政府采购法》有关“提供虚假材料的规定”接受处罚。</w:t>
      </w:r>
    </w:p>
    <w:p w14:paraId="2F5903DD">
      <w:pPr>
        <w:widowControl/>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特此声明。</w:t>
      </w:r>
    </w:p>
    <w:p w14:paraId="04F6022A">
      <w:pPr>
        <w:widowControl/>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6CBDC6AB">
      <w:pPr>
        <w:widowControl/>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477B7DEA">
      <w:pPr>
        <w:pStyle w:val="2"/>
        <w:rPr>
          <w:rFonts w:hint="eastAsia" w:ascii="仿宋" w:hAnsi="仿宋" w:eastAsia="仿宋" w:cs="仿宋"/>
          <w:color w:val="auto"/>
          <w:highlight w:val="none"/>
        </w:rPr>
      </w:pPr>
    </w:p>
    <w:p w14:paraId="679A5425">
      <w:pPr>
        <w:wordWrap w:val="0"/>
        <w:adjustRightInd w:val="0"/>
        <w:spacing w:line="360" w:lineRule="auto"/>
        <w:ind w:firstLine="420" w:firstLineChars="200"/>
        <w:jc w:val="right"/>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供应商：</w:t>
      </w:r>
      <w:r>
        <w:rPr>
          <w:rFonts w:hint="eastAsia" w:ascii="仿宋" w:hAnsi="仿宋" w:eastAsia="仿宋" w:cs="仿宋"/>
          <w:color w:val="auto"/>
          <w:szCs w:val="21"/>
          <w:highlight w:val="none"/>
          <w:u w:val="single"/>
          <w:lang w:val="zh-CN"/>
        </w:rPr>
        <w:t xml:space="preserve">                                        </w:t>
      </w:r>
      <w:r>
        <w:rPr>
          <w:rFonts w:hint="eastAsia" w:ascii="仿宋" w:hAnsi="仿宋" w:eastAsia="仿宋" w:cs="仿宋"/>
          <w:color w:val="auto"/>
          <w:szCs w:val="21"/>
          <w:highlight w:val="none"/>
          <w:lang w:val="zh-CN"/>
        </w:rPr>
        <w:t>（盖单位公章）</w:t>
      </w:r>
    </w:p>
    <w:p w14:paraId="269AFCFD">
      <w:pPr>
        <w:adjustRightInd w:val="0"/>
        <w:spacing w:line="360" w:lineRule="auto"/>
        <w:ind w:firstLine="420" w:firstLineChars="200"/>
        <w:jc w:val="right"/>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法定代表人（单位负责人）或其委托代理人：</w:t>
      </w:r>
      <w:r>
        <w:rPr>
          <w:rFonts w:hint="eastAsia" w:ascii="仿宋" w:hAnsi="仿宋" w:eastAsia="仿宋" w:cs="仿宋"/>
          <w:color w:val="auto"/>
          <w:szCs w:val="21"/>
          <w:highlight w:val="none"/>
          <w:u w:val="single"/>
          <w:lang w:val="zh-CN"/>
        </w:rPr>
        <w:t xml:space="preserve">        </w:t>
      </w:r>
      <w:r>
        <w:rPr>
          <w:rFonts w:hint="eastAsia" w:ascii="仿宋" w:hAnsi="仿宋" w:eastAsia="仿宋" w:cs="仿宋"/>
          <w:color w:val="auto"/>
          <w:szCs w:val="21"/>
          <w:highlight w:val="none"/>
          <w:lang w:val="zh-CN"/>
        </w:rPr>
        <w:t>（签字或盖章）</w:t>
      </w:r>
    </w:p>
    <w:p w14:paraId="22E83ED1">
      <w:pPr>
        <w:spacing w:line="360" w:lineRule="atLeas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                             </w:t>
      </w:r>
    </w:p>
    <w:p w14:paraId="42BEA7A6">
      <w:pPr>
        <w:spacing w:line="360" w:lineRule="atLeast"/>
        <w:jc w:val="center"/>
        <w:rPr>
          <w:rFonts w:hint="eastAsia" w:ascii="仿宋" w:hAnsi="仿宋" w:eastAsia="仿宋" w:cs="仿宋"/>
          <w:b/>
          <w:color w:val="auto"/>
          <w:sz w:val="28"/>
          <w:szCs w:val="32"/>
          <w:highlight w:val="none"/>
        </w:rPr>
      </w:pPr>
      <w:r>
        <w:rPr>
          <w:rFonts w:hint="eastAsia" w:ascii="仿宋" w:hAnsi="仿宋" w:eastAsia="仿宋" w:cs="仿宋"/>
          <w:color w:val="auto"/>
          <w:szCs w:val="21"/>
          <w:highlight w:val="none"/>
        </w:rPr>
        <w:t xml:space="preserve">                           </w:t>
      </w:r>
      <w:r>
        <w:rPr>
          <w:rFonts w:hint="eastAsia" w:ascii="仿宋" w:hAnsi="仿宋" w:eastAsia="仿宋" w:cs="仿宋"/>
          <w:color w:val="auto"/>
          <w:szCs w:val="21"/>
          <w:highlight w:val="none"/>
          <w:lang w:val="zh-CN"/>
        </w:rPr>
        <w:t>年    月    日</w:t>
      </w:r>
    </w:p>
    <w:p w14:paraId="27326F56">
      <w:pP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14:paraId="54E5FC86">
      <w:pPr>
        <w:widowControl/>
        <w:jc w:val="center"/>
        <w:rPr>
          <w:rFonts w:hint="eastAsia" w:ascii="仿宋" w:hAnsi="仿宋" w:eastAsia="仿宋" w:cs="仿宋"/>
          <w:b/>
          <w:bCs/>
          <w:color w:val="auto"/>
          <w:kern w:val="0"/>
          <w:sz w:val="28"/>
          <w:szCs w:val="28"/>
          <w:highlight w:val="none"/>
          <w:lang w:val="zh-CN"/>
        </w:rPr>
      </w:pPr>
      <w:r>
        <w:rPr>
          <w:rFonts w:hint="eastAsia" w:ascii="仿宋" w:hAnsi="仿宋" w:eastAsia="仿宋" w:cs="仿宋"/>
          <w:b/>
          <w:color w:val="auto"/>
          <w:sz w:val="32"/>
          <w:szCs w:val="32"/>
          <w:highlight w:val="none"/>
        </w:rPr>
        <w:t>（3）</w:t>
      </w:r>
      <w:bookmarkStart w:id="0" w:name="_Toc18731"/>
      <w:bookmarkStart w:id="1" w:name="_Toc6510"/>
      <w:r>
        <w:rPr>
          <w:rFonts w:hint="eastAsia" w:ascii="仿宋" w:hAnsi="仿宋" w:eastAsia="仿宋" w:cs="仿宋"/>
          <w:b/>
          <w:bCs/>
          <w:color w:val="auto"/>
          <w:kern w:val="0"/>
          <w:sz w:val="28"/>
          <w:szCs w:val="28"/>
          <w:highlight w:val="none"/>
          <w:lang w:val="zh-CN"/>
        </w:rPr>
        <w:t>供应商控股管理关系承诺书</w:t>
      </w:r>
    </w:p>
    <w:p w14:paraId="1615890F">
      <w:pPr>
        <w:pStyle w:val="3"/>
        <w:rPr>
          <w:rFonts w:hint="eastAsia" w:ascii="宋体" w:hAnsi="宋体" w:cs="宋体"/>
          <w:color w:val="auto"/>
          <w:highlight w:val="none"/>
          <w:lang w:val="zh-CN"/>
        </w:rPr>
      </w:pPr>
    </w:p>
    <w:p w14:paraId="5337B8E6">
      <w:pPr>
        <w:spacing w:line="500" w:lineRule="exact"/>
        <w:ind w:firstLine="400" w:firstLineChars="200"/>
        <w:rPr>
          <w:rFonts w:hint="eastAsia" w:ascii="仿宋" w:hAnsi="仿宋" w:eastAsia="仿宋" w:cs="仿宋"/>
          <w:color w:val="auto"/>
          <w:sz w:val="20"/>
          <w:highlight w:val="none"/>
        </w:rPr>
      </w:pPr>
      <w:r>
        <w:rPr>
          <w:rFonts w:hint="eastAsia" w:ascii="仿宋" w:hAnsi="仿宋" w:eastAsia="仿宋" w:cs="仿宋"/>
          <w:color w:val="auto"/>
          <w:sz w:val="20"/>
          <w:highlight w:val="none"/>
        </w:rPr>
        <w:t>1、供应商在本项目投标中，不存在与其他供应商负责人为同一人，有控股、管理等关联关系承诺：</w:t>
      </w:r>
    </w:p>
    <w:p w14:paraId="1BBD2F17">
      <w:pPr>
        <w:spacing w:line="500" w:lineRule="exact"/>
        <w:ind w:firstLine="400" w:firstLineChars="200"/>
        <w:rPr>
          <w:rFonts w:hint="eastAsia" w:ascii="仿宋" w:hAnsi="仿宋" w:eastAsia="仿宋" w:cs="仿宋"/>
          <w:color w:val="auto"/>
          <w:sz w:val="20"/>
          <w:highlight w:val="none"/>
        </w:rPr>
      </w:pPr>
      <w:r>
        <w:rPr>
          <w:rFonts w:hint="eastAsia" w:ascii="仿宋" w:hAnsi="仿宋" w:eastAsia="仿宋" w:cs="仿宋"/>
          <w:color w:val="auto"/>
          <w:sz w:val="20"/>
          <w:highlight w:val="none"/>
        </w:rPr>
        <w:t>1.1管理关系说明：</w:t>
      </w:r>
    </w:p>
    <w:p w14:paraId="43C44F89">
      <w:pPr>
        <w:spacing w:line="500" w:lineRule="exact"/>
        <w:ind w:firstLine="400" w:firstLineChars="200"/>
        <w:rPr>
          <w:rFonts w:hint="eastAsia" w:ascii="仿宋" w:hAnsi="仿宋" w:eastAsia="仿宋" w:cs="仿宋"/>
          <w:color w:val="auto"/>
          <w:sz w:val="20"/>
          <w:highlight w:val="none"/>
        </w:rPr>
      </w:pPr>
      <w:r>
        <w:rPr>
          <w:rFonts w:hint="eastAsia" w:ascii="仿宋" w:hAnsi="仿宋" w:eastAsia="仿宋" w:cs="仿宋"/>
          <w:color w:val="auto"/>
          <w:sz w:val="20"/>
          <w:highlight w:val="none"/>
        </w:rPr>
        <w:t>我单位管理的具有独立法人的下属单位有</w:t>
      </w:r>
      <w:r>
        <w:rPr>
          <w:rFonts w:hint="eastAsia" w:ascii="仿宋" w:hAnsi="仿宋" w:eastAsia="仿宋" w:cs="仿宋"/>
          <w:color w:val="auto"/>
          <w:sz w:val="20"/>
          <w:highlight w:val="none"/>
          <w:u w:val="single"/>
        </w:rPr>
        <w:t xml:space="preserve">：                 </w:t>
      </w:r>
      <w:r>
        <w:rPr>
          <w:rFonts w:hint="eastAsia" w:ascii="仿宋" w:hAnsi="仿宋" w:eastAsia="仿宋" w:cs="仿宋"/>
          <w:color w:val="auto"/>
          <w:sz w:val="20"/>
          <w:highlight w:val="none"/>
        </w:rPr>
        <w:t>。</w:t>
      </w:r>
    </w:p>
    <w:p w14:paraId="5D2C0DDD">
      <w:pPr>
        <w:spacing w:line="500" w:lineRule="exact"/>
        <w:ind w:firstLine="400" w:firstLineChars="200"/>
        <w:rPr>
          <w:rFonts w:hint="eastAsia" w:ascii="仿宋" w:hAnsi="仿宋" w:eastAsia="仿宋" w:cs="仿宋"/>
          <w:color w:val="auto"/>
          <w:sz w:val="20"/>
          <w:highlight w:val="none"/>
        </w:rPr>
      </w:pPr>
      <w:r>
        <w:rPr>
          <w:rFonts w:hint="eastAsia" w:ascii="仿宋" w:hAnsi="仿宋" w:eastAsia="仿宋" w:cs="仿宋"/>
          <w:color w:val="auto"/>
          <w:sz w:val="20"/>
          <w:highlight w:val="none"/>
        </w:rPr>
        <w:t>我单位的上级管理单位有</w:t>
      </w:r>
      <w:r>
        <w:rPr>
          <w:rFonts w:hint="eastAsia" w:ascii="仿宋" w:hAnsi="仿宋" w:eastAsia="仿宋" w:cs="仿宋"/>
          <w:color w:val="auto"/>
          <w:sz w:val="20"/>
          <w:highlight w:val="none"/>
          <w:u w:val="single"/>
        </w:rPr>
        <w:t xml:space="preserve">              </w:t>
      </w:r>
      <w:r>
        <w:rPr>
          <w:rFonts w:hint="eastAsia" w:ascii="仿宋" w:hAnsi="仿宋" w:eastAsia="仿宋" w:cs="仿宋"/>
          <w:color w:val="auto"/>
          <w:sz w:val="20"/>
          <w:highlight w:val="none"/>
        </w:rPr>
        <w:t>。</w:t>
      </w:r>
    </w:p>
    <w:p w14:paraId="7E1CC1FB">
      <w:pPr>
        <w:spacing w:line="500" w:lineRule="exact"/>
        <w:ind w:firstLine="400" w:firstLineChars="200"/>
        <w:rPr>
          <w:rFonts w:hint="eastAsia" w:ascii="仿宋" w:hAnsi="仿宋" w:eastAsia="仿宋" w:cs="仿宋"/>
          <w:color w:val="auto"/>
          <w:sz w:val="20"/>
          <w:highlight w:val="none"/>
        </w:rPr>
      </w:pPr>
      <w:r>
        <w:rPr>
          <w:rFonts w:hint="eastAsia" w:ascii="仿宋" w:hAnsi="仿宋" w:eastAsia="仿宋" w:cs="仿宋"/>
          <w:color w:val="auto"/>
          <w:sz w:val="20"/>
          <w:highlight w:val="none"/>
        </w:rPr>
        <w:t>1.2股权关系说明：</w:t>
      </w:r>
    </w:p>
    <w:p w14:paraId="304AAD33">
      <w:pPr>
        <w:spacing w:line="500" w:lineRule="exact"/>
        <w:ind w:firstLine="400" w:firstLineChars="200"/>
        <w:rPr>
          <w:rFonts w:hint="eastAsia" w:ascii="仿宋" w:hAnsi="仿宋" w:eastAsia="仿宋" w:cs="仿宋"/>
          <w:color w:val="auto"/>
          <w:sz w:val="20"/>
          <w:highlight w:val="none"/>
        </w:rPr>
      </w:pPr>
      <w:r>
        <w:rPr>
          <w:rFonts w:hint="eastAsia" w:ascii="仿宋" w:hAnsi="仿宋" w:eastAsia="仿宋" w:cs="仿宋"/>
          <w:color w:val="auto"/>
          <w:sz w:val="20"/>
          <w:highlight w:val="none"/>
        </w:rPr>
        <w:t>我单位控股的单位有</w:t>
      </w:r>
      <w:r>
        <w:rPr>
          <w:rFonts w:hint="eastAsia" w:ascii="仿宋" w:hAnsi="仿宋" w:eastAsia="仿宋" w:cs="仿宋"/>
          <w:color w:val="auto"/>
          <w:sz w:val="20"/>
          <w:highlight w:val="none"/>
          <w:u w:val="single"/>
        </w:rPr>
        <w:t xml:space="preserve">           </w:t>
      </w:r>
      <w:r>
        <w:rPr>
          <w:rFonts w:hint="eastAsia" w:ascii="仿宋" w:hAnsi="仿宋" w:eastAsia="仿宋" w:cs="仿宋"/>
          <w:color w:val="auto"/>
          <w:sz w:val="20"/>
          <w:highlight w:val="none"/>
        </w:rPr>
        <w:t>。</w:t>
      </w:r>
    </w:p>
    <w:p w14:paraId="3BE35079">
      <w:pPr>
        <w:spacing w:line="500" w:lineRule="exact"/>
        <w:ind w:firstLine="400" w:firstLineChars="200"/>
        <w:rPr>
          <w:rFonts w:hint="eastAsia" w:ascii="仿宋" w:hAnsi="仿宋" w:eastAsia="仿宋" w:cs="仿宋"/>
          <w:color w:val="auto"/>
          <w:sz w:val="20"/>
          <w:highlight w:val="none"/>
        </w:rPr>
      </w:pPr>
      <w:r>
        <w:rPr>
          <w:rFonts w:hint="eastAsia" w:ascii="仿宋" w:hAnsi="仿宋" w:eastAsia="仿宋" w:cs="仿宋"/>
          <w:color w:val="auto"/>
          <w:sz w:val="20"/>
          <w:highlight w:val="none"/>
        </w:rPr>
        <w:t>我单位被</w:t>
      </w:r>
      <w:r>
        <w:rPr>
          <w:rFonts w:hint="eastAsia" w:ascii="仿宋" w:hAnsi="仿宋" w:eastAsia="仿宋" w:cs="仿宋"/>
          <w:color w:val="auto"/>
          <w:sz w:val="20"/>
          <w:highlight w:val="none"/>
          <w:u w:val="single"/>
        </w:rPr>
        <w:t xml:space="preserve">              </w:t>
      </w:r>
      <w:r>
        <w:rPr>
          <w:rFonts w:hint="eastAsia" w:ascii="仿宋" w:hAnsi="仿宋" w:eastAsia="仿宋" w:cs="仿宋"/>
          <w:color w:val="auto"/>
          <w:sz w:val="20"/>
          <w:highlight w:val="none"/>
        </w:rPr>
        <w:t>单位控股。</w:t>
      </w:r>
    </w:p>
    <w:p w14:paraId="1A930EB9">
      <w:pPr>
        <w:spacing w:line="500" w:lineRule="exact"/>
        <w:ind w:firstLine="400" w:firstLineChars="200"/>
        <w:rPr>
          <w:rFonts w:hint="eastAsia" w:ascii="仿宋" w:hAnsi="仿宋" w:eastAsia="仿宋" w:cs="仿宋"/>
          <w:color w:val="auto"/>
          <w:sz w:val="20"/>
          <w:highlight w:val="none"/>
          <w:u w:val="single"/>
        </w:rPr>
      </w:pPr>
      <w:r>
        <w:rPr>
          <w:rFonts w:hint="eastAsia" w:ascii="仿宋" w:hAnsi="仿宋" w:eastAsia="仿宋" w:cs="仿宋"/>
          <w:color w:val="auto"/>
          <w:sz w:val="20"/>
          <w:highlight w:val="none"/>
        </w:rPr>
        <w:t>1.3单位负责人：</w:t>
      </w:r>
      <w:r>
        <w:rPr>
          <w:rFonts w:hint="eastAsia" w:ascii="仿宋" w:hAnsi="仿宋" w:eastAsia="仿宋" w:cs="仿宋"/>
          <w:color w:val="auto"/>
          <w:sz w:val="20"/>
          <w:highlight w:val="none"/>
          <w:u w:val="single"/>
        </w:rPr>
        <w:t xml:space="preserve">                </w:t>
      </w:r>
    </w:p>
    <w:p w14:paraId="16A87DBE">
      <w:pPr>
        <w:spacing w:line="500" w:lineRule="exact"/>
        <w:ind w:firstLine="400" w:firstLineChars="200"/>
        <w:rPr>
          <w:rFonts w:hint="eastAsia" w:ascii="仿宋" w:hAnsi="仿宋" w:eastAsia="仿宋" w:cs="仿宋"/>
          <w:color w:val="auto"/>
          <w:sz w:val="20"/>
          <w:highlight w:val="none"/>
          <w:u w:val="single"/>
        </w:rPr>
      </w:pPr>
      <w:r>
        <w:rPr>
          <w:rFonts w:hint="eastAsia" w:ascii="仿宋" w:hAnsi="仿宋" w:eastAsia="仿宋" w:cs="仿宋"/>
          <w:color w:val="auto"/>
          <w:sz w:val="20"/>
          <w:highlight w:val="none"/>
        </w:rPr>
        <w:t>2、其他与本项目有关的利害关系说明：</w:t>
      </w:r>
      <w:r>
        <w:rPr>
          <w:rFonts w:hint="eastAsia" w:ascii="仿宋" w:hAnsi="仿宋" w:eastAsia="仿宋" w:cs="仿宋"/>
          <w:color w:val="auto"/>
          <w:sz w:val="20"/>
          <w:highlight w:val="none"/>
          <w:u w:val="single"/>
        </w:rPr>
        <w:t xml:space="preserve">                               </w:t>
      </w:r>
    </w:p>
    <w:p w14:paraId="58EC8DC8">
      <w:pPr>
        <w:spacing w:line="500" w:lineRule="exact"/>
        <w:ind w:firstLine="400" w:firstLineChars="200"/>
        <w:rPr>
          <w:rFonts w:hint="eastAsia" w:ascii="仿宋" w:hAnsi="仿宋" w:eastAsia="仿宋" w:cs="仿宋"/>
          <w:color w:val="auto"/>
          <w:sz w:val="20"/>
          <w:highlight w:val="none"/>
        </w:rPr>
      </w:pPr>
      <w:r>
        <w:rPr>
          <w:rFonts w:hint="eastAsia" w:ascii="仿宋" w:hAnsi="仿宋" w:eastAsia="仿宋" w:cs="仿宋"/>
          <w:color w:val="auto"/>
          <w:sz w:val="20"/>
          <w:highlight w:val="none"/>
        </w:rPr>
        <w:t>我单位承诺以上说明真实有效，无虚假内容或隐瞒。</w:t>
      </w:r>
    </w:p>
    <w:p w14:paraId="06080E7F">
      <w:pPr>
        <w:spacing w:line="500" w:lineRule="exact"/>
        <w:ind w:firstLine="200" w:firstLineChars="100"/>
        <w:rPr>
          <w:rFonts w:hint="eastAsia" w:ascii="仿宋" w:hAnsi="仿宋" w:eastAsia="仿宋" w:cs="仿宋"/>
          <w:color w:val="auto"/>
          <w:sz w:val="20"/>
          <w:highlight w:val="none"/>
        </w:rPr>
      </w:pPr>
    </w:p>
    <w:p w14:paraId="7E20D3A2">
      <w:pPr>
        <w:pStyle w:val="3"/>
        <w:rPr>
          <w:rFonts w:hint="eastAsia" w:ascii="仿宋" w:hAnsi="仿宋" w:eastAsia="仿宋" w:cs="仿宋"/>
          <w:color w:val="auto"/>
          <w:sz w:val="20"/>
          <w:highlight w:val="none"/>
        </w:rPr>
      </w:pPr>
    </w:p>
    <w:p w14:paraId="4C63E237">
      <w:pPr>
        <w:spacing w:line="500" w:lineRule="exact"/>
        <w:ind w:firstLine="2000" w:firstLineChars="1000"/>
        <w:rPr>
          <w:rFonts w:hint="eastAsia" w:ascii="仿宋" w:hAnsi="仿宋" w:eastAsia="仿宋" w:cs="仿宋"/>
          <w:color w:val="auto"/>
          <w:sz w:val="20"/>
          <w:highlight w:val="none"/>
        </w:rPr>
      </w:pPr>
      <w:r>
        <w:rPr>
          <w:rFonts w:hint="eastAsia" w:ascii="仿宋" w:hAnsi="仿宋" w:eastAsia="仿宋" w:cs="仿宋"/>
          <w:color w:val="auto"/>
          <w:sz w:val="20"/>
          <w:highlight w:val="none"/>
        </w:rPr>
        <w:t>供应商名称</w:t>
      </w:r>
      <w:r>
        <w:rPr>
          <w:rFonts w:hint="eastAsia" w:ascii="仿宋" w:hAnsi="仿宋" w:eastAsia="仿宋" w:cs="仿宋"/>
          <w:color w:val="auto"/>
          <w:sz w:val="20"/>
          <w:highlight w:val="none"/>
          <w:u w:val="single"/>
        </w:rPr>
        <w:t xml:space="preserve">：                     </w:t>
      </w:r>
      <w:r>
        <w:rPr>
          <w:rFonts w:hint="eastAsia" w:ascii="仿宋" w:hAnsi="仿宋" w:eastAsia="仿宋" w:cs="仿宋"/>
          <w:color w:val="auto"/>
          <w:sz w:val="20"/>
          <w:highlight w:val="none"/>
        </w:rPr>
        <w:t>（盖单位公章）</w:t>
      </w:r>
    </w:p>
    <w:p w14:paraId="2EEA3544">
      <w:pPr>
        <w:spacing w:line="500" w:lineRule="exact"/>
        <w:ind w:firstLine="200" w:firstLineChars="100"/>
        <w:rPr>
          <w:rFonts w:hint="eastAsia" w:ascii="仿宋" w:hAnsi="仿宋" w:eastAsia="仿宋" w:cs="仿宋"/>
          <w:color w:val="auto"/>
          <w:sz w:val="20"/>
          <w:highlight w:val="none"/>
        </w:rPr>
      </w:pPr>
    </w:p>
    <w:p w14:paraId="6A0A5102">
      <w:pPr>
        <w:widowControl/>
        <w:spacing w:line="408" w:lineRule="auto"/>
        <w:ind w:left="239" w:leftChars="114"/>
        <w:jc w:val="center"/>
        <w:rPr>
          <w:rFonts w:hint="eastAsia" w:ascii="仿宋" w:hAnsi="仿宋" w:eastAsia="仿宋" w:cs="仿宋"/>
          <w:color w:val="auto"/>
          <w:sz w:val="20"/>
          <w:highlight w:val="none"/>
        </w:rPr>
      </w:pPr>
      <w:r>
        <w:rPr>
          <w:rFonts w:hint="eastAsia" w:ascii="仿宋" w:hAnsi="仿宋" w:eastAsia="仿宋" w:cs="仿宋"/>
          <w:color w:val="auto"/>
          <w:sz w:val="20"/>
          <w:highlight w:val="none"/>
        </w:rPr>
        <w:t xml:space="preserve">                    年      月      日</w:t>
      </w:r>
    </w:p>
    <w:bookmarkEnd w:id="0"/>
    <w:bookmarkEnd w:id="1"/>
    <w:p w14:paraId="28D2BBBB">
      <w:pPr>
        <w:rPr>
          <w:rFonts w:hint="eastAsia" w:ascii="仿宋" w:hAnsi="仿宋" w:eastAsia="仿宋" w:cs="仿宋"/>
          <w:b/>
          <w:color w:val="auto"/>
          <w:sz w:val="32"/>
          <w:szCs w:val="32"/>
          <w:highlight w:val="none"/>
        </w:rPr>
      </w:pPr>
    </w:p>
    <w:p w14:paraId="3778AE08">
      <w:pP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14:paraId="2BB92C1E">
      <w:pPr>
        <w:spacing w:line="500" w:lineRule="exact"/>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（4）承诺函</w:t>
      </w:r>
    </w:p>
    <w:p w14:paraId="79DE521D">
      <w:pPr>
        <w:spacing w:line="500" w:lineRule="exact"/>
        <w:rPr>
          <w:rFonts w:hint="eastAsia" w:ascii="宋体" w:hAnsi="宋体" w:cs="宋体"/>
          <w:color w:val="auto"/>
          <w:highlight w:val="none"/>
        </w:rPr>
      </w:pPr>
    </w:p>
    <w:p w14:paraId="61010CDB">
      <w:pPr>
        <w:spacing w:line="500" w:lineRule="exact"/>
        <w:rPr>
          <w:rFonts w:hint="eastAsia" w:ascii="仿宋" w:hAnsi="仿宋" w:eastAsia="仿宋" w:cs="仿宋"/>
          <w:color w:val="auto"/>
          <w:highlight w:val="none"/>
        </w:rPr>
      </w:pPr>
      <w:r>
        <w:rPr>
          <w:rFonts w:hint="eastAsia" w:ascii="仿宋" w:hAnsi="仿宋" w:eastAsia="仿宋" w:cs="仿宋"/>
          <w:color w:val="auto"/>
          <w:highlight w:val="none"/>
        </w:rPr>
        <w:t>致：（采购人名称）</w:t>
      </w:r>
    </w:p>
    <w:p w14:paraId="0057242D">
      <w:pPr>
        <w:spacing w:line="500" w:lineRule="exact"/>
        <w:ind w:firstLine="420" w:firstLineChars="200"/>
        <w:rPr>
          <w:rFonts w:hint="eastAsia" w:ascii="仿宋" w:hAnsi="仿宋" w:eastAsia="仿宋" w:cs="仿宋"/>
          <w:color w:val="auto"/>
          <w:sz w:val="20"/>
          <w:szCs w:val="22"/>
          <w:highlight w:val="none"/>
        </w:rPr>
      </w:pPr>
      <w:r>
        <w:rPr>
          <w:rFonts w:hint="eastAsia" w:ascii="仿宋" w:hAnsi="仿宋" w:eastAsia="仿宋" w:cs="仿宋"/>
          <w:color w:val="auto"/>
          <w:highlight w:val="none"/>
        </w:rPr>
        <w:t>我公司郑重承诺，本次磋商活动，我公司</w:t>
      </w:r>
      <w:r>
        <w:rPr>
          <w:rFonts w:hint="eastAsia" w:ascii="仿宋" w:hAnsi="仿宋" w:eastAsia="仿宋" w:cs="仿宋"/>
          <w:b/>
          <w:bCs/>
          <w:color w:val="auto"/>
          <w:highlight w:val="none"/>
        </w:rPr>
        <w:t>未出现此情形</w:t>
      </w:r>
      <w:r>
        <w:rPr>
          <w:rFonts w:hint="eastAsia" w:ascii="仿宋" w:hAnsi="仿宋" w:eastAsia="仿宋" w:cs="仿宋"/>
          <w:color w:val="auto"/>
          <w:highlight w:val="none"/>
        </w:rPr>
        <w:t>“凡本院职工及其配偶、直系亲属投资开办或在相关企业担任高管、独立董事等有重大利益关系职务的相关供应商。”如有不实，我方将无条件地退出本项目的采购活动，并遵照《中华人民共和国政府采购法》有关“提供虚假材料的规定”接受处罚。</w:t>
      </w:r>
    </w:p>
    <w:p w14:paraId="2A137411">
      <w:pPr>
        <w:spacing w:line="500" w:lineRule="exact"/>
        <w:ind w:firstLine="420" w:firstLineChars="200"/>
        <w:rPr>
          <w:rFonts w:hint="eastAsia" w:ascii="仿宋" w:hAnsi="仿宋" w:eastAsia="仿宋" w:cs="仿宋"/>
          <w:color w:val="auto"/>
          <w:highlight w:val="none"/>
        </w:rPr>
      </w:pPr>
    </w:p>
    <w:p w14:paraId="47587FFA">
      <w:pPr>
        <w:spacing w:line="500" w:lineRule="exact"/>
        <w:ind w:firstLine="420" w:firstLineChars="200"/>
        <w:rPr>
          <w:rFonts w:hint="eastAsia" w:ascii="仿宋" w:hAnsi="仿宋" w:eastAsia="仿宋" w:cs="仿宋"/>
          <w:color w:val="auto"/>
          <w:highlight w:val="none"/>
        </w:rPr>
      </w:pPr>
    </w:p>
    <w:p w14:paraId="29326CD8">
      <w:pPr>
        <w:spacing w:line="500" w:lineRule="exact"/>
        <w:jc w:val="right"/>
        <w:rPr>
          <w:rFonts w:hint="eastAsia" w:ascii="仿宋" w:hAnsi="仿宋" w:eastAsia="仿宋" w:cs="仿宋"/>
          <w:color w:val="auto"/>
          <w:highlight w:val="none"/>
        </w:rPr>
      </w:pPr>
      <w:r>
        <w:rPr>
          <w:rFonts w:hint="eastAsia" w:ascii="仿宋" w:hAnsi="仿宋" w:eastAsia="仿宋" w:cs="仿宋"/>
          <w:color w:val="auto"/>
          <w:highlight w:val="none"/>
        </w:rPr>
        <w:t>供应商名称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（公章）                 </w:t>
      </w:r>
    </w:p>
    <w:p w14:paraId="0E8657D7">
      <w:pPr>
        <w:spacing w:line="500" w:lineRule="exact"/>
        <w:ind w:firstLine="5460" w:firstLineChars="2600"/>
        <w:rPr>
          <w:rFonts w:hint="eastAsia" w:ascii="仿宋" w:hAnsi="仿宋" w:eastAsia="仿宋" w:cs="仿宋"/>
          <w:color w:val="auto"/>
          <w:highlight w:val="none"/>
        </w:rPr>
      </w:pPr>
      <w:r>
        <w:rPr>
          <w:rFonts w:hint="eastAsia" w:ascii="仿宋" w:hAnsi="仿宋" w:eastAsia="仿宋" w:cs="仿宋"/>
          <w:color w:val="auto"/>
          <w:highlight w:val="none"/>
        </w:rPr>
        <w:t>日  期：    年  月  日</w:t>
      </w:r>
    </w:p>
    <w:p w14:paraId="52E47D84">
      <w:pP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14:paraId="13ED74A5">
      <w:pPr>
        <w:rPr>
          <w:rFonts w:hint="eastAsia" w:ascii="仿宋" w:hAnsi="仿宋" w:eastAsia="仿宋" w:cs="仿宋"/>
          <w:b/>
          <w:color w:val="auto"/>
          <w:sz w:val="28"/>
          <w:szCs w:val="28"/>
          <w:highlight w:val="none"/>
          <w:lang w:val="zh-CN"/>
        </w:rPr>
      </w:pPr>
      <w:r>
        <w:rPr>
          <w:rFonts w:hint="eastAsia" w:ascii="仿宋" w:hAnsi="仿宋" w:eastAsia="仿宋" w:cs="仿宋"/>
          <w:b/>
          <w:color w:val="auto"/>
          <w:sz w:val="32"/>
          <w:szCs w:val="32"/>
          <w:highlight w:val="none"/>
          <w:lang w:eastAsia="zh-CN"/>
        </w:rPr>
        <w:t>（</w:t>
      </w:r>
      <w:r>
        <w:rPr>
          <w:rFonts w:hint="eastAsia" w:ascii="仿宋" w:hAnsi="仿宋" w:eastAsia="仿宋" w:cs="仿宋"/>
          <w:b/>
          <w:color w:val="auto"/>
          <w:sz w:val="32"/>
          <w:szCs w:val="32"/>
          <w:highlight w:val="none"/>
          <w:lang w:val="en-US" w:eastAsia="zh-CN"/>
        </w:rPr>
        <w:t>5</w:t>
      </w:r>
      <w:r>
        <w:rPr>
          <w:rFonts w:hint="eastAsia" w:ascii="仿宋" w:hAnsi="仿宋" w:eastAsia="仿宋" w:cs="仿宋"/>
          <w:b/>
          <w:color w:val="auto"/>
          <w:sz w:val="32"/>
          <w:szCs w:val="32"/>
          <w:highlight w:val="none"/>
          <w:lang w:eastAsia="zh-CN"/>
        </w:rPr>
        <w:t>）</w:t>
      </w:r>
      <w:bookmarkStart w:id="2" w:name="_GoBack"/>
      <w:bookmarkEnd w:id="2"/>
      <w:r>
        <w:rPr>
          <w:rFonts w:hint="eastAsia" w:ascii="仿宋" w:hAnsi="仿宋" w:eastAsia="仿宋" w:cs="仿宋"/>
          <w:b/>
          <w:color w:val="auto"/>
          <w:sz w:val="28"/>
          <w:szCs w:val="28"/>
          <w:highlight w:val="none"/>
          <w:lang w:val="zh-CN"/>
        </w:rPr>
        <w:t>政府采购供应商拒绝政府采购领域商业贿赂承诺书</w:t>
      </w:r>
    </w:p>
    <w:p w14:paraId="17A08F3F">
      <w:pPr>
        <w:adjustRightInd w:val="0"/>
        <w:spacing w:line="360" w:lineRule="auto"/>
        <w:ind w:firstLine="420" w:firstLineChars="200"/>
        <w:rPr>
          <w:rFonts w:hint="eastAsia" w:ascii="仿宋" w:hAnsi="仿宋" w:eastAsia="仿宋" w:cs="仿宋"/>
          <w:color w:val="auto"/>
          <w:szCs w:val="21"/>
          <w:highlight w:val="none"/>
          <w:lang w:val="zh-CN"/>
        </w:rPr>
      </w:pPr>
    </w:p>
    <w:p w14:paraId="05A42B4C">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为响应党中央、国务院关于治理采购领域商业贿赂行为的号召，我公司再次承诺：</w:t>
      </w:r>
    </w:p>
    <w:p w14:paraId="061DBA0F">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1.在参与采购活动中遵纪守法、诚信经营、公平竞标。</w:t>
      </w:r>
    </w:p>
    <w:p w14:paraId="3D7794CF">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2.不向采购人、采购代理机构和采购评审专家进行任何形式的商业贿赂以谋取交易机会。</w:t>
      </w:r>
    </w:p>
    <w:p w14:paraId="2F94AE5B">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3.不向采购代理机构和采购人提供虚假资质文件或采用虚假应标方式参与采购市场竞争并谋取中标、成交。</w:t>
      </w:r>
    </w:p>
    <w:p w14:paraId="75F194C6">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4.不采取“围标、陪标”等商业欺诈手段获取采购订单。</w:t>
      </w:r>
    </w:p>
    <w:p w14:paraId="4FE56737">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5.不采取不正当手段诋毁、排挤其他供应商。</w:t>
      </w:r>
    </w:p>
    <w:p w14:paraId="2EB5896A">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6.不在提供商品和服务时“偷梁换柱、以次充好”损害采购人的合法权益。</w:t>
      </w:r>
    </w:p>
    <w:p w14:paraId="05657896">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7.不与采购人、采购代理机构、采购评审专家或其他供应商恶意串通，进行质疑和投诉，维护采购市场秩序。</w:t>
      </w:r>
    </w:p>
    <w:p w14:paraId="20CFB423">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8.尊重和接受采购监督管理部门的监督和采购代理机构招标采购要求，承担因违约行为给采购人造成的损失。</w:t>
      </w:r>
    </w:p>
    <w:p w14:paraId="5B3E6B8B">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9.不发生其他有悖于政府采购公开、公平、公正和诚信原则的行为。</w:t>
      </w:r>
    </w:p>
    <w:p w14:paraId="04B0A29E">
      <w:pPr>
        <w:adjustRightInd w:val="0"/>
        <w:spacing w:line="360" w:lineRule="auto"/>
        <w:ind w:firstLine="420" w:firstLineChars="200"/>
        <w:rPr>
          <w:rFonts w:hint="eastAsia" w:ascii="仿宋" w:hAnsi="仿宋" w:eastAsia="仿宋" w:cs="仿宋"/>
          <w:color w:val="auto"/>
          <w:szCs w:val="21"/>
          <w:highlight w:val="none"/>
          <w:lang w:val="zh-CN"/>
        </w:rPr>
      </w:pPr>
    </w:p>
    <w:p w14:paraId="075B4930">
      <w:pPr>
        <w:adjustRightInd w:val="0"/>
        <w:spacing w:line="360" w:lineRule="auto"/>
        <w:ind w:firstLine="420" w:firstLineChars="200"/>
        <w:rPr>
          <w:rFonts w:hint="eastAsia" w:ascii="仿宋" w:hAnsi="仿宋" w:eastAsia="仿宋" w:cs="仿宋"/>
          <w:color w:val="auto"/>
          <w:szCs w:val="21"/>
          <w:highlight w:val="none"/>
          <w:lang w:val="zh-CN"/>
        </w:rPr>
      </w:pPr>
    </w:p>
    <w:p w14:paraId="54137C58">
      <w:pPr>
        <w:adjustRightInd w:val="0"/>
        <w:spacing w:line="360" w:lineRule="auto"/>
        <w:ind w:firstLine="420" w:firstLineChars="200"/>
        <w:rPr>
          <w:rFonts w:hint="eastAsia" w:ascii="仿宋" w:hAnsi="仿宋" w:eastAsia="仿宋" w:cs="仿宋"/>
          <w:color w:val="auto"/>
          <w:szCs w:val="21"/>
          <w:highlight w:val="none"/>
          <w:lang w:val="zh-CN"/>
        </w:rPr>
      </w:pPr>
    </w:p>
    <w:p w14:paraId="0A9627DE">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 xml:space="preserve">供应商：（盖单位公章）              </w:t>
      </w:r>
    </w:p>
    <w:p w14:paraId="3D8438B4">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地址：</w:t>
      </w:r>
    </w:p>
    <w:p w14:paraId="14802F0E">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邮编：</w:t>
      </w:r>
    </w:p>
    <w:p w14:paraId="1499E183">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 xml:space="preserve">电话：       </w:t>
      </w:r>
    </w:p>
    <w:p w14:paraId="6A414D8E">
      <w:pPr>
        <w:rPr>
          <w:rFonts w:hint="eastAsia" w:ascii="仿宋" w:hAnsi="仿宋" w:eastAsia="仿宋" w:cs="仿宋"/>
          <w:b/>
          <w:color w:val="auto"/>
          <w:sz w:val="32"/>
          <w:szCs w:val="32"/>
          <w:highlight w:val="none"/>
          <w:lang w:eastAsia="zh-CN"/>
        </w:rPr>
      </w:pPr>
      <w:r>
        <w:rPr>
          <w:rFonts w:hint="eastAsia" w:ascii="仿宋" w:hAnsi="仿宋" w:eastAsia="仿宋" w:cs="仿宋"/>
          <w:color w:val="auto"/>
          <w:szCs w:val="21"/>
          <w:highlight w:val="none"/>
          <w:lang w:val="zh-CN"/>
        </w:rPr>
        <w:t xml:space="preserve">                      年    月    日</w:t>
      </w:r>
    </w:p>
    <w:p w14:paraId="3D1062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E24DB5"/>
    <w:rsid w:val="5CE713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9"/>
    <w:pPr>
      <w:keepNext/>
      <w:outlineLvl w:val="3"/>
    </w:pPr>
    <w:rPr>
      <w:color w:val="FF0000"/>
      <w:sz w:val="28"/>
      <w:u w:val="single"/>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1558</Words>
  <Characters>1582</Characters>
  <Lines>0</Lines>
  <Paragraphs>0</Paragraphs>
  <TotalTime>0</TotalTime>
  <ScaleCrop>false</ScaleCrop>
  <LinksUpToDate>false</LinksUpToDate>
  <CharactersWithSpaces>2048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2025-11-04T08:33:00Z</dcterms:created>
  <dc:creator>Administrator</dc:creator>
  <cp:lastModifiedBy>Administrator</cp:lastModifiedBy>
  <dcterms:modified xsi:type="dcterms:W3CDTF">2025-11-04T08:51:15Z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eyJoZGlkIjoiNTRlMWFlODYzZWMzZTAyYzEyZDQwN2M1Y2E4MGViOGIiLCJ1c2VySWQiOiI0NTM4NjU4MjAifQ==</vt:lpwstr>
  </property>
  <property fmtid="{D5CDD505-2E9C-101B-9397-08002B2CF9AE}" pid="4" name="ICV">
    <vt:lpwstr>C47D043A828342C2879F25E0FDA12994_12</vt:lpwstr>
  </property>
</Properties>
</file>